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36420" w14:textId="0ED79AC5" w:rsidR="007E5C01" w:rsidRPr="0009688F" w:rsidRDefault="001529A0" w:rsidP="007E5C01">
      <w:pPr>
        <w:jc w:val="center"/>
        <w:rPr>
          <w:rFonts w:ascii="Arial" w:hAnsi="Arial" w:cs="Arial"/>
          <w:b/>
          <w:sz w:val="40"/>
          <w:szCs w:val="28"/>
        </w:rPr>
      </w:pPr>
      <w:bookmarkStart w:id="0" w:name="_Hlk40095119"/>
      <w:bookmarkStart w:id="1" w:name="_Hlk53772609"/>
      <w:r w:rsidRPr="0009688F">
        <w:rPr>
          <w:rFonts w:ascii="Arial" w:hAnsi="Arial" w:cs="Arial"/>
          <w:b/>
          <w:noProof/>
          <w:sz w:val="40"/>
          <w:szCs w:val="28"/>
        </w:rPr>
        <w:drawing>
          <wp:inline distT="0" distB="0" distL="0" distR="0" wp14:anchorId="4F32423C" wp14:editId="1F88459B">
            <wp:extent cx="3814997" cy="214593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nda masthe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58138" cy="2170203"/>
                    </a:xfrm>
                    <a:prstGeom prst="rect">
                      <a:avLst/>
                    </a:prstGeom>
                  </pic:spPr>
                </pic:pic>
              </a:graphicData>
            </a:graphic>
          </wp:inline>
        </w:drawing>
      </w:r>
    </w:p>
    <w:p w14:paraId="76E4F6FD" w14:textId="4844608F" w:rsidR="007E5C01" w:rsidRPr="0009688F" w:rsidRDefault="007E5C01" w:rsidP="007E5C01">
      <w:pPr>
        <w:spacing w:after="0" w:line="240" w:lineRule="auto"/>
        <w:jc w:val="center"/>
        <w:rPr>
          <w:rFonts w:ascii="Arial" w:hAnsi="Arial" w:cs="Arial"/>
          <w:b/>
          <w:sz w:val="28"/>
          <w:szCs w:val="28"/>
        </w:rPr>
      </w:pPr>
      <w:r w:rsidRPr="0009688F">
        <w:rPr>
          <w:rFonts w:ascii="Arial" w:hAnsi="Arial" w:cs="Arial"/>
          <w:b/>
          <w:sz w:val="28"/>
          <w:szCs w:val="28"/>
        </w:rPr>
        <w:t>Friday, December 18, 2020 Board Meeting Minutes</w:t>
      </w:r>
    </w:p>
    <w:p w14:paraId="777E9FFD" w14:textId="77777777" w:rsidR="007E5C01" w:rsidRPr="0009688F" w:rsidRDefault="007E5C01" w:rsidP="007E5C01">
      <w:pPr>
        <w:tabs>
          <w:tab w:val="right" w:pos="540"/>
          <w:tab w:val="left" w:pos="720"/>
        </w:tabs>
        <w:spacing w:after="0" w:line="240" w:lineRule="auto"/>
        <w:rPr>
          <w:rFonts w:ascii="Arial" w:hAnsi="Arial" w:cs="Arial"/>
          <w:sz w:val="24"/>
          <w:szCs w:val="24"/>
        </w:rPr>
      </w:pPr>
    </w:p>
    <w:p w14:paraId="4FCC9C1A" w14:textId="7F126D50" w:rsidR="007E5C01" w:rsidRPr="0009688F" w:rsidRDefault="007E5C01" w:rsidP="007E5C01">
      <w:pPr>
        <w:tabs>
          <w:tab w:val="right" w:pos="540"/>
          <w:tab w:val="left" w:pos="720"/>
        </w:tabs>
        <w:spacing w:after="0" w:line="240" w:lineRule="auto"/>
        <w:ind w:left="720" w:hanging="727"/>
        <w:rPr>
          <w:rFonts w:ascii="Arial" w:hAnsi="Arial" w:cs="Arial"/>
          <w:bCs/>
          <w:sz w:val="24"/>
          <w:szCs w:val="24"/>
        </w:rPr>
      </w:pPr>
      <w:r w:rsidRPr="0009688F">
        <w:rPr>
          <w:rFonts w:ascii="Arial" w:hAnsi="Arial" w:cs="Arial"/>
          <w:b/>
          <w:sz w:val="24"/>
          <w:szCs w:val="24"/>
        </w:rPr>
        <w:t>Opening</w:t>
      </w:r>
    </w:p>
    <w:p w14:paraId="778D8090" w14:textId="570B0352" w:rsidR="007E5C01" w:rsidRPr="0009688F" w:rsidRDefault="007E5C01" w:rsidP="0009688F">
      <w:pPr>
        <w:pStyle w:val="ListParagraph"/>
        <w:widowControl w:val="0"/>
        <w:numPr>
          <w:ilvl w:val="0"/>
          <w:numId w:val="9"/>
        </w:numPr>
        <w:autoSpaceDE w:val="0"/>
        <w:autoSpaceDN w:val="0"/>
        <w:adjustRightInd w:val="0"/>
        <w:spacing w:after="0" w:line="240" w:lineRule="auto"/>
        <w:ind w:left="720"/>
        <w:rPr>
          <w:rFonts w:ascii="Arial" w:hAnsi="Arial" w:cs="Arial"/>
          <w:sz w:val="24"/>
          <w:szCs w:val="24"/>
        </w:rPr>
      </w:pPr>
      <w:r w:rsidRPr="0009688F">
        <w:rPr>
          <w:rFonts w:ascii="Arial" w:hAnsi="Arial" w:cs="Arial"/>
          <w:b/>
          <w:bCs/>
          <w:sz w:val="24"/>
          <w:szCs w:val="24"/>
        </w:rPr>
        <w:t>Welcome and introductions</w:t>
      </w:r>
      <w:r w:rsidRPr="0009688F">
        <w:rPr>
          <w:rFonts w:ascii="Arial" w:hAnsi="Arial" w:cs="Arial"/>
          <w:sz w:val="24"/>
          <w:szCs w:val="24"/>
        </w:rPr>
        <w:t xml:space="preserve"> - Bob Deyle</w:t>
      </w:r>
      <w:r w:rsidR="0009688F" w:rsidRPr="0009688F">
        <w:rPr>
          <w:rFonts w:ascii="Arial" w:hAnsi="Arial" w:cs="Arial"/>
          <w:sz w:val="24"/>
          <w:szCs w:val="24"/>
        </w:rPr>
        <w:t xml:space="preserve">, see participants in Appendix B. </w:t>
      </w:r>
    </w:p>
    <w:p w14:paraId="0A89FC77" w14:textId="77777777" w:rsidR="007E5C01" w:rsidRPr="0009688F" w:rsidRDefault="007E5C01" w:rsidP="0009688F">
      <w:pPr>
        <w:pStyle w:val="ListParagraph"/>
        <w:widowControl w:val="0"/>
        <w:numPr>
          <w:ilvl w:val="0"/>
          <w:numId w:val="9"/>
        </w:numPr>
        <w:autoSpaceDE w:val="0"/>
        <w:autoSpaceDN w:val="0"/>
        <w:adjustRightInd w:val="0"/>
        <w:spacing w:after="0" w:line="240" w:lineRule="auto"/>
        <w:ind w:left="720"/>
        <w:rPr>
          <w:rFonts w:ascii="Arial" w:hAnsi="Arial" w:cs="Arial"/>
          <w:sz w:val="24"/>
          <w:szCs w:val="24"/>
        </w:rPr>
      </w:pPr>
      <w:r w:rsidRPr="0009688F">
        <w:rPr>
          <w:rFonts w:ascii="Arial" w:hAnsi="Arial" w:cs="Arial"/>
          <w:b/>
          <w:bCs/>
          <w:sz w:val="24"/>
          <w:szCs w:val="24"/>
        </w:rPr>
        <w:t>Agenda review</w:t>
      </w:r>
      <w:r w:rsidRPr="0009688F">
        <w:rPr>
          <w:rFonts w:ascii="Arial" w:hAnsi="Arial" w:cs="Arial"/>
          <w:sz w:val="24"/>
          <w:szCs w:val="24"/>
        </w:rPr>
        <w:t xml:space="preserve"> - Bob Deyle</w:t>
      </w:r>
    </w:p>
    <w:p w14:paraId="5357A593" w14:textId="77777777" w:rsidR="0009688F" w:rsidRDefault="0009688F" w:rsidP="007E5C01">
      <w:pPr>
        <w:tabs>
          <w:tab w:val="right" w:pos="540"/>
          <w:tab w:val="left" w:pos="720"/>
        </w:tabs>
        <w:spacing w:after="0" w:line="240" w:lineRule="auto"/>
        <w:ind w:left="720" w:hanging="727"/>
        <w:rPr>
          <w:rFonts w:ascii="Arial" w:hAnsi="Arial" w:cs="Arial"/>
          <w:b/>
          <w:sz w:val="24"/>
          <w:szCs w:val="24"/>
        </w:rPr>
      </w:pPr>
    </w:p>
    <w:p w14:paraId="4D9A1268" w14:textId="05AE7A56" w:rsidR="007E5C01" w:rsidRPr="0009688F" w:rsidRDefault="007E5C01" w:rsidP="007E5C01">
      <w:pPr>
        <w:tabs>
          <w:tab w:val="right" w:pos="540"/>
          <w:tab w:val="left" w:pos="720"/>
        </w:tabs>
        <w:spacing w:after="0" w:line="240" w:lineRule="auto"/>
        <w:ind w:left="720" w:hanging="727"/>
        <w:rPr>
          <w:rFonts w:ascii="Arial" w:hAnsi="Arial" w:cs="Arial"/>
          <w:bCs/>
          <w:sz w:val="24"/>
          <w:szCs w:val="24"/>
        </w:rPr>
      </w:pPr>
      <w:r w:rsidRPr="0009688F">
        <w:rPr>
          <w:rFonts w:ascii="Arial" w:hAnsi="Arial" w:cs="Arial"/>
          <w:b/>
          <w:sz w:val="24"/>
          <w:szCs w:val="24"/>
        </w:rPr>
        <w:t xml:space="preserve">Review approach for draft Wakulla and Sally Ward Spring MFL technical </w:t>
      </w:r>
      <w:r w:rsidR="0009688F" w:rsidRPr="0009688F">
        <w:rPr>
          <w:rFonts w:ascii="Arial" w:hAnsi="Arial" w:cs="Arial"/>
          <w:b/>
          <w:sz w:val="24"/>
          <w:szCs w:val="24"/>
        </w:rPr>
        <w:t xml:space="preserve">report </w:t>
      </w:r>
      <w:r w:rsidR="0009688F" w:rsidRPr="0009688F">
        <w:rPr>
          <w:rFonts w:ascii="Arial" w:hAnsi="Arial" w:cs="Arial"/>
          <w:bCs/>
          <w:sz w:val="24"/>
          <w:szCs w:val="24"/>
        </w:rPr>
        <w:t>-</w:t>
      </w:r>
      <w:r w:rsidRPr="0009688F">
        <w:rPr>
          <w:rFonts w:ascii="Arial" w:hAnsi="Arial" w:cs="Arial"/>
          <w:bCs/>
          <w:sz w:val="24"/>
          <w:szCs w:val="24"/>
        </w:rPr>
        <w:t xml:space="preserve"> Bob Deyle, Carlos Herd</w:t>
      </w:r>
    </w:p>
    <w:p w14:paraId="1703C41A" w14:textId="7FB6C75E" w:rsidR="00401D17" w:rsidRPr="0009688F" w:rsidRDefault="00401D17" w:rsidP="00401D17">
      <w:pPr>
        <w:pStyle w:val="ListParagraph"/>
        <w:numPr>
          <w:ilvl w:val="0"/>
          <w:numId w:val="21"/>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The due date for comments is January 22 and there will be a rule workshop where there can be </w:t>
      </w:r>
      <w:r w:rsidR="0009688F" w:rsidRPr="0009688F">
        <w:rPr>
          <w:rFonts w:ascii="Arial" w:hAnsi="Arial" w:cs="Arial"/>
          <w:bCs/>
          <w:sz w:val="24"/>
          <w:szCs w:val="24"/>
        </w:rPr>
        <w:t xml:space="preserve">additional </w:t>
      </w:r>
      <w:r w:rsidRPr="0009688F">
        <w:rPr>
          <w:rFonts w:ascii="Arial" w:hAnsi="Arial" w:cs="Arial"/>
          <w:bCs/>
          <w:sz w:val="24"/>
          <w:szCs w:val="24"/>
        </w:rPr>
        <w:t xml:space="preserve">comments. </w:t>
      </w:r>
    </w:p>
    <w:p w14:paraId="25F4F18E" w14:textId="2A94EA2F" w:rsidR="00401D17" w:rsidRPr="0009688F" w:rsidRDefault="00401D17" w:rsidP="00401D17">
      <w:pPr>
        <w:pStyle w:val="ListParagraph"/>
        <w:numPr>
          <w:ilvl w:val="0"/>
          <w:numId w:val="21"/>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The governing </w:t>
      </w:r>
      <w:r w:rsidR="0009688F" w:rsidRPr="0009688F">
        <w:rPr>
          <w:rFonts w:ascii="Arial" w:hAnsi="Arial" w:cs="Arial"/>
          <w:bCs/>
          <w:sz w:val="24"/>
          <w:szCs w:val="24"/>
        </w:rPr>
        <w:t>board</w:t>
      </w:r>
      <w:r w:rsidRPr="0009688F">
        <w:rPr>
          <w:rFonts w:ascii="Arial" w:hAnsi="Arial" w:cs="Arial"/>
          <w:bCs/>
          <w:sz w:val="24"/>
          <w:szCs w:val="24"/>
        </w:rPr>
        <w:t xml:space="preserve"> meeting will be the 2</w:t>
      </w:r>
      <w:r w:rsidRPr="0009688F">
        <w:rPr>
          <w:rFonts w:ascii="Arial" w:hAnsi="Arial" w:cs="Arial"/>
          <w:bCs/>
          <w:sz w:val="24"/>
          <w:szCs w:val="24"/>
          <w:vertAlign w:val="superscript"/>
        </w:rPr>
        <w:t>nd</w:t>
      </w:r>
      <w:r w:rsidRPr="0009688F">
        <w:rPr>
          <w:rFonts w:ascii="Arial" w:hAnsi="Arial" w:cs="Arial"/>
          <w:bCs/>
          <w:sz w:val="24"/>
          <w:szCs w:val="24"/>
        </w:rPr>
        <w:t xml:space="preserve"> Thursday. </w:t>
      </w:r>
    </w:p>
    <w:p w14:paraId="055ED667" w14:textId="66457930" w:rsidR="00401D17" w:rsidRPr="0009688F" w:rsidRDefault="00401D17" w:rsidP="00401D17">
      <w:pPr>
        <w:pStyle w:val="ListParagraph"/>
        <w:numPr>
          <w:ilvl w:val="0"/>
          <w:numId w:val="21"/>
        </w:numPr>
        <w:tabs>
          <w:tab w:val="right" w:pos="540"/>
          <w:tab w:val="left" w:pos="720"/>
        </w:tabs>
        <w:spacing w:after="0" w:line="240" w:lineRule="auto"/>
        <w:rPr>
          <w:rFonts w:ascii="Arial" w:hAnsi="Arial" w:cs="Arial"/>
          <w:bCs/>
          <w:sz w:val="24"/>
          <w:szCs w:val="24"/>
          <w:u w:val="single"/>
        </w:rPr>
      </w:pPr>
      <w:r w:rsidRPr="0009688F">
        <w:rPr>
          <w:rFonts w:ascii="Arial" w:hAnsi="Arial" w:cs="Arial"/>
          <w:bCs/>
          <w:sz w:val="24"/>
          <w:szCs w:val="24"/>
          <w:u w:val="single"/>
        </w:rPr>
        <w:t xml:space="preserve">Individual members are encouraged to submit comments rather than have WSA </w:t>
      </w:r>
      <w:r w:rsidR="0009688F" w:rsidRPr="0009688F">
        <w:rPr>
          <w:rFonts w:ascii="Arial" w:hAnsi="Arial" w:cs="Arial"/>
          <w:bCs/>
          <w:sz w:val="24"/>
          <w:szCs w:val="24"/>
          <w:u w:val="single"/>
        </w:rPr>
        <w:t>submit formal</w:t>
      </w:r>
      <w:r w:rsidRPr="0009688F">
        <w:rPr>
          <w:rFonts w:ascii="Arial" w:hAnsi="Arial" w:cs="Arial"/>
          <w:bCs/>
          <w:sz w:val="24"/>
          <w:szCs w:val="24"/>
          <w:u w:val="single"/>
        </w:rPr>
        <w:t xml:space="preserve"> comments. </w:t>
      </w:r>
    </w:p>
    <w:p w14:paraId="1CDEB779" w14:textId="350935A5" w:rsidR="00401D17" w:rsidRPr="0009688F" w:rsidRDefault="00401D17" w:rsidP="00401D17">
      <w:pPr>
        <w:pStyle w:val="ListParagraph"/>
        <w:numPr>
          <w:ilvl w:val="0"/>
          <w:numId w:val="21"/>
        </w:numPr>
        <w:tabs>
          <w:tab w:val="right" w:pos="540"/>
          <w:tab w:val="left" w:pos="720"/>
        </w:tabs>
        <w:spacing w:after="0" w:line="240" w:lineRule="auto"/>
        <w:rPr>
          <w:rFonts w:ascii="Arial" w:hAnsi="Arial" w:cs="Arial"/>
          <w:bCs/>
          <w:sz w:val="24"/>
          <w:szCs w:val="24"/>
          <w:u w:val="single"/>
        </w:rPr>
      </w:pPr>
      <w:r w:rsidRPr="0009688F">
        <w:rPr>
          <w:rFonts w:ascii="Arial" w:hAnsi="Arial" w:cs="Arial"/>
          <w:bCs/>
          <w:sz w:val="24"/>
          <w:szCs w:val="24"/>
          <w:u w:val="single"/>
        </w:rPr>
        <w:t xml:space="preserve">Bob Deyle and Terry Ryan are planning to send comments. Others are encouraged to do so. </w:t>
      </w:r>
    </w:p>
    <w:p w14:paraId="45B06FBA" w14:textId="76D04720" w:rsidR="00401D17" w:rsidRPr="0009688F" w:rsidRDefault="00401D17" w:rsidP="00401D17">
      <w:pPr>
        <w:pStyle w:val="ListParagraph"/>
        <w:numPr>
          <w:ilvl w:val="0"/>
          <w:numId w:val="21"/>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Email comments to Mfl@nwfwater.com</w:t>
      </w:r>
    </w:p>
    <w:p w14:paraId="49864E18" w14:textId="77777777" w:rsidR="0009688F" w:rsidRPr="0009688F" w:rsidRDefault="0009688F" w:rsidP="007E5C01">
      <w:pPr>
        <w:tabs>
          <w:tab w:val="right" w:pos="540"/>
          <w:tab w:val="left" w:pos="720"/>
        </w:tabs>
        <w:spacing w:after="0" w:line="240" w:lineRule="auto"/>
        <w:ind w:left="720" w:hanging="727"/>
        <w:rPr>
          <w:rFonts w:ascii="Arial" w:eastAsia="Times New Roman" w:hAnsi="Arial" w:cs="Arial"/>
          <w:color w:val="000000"/>
        </w:rPr>
      </w:pPr>
    </w:p>
    <w:p w14:paraId="6AA72749" w14:textId="1247048D" w:rsidR="007E5C01" w:rsidRPr="0009688F" w:rsidRDefault="007E5C01" w:rsidP="007E5C01">
      <w:pPr>
        <w:tabs>
          <w:tab w:val="right" w:pos="540"/>
          <w:tab w:val="left" w:pos="720"/>
        </w:tabs>
        <w:spacing w:after="0" w:line="240" w:lineRule="auto"/>
        <w:ind w:left="720" w:hanging="727"/>
        <w:rPr>
          <w:rFonts w:ascii="Arial" w:hAnsi="Arial" w:cs="Arial"/>
          <w:bCs/>
          <w:sz w:val="24"/>
          <w:szCs w:val="24"/>
        </w:rPr>
      </w:pPr>
      <w:r w:rsidRPr="0009688F">
        <w:rPr>
          <w:rFonts w:ascii="Arial" w:hAnsi="Arial" w:cs="Arial"/>
          <w:b/>
          <w:sz w:val="24"/>
          <w:szCs w:val="24"/>
        </w:rPr>
        <w:t xml:space="preserve">Presentation: Why is the Water Dark? Part II </w:t>
      </w:r>
      <w:r w:rsidRPr="0009688F">
        <w:rPr>
          <w:rFonts w:ascii="Arial" w:hAnsi="Arial" w:cs="Arial"/>
          <w:bCs/>
          <w:sz w:val="24"/>
          <w:szCs w:val="24"/>
        </w:rPr>
        <w:t>– Bob Deyle</w:t>
      </w:r>
    </w:p>
    <w:p w14:paraId="366869BF" w14:textId="6498E300" w:rsidR="00401D17" w:rsidRPr="00A941BB" w:rsidRDefault="00401D17" w:rsidP="008B6069">
      <w:pPr>
        <w:pStyle w:val="ListParagraph"/>
        <w:numPr>
          <w:ilvl w:val="0"/>
          <w:numId w:val="22"/>
        </w:numPr>
        <w:tabs>
          <w:tab w:val="right" w:pos="540"/>
          <w:tab w:val="left" w:pos="720"/>
        </w:tabs>
        <w:spacing w:after="0" w:line="240" w:lineRule="auto"/>
        <w:rPr>
          <w:rFonts w:ascii="Arial" w:hAnsi="Arial" w:cs="Arial"/>
          <w:bCs/>
          <w:sz w:val="24"/>
          <w:szCs w:val="24"/>
        </w:rPr>
      </w:pPr>
      <w:r w:rsidRPr="00A941BB">
        <w:rPr>
          <w:rFonts w:ascii="Arial" w:hAnsi="Arial" w:cs="Arial"/>
          <w:bCs/>
          <w:sz w:val="24"/>
          <w:szCs w:val="24"/>
        </w:rPr>
        <w:t>This is</w:t>
      </w:r>
      <w:r w:rsidR="0009688F" w:rsidRPr="00A941BB">
        <w:rPr>
          <w:rFonts w:ascii="Arial" w:hAnsi="Arial" w:cs="Arial"/>
          <w:bCs/>
          <w:sz w:val="24"/>
          <w:szCs w:val="24"/>
        </w:rPr>
        <w:t xml:space="preserve"> the</w:t>
      </w:r>
      <w:r w:rsidRPr="00A941BB">
        <w:rPr>
          <w:rFonts w:ascii="Arial" w:hAnsi="Arial" w:cs="Arial"/>
          <w:bCs/>
          <w:sz w:val="24"/>
          <w:szCs w:val="24"/>
        </w:rPr>
        <w:t xml:space="preserve"> 2</w:t>
      </w:r>
      <w:r w:rsidRPr="00A941BB">
        <w:rPr>
          <w:rFonts w:ascii="Arial" w:hAnsi="Arial" w:cs="Arial"/>
          <w:bCs/>
          <w:sz w:val="24"/>
          <w:szCs w:val="24"/>
          <w:vertAlign w:val="superscript"/>
        </w:rPr>
        <w:t>nd</w:t>
      </w:r>
      <w:r w:rsidRPr="00A941BB">
        <w:rPr>
          <w:rFonts w:ascii="Arial" w:hAnsi="Arial" w:cs="Arial"/>
          <w:bCs/>
          <w:sz w:val="24"/>
          <w:szCs w:val="24"/>
        </w:rPr>
        <w:t xml:space="preserve"> of 3 presentation</w:t>
      </w:r>
      <w:r w:rsidR="00A941BB" w:rsidRPr="00A941BB">
        <w:rPr>
          <w:rFonts w:ascii="Arial" w:hAnsi="Arial" w:cs="Arial"/>
          <w:bCs/>
          <w:sz w:val="24"/>
          <w:szCs w:val="24"/>
        </w:rPr>
        <w:t xml:space="preserve">s on this </w:t>
      </w:r>
      <w:r w:rsidRPr="00A941BB">
        <w:rPr>
          <w:rFonts w:ascii="Arial" w:hAnsi="Arial" w:cs="Arial"/>
          <w:bCs/>
          <w:sz w:val="24"/>
          <w:szCs w:val="24"/>
        </w:rPr>
        <w:t>4</w:t>
      </w:r>
      <w:r w:rsidR="00A941BB">
        <w:rPr>
          <w:rFonts w:ascii="Arial" w:hAnsi="Arial" w:cs="Arial"/>
          <w:bCs/>
          <w:sz w:val="24"/>
          <w:szCs w:val="24"/>
        </w:rPr>
        <w:t>.5</w:t>
      </w:r>
      <w:r w:rsidRPr="00A941BB">
        <w:rPr>
          <w:rFonts w:ascii="Arial" w:hAnsi="Arial" w:cs="Arial"/>
          <w:bCs/>
          <w:sz w:val="24"/>
          <w:szCs w:val="24"/>
        </w:rPr>
        <w:t xml:space="preserve"> -year research project. </w:t>
      </w:r>
    </w:p>
    <w:p w14:paraId="1868EC77" w14:textId="584958DB" w:rsidR="00401D17" w:rsidRPr="0009688F" w:rsidRDefault="00D96A4F" w:rsidP="00401D17">
      <w:pPr>
        <w:pStyle w:val="ListParagraph"/>
        <w:numPr>
          <w:ilvl w:val="0"/>
          <w:numId w:val="22"/>
        </w:numPr>
        <w:tabs>
          <w:tab w:val="right" w:pos="540"/>
          <w:tab w:val="left" w:pos="720"/>
        </w:tabs>
        <w:spacing w:after="0" w:line="240" w:lineRule="auto"/>
        <w:rPr>
          <w:rFonts w:ascii="Arial" w:hAnsi="Arial" w:cs="Arial"/>
          <w:bCs/>
          <w:sz w:val="24"/>
          <w:szCs w:val="24"/>
        </w:rPr>
      </w:pPr>
      <w:r w:rsidRPr="00D96A4F">
        <w:rPr>
          <w:rFonts w:ascii="Arial" w:hAnsi="Arial" w:cs="Arial"/>
          <w:bCs/>
          <w:sz w:val="24"/>
          <w:szCs w:val="24"/>
        </w:rPr>
        <w:t>McGlynn Laboratories Inc. collected and analyzed the weekly water quality and light data that are the backbone of the study, as well as conducting the dye studies and water quality analyses of karst lakes and sinking streams that are sources of the light-absorbing substances responsible for the dark water conditions in the spring</w:t>
      </w:r>
      <w:r w:rsidR="00401D17" w:rsidRPr="0009688F">
        <w:rPr>
          <w:rFonts w:ascii="Arial" w:hAnsi="Arial" w:cs="Arial"/>
          <w:bCs/>
          <w:sz w:val="24"/>
          <w:szCs w:val="24"/>
        </w:rPr>
        <w:t xml:space="preserve">. </w:t>
      </w:r>
    </w:p>
    <w:p w14:paraId="14A3A108" w14:textId="6CDE4D7E" w:rsidR="00401D17" w:rsidRPr="0009688F" w:rsidRDefault="0009688F">
      <w:pPr>
        <w:pStyle w:val="ListParagraph"/>
        <w:numPr>
          <w:ilvl w:val="0"/>
          <w:numId w:val="22"/>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There were </w:t>
      </w:r>
      <w:r w:rsidR="00401D17" w:rsidRPr="0009688F">
        <w:rPr>
          <w:rFonts w:ascii="Arial" w:hAnsi="Arial" w:cs="Arial"/>
          <w:bCs/>
          <w:sz w:val="24"/>
          <w:szCs w:val="24"/>
        </w:rPr>
        <w:t xml:space="preserve">3 </w:t>
      </w:r>
      <w:r w:rsidRPr="0009688F">
        <w:rPr>
          <w:rFonts w:ascii="Arial" w:hAnsi="Arial" w:cs="Arial"/>
          <w:bCs/>
          <w:sz w:val="24"/>
          <w:szCs w:val="24"/>
        </w:rPr>
        <w:t>main r</w:t>
      </w:r>
      <w:r w:rsidR="00401D17" w:rsidRPr="0009688F">
        <w:rPr>
          <w:rFonts w:ascii="Arial" w:hAnsi="Arial" w:cs="Arial"/>
          <w:bCs/>
          <w:sz w:val="24"/>
          <w:szCs w:val="24"/>
        </w:rPr>
        <w:t xml:space="preserve">esearch questions. </w:t>
      </w:r>
      <w:r w:rsidR="00351C04">
        <w:rPr>
          <w:rFonts w:ascii="Arial" w:hAnsi="Arial" w:cs="Arial"/>
          <w:bCs/>
          <w:sz w:val="24"/>
          <w:szCs w:val="24"/>
        </w:rPr>
        <w:t xml:space="preserve">This presentation focuses on the second question: </w:t>
      </w:r>
      <w:r w:rsidR="00351C04" w:rsidRPr="00351C04">
        <w:rPr>
          <w:rFonts w:ascii="Arial" w:hAnsi="Arial" w:cs="Arial"/>
          <w:bCs/>
          <w:sz w:val="24"/>
          <w:szCs w:val="24"/>
        </w:rPr>
        <w:t>What are the sources of the light-absorbing substances</w:t>
      </w:r>
      <w:r w:rsidR="00351C04">
        <w:rPr>
          <w:rFonts w:ascii="Arial" w:hAnsi="Arial" w:cs="Arial"/>
          <w:bCs/>
          <w:sz w:val="24"/>
          <w:szCs w:val="24"/>
        </w:rPr>
        <w:t xml:space="preserve"> responsible for the dark water conditions at the </w:t>
      </w:r>
      <w:proofErr w:type="gramStart"/>
      <w:r w:rsidR="00351C04">
        <w:rPr>
          <w:rFonts w:ascii="Arial" w:hAnsi="Arial" w:cs="Arial"/>
          <w:bCs/>
          <w:sz w:val="24"/>
          <w:szCs w:val="24"/>
        </w:rPr>
        <w:t>spring:</w:t>
      </w:r>
      <w:r w:rsidR="00401D17" w:rsidRPr="0009688F">
        <w:rPr>
          <w:rFonts w:ascii="Arial" w:hAnsi="Arial" w:cs="Arial"/>
          <w:bCs/>
          <w:sz w:val="24"/>
          <w:szCs w:val="24"/>
        </w:rPr>
        <w:t>:</w:t>
      </w:r>
      <w:proofErr w:type="gramEnd"/>
      <w:r w:rsidR="00401D17" w:rsidRPr="0009688F">
        <w:rPr>
          <w:rFonts w:ascii="Arial" w:hAnsi="Arial" w:cs="Arial"/>
          <w:bCs/>
          <w:sz w:val="24"/>
          <w:szCs w:val="24"/>
        </w:rPr>
        <w:t xml:space="preserve"> CDOM (Tannins) and Corrected Chlorophyll </w:t>
      </w:r>
      <w:r w:rsidRPr="0009688F">
        <w:rPr>
          <w:rFonts w:ascii="Arial" w:hAnsi="Arial" w:cs="Arial"/>
          <w:bCs/>
          <w:sz w:val="24"/>
          <w:szCs w:val="24"/>
        </w:rPr>
        <w:t>a, but</w:t>
      </w:r>
      <w:r w:rsidR="00401D17" w:rsidRPr="0009688F">
        <w:rPr>
          <w:rFonts w:ascii="Arial" w:hAnsi="Arial" w:cs="Arial"/>
          <w:bCs/>
          <w:sz w:val="24"/>
          <w:szCs w:val="24"/>
        </w:rPr>
        <w:t xml:space="preserve"> not turbidity. </w:t>
      </w:r>
    </w:p>
    <w:p w14:paraId="1F30C3B3" w14:textId="7A0D6960" w:rsidR="00401D17" w:rsidRPr="0009688F" w:rsidRDefault="00401D17" w:rsidP="00401D17">
      <w:pPr>
        <w:pStyle w:val="ListParagraph"/>
        <w:numPr>
          <w:ilvl w:val="0"/>
          <w:numId w:val="22"/>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CDOM is the primary cause when the water is very dark. </w:t>
      </w:r>
    </w:p>
    <w:p w14:paraId="6F907DBC" w14:textId="3C79A730" w:rsidR="00401D17" w:rsidRPr="0009688F" w:rsidRDefault="00351C04" w:rsidP="00401D17">
      <w:pPr>
        <w:pStyle w:val="ListParagraph"/>
        <w:numPr>
          <w:ilvl w:val="0"/>
          <w:numId w:val="22"/>
        </w:numPr>
        <w:tabs>
          <w:tab w:val="right" w:pos="540"/>
          <w:tab w:val="left" w:pos="720"/>
        </w:tabs>
        <w:spacing w:after="0" w:line="240" w:lineRule="auto"/>
        <w:rPr>
          <w:rFonts w:ascii="Arial" w:hAnsi="Arial" w:cs="Arial"/>
          <w:bCs/>
          <w:sz w:val="24"/>
          <w:szCs w:val="24"/>
        </w:rPr>
      </w:pPr>
      <w:r>
        <w:rPr>
          <w:rFonts w:ascii="Arial" w:hAnsi="Arial" w:cs="Arial"/>
          <w:bCs/>
          <w:sz w:val="24"/>
          <w:szCs w:val="24"/>
        </w:rPr>
        <w:t>CDOM and c</w:t>
      </w:r>
      <w:r w:rsidR="00401D17" w:rsidRPr="0009688F">
        <w:rPr>
          <w:rFonts w:ascii="Arial" w:hAnsi="Arial" w:cs="Arial"/>
          <w:bCs/>
          <w:sz w:val="24"/>
          <w:szCs w:val="24"/>
        </w:rPr>
        <w:t xml:space="preserve">hlorophyll a </w:t>
      </w:r>
      <w:r>
        <w:rPr>
          <w:rFonts w:ascii="Arial" w:hAnsi="Arial" w:cs="Arial"/>
          <w:bCs/>
          <w:sz w:val="24"/>
          <w:szCs w:val="24"/>
        </w:rPr>
        <w:t xml:space="preserve">are </w:t>
      </w:r>
      <w:r w:rsidR="00401D17" w:rsidRPr="0009688F">
        <w:rPr>
          <w:rFonts w:ascii="Arial" w:hAnsi="Arial" w:cs="Arial"/>
          <w:bCs/>
          <w:sz w:val="24"/>
          <w:szCs w:val="24"/>
        </w:rPr>
        <w:t>the primary cause</w:t>
      </w:r>
      <w:r>
        <w:rPr>
          <w:rFonts w:ascii="Arial" w:hAnsi="Arial" w:cs="Arial"/>
          <w:bCs/>
          <w:sz w:val="24"/>
          <w:szCs w:val="24"/>
        </w:rPr>
        <w:t>s</w:t>
      </w:r>
      <w:r w:rsidR="00401D17" w:rsidRPr="0009688F">
        <w:rPr>
          <w:rFonts w:ascii="Arial" w:hAnsi="Arial" w:cs="Arial"/>
          <w:bCs/>
          <w:sz w:val="24"/>
          <w:szCs w:val="24"/>
        </w:rPr>
        <w:t xml:space="preserve"> when visibility is the best. </w:t>
      </w:r>
    </w:p>
    <w:p w14:paraId="0E627A8B" w14:textId="08405E5B" w:rsidR="00401D17" w:rsidRPr="0009688F" w:rsidRDefault="00401D17" w:rsidP="00401D17">
      <w:pPr>
        <w:pStyle w:val="ListParagraph"/>
        <w:numPr>
          <w:ilvl w:val="0"/>
          <w:numId w:val="22"/>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The tannins are mainly from sinking streams in the Apalachicola National Forest, including Lost, Black, Fisher and Jump Creeks. This has been confirmed by dye tests. </w:t>
      </w:r>
    </w:p>
    <w:p w14:paraId="54B9406A" w14:textId="2987B06A" w:rsidR="00401D17" w:rsidRPr="0009688F" w:rsidRDefault="00351C04" w:rsidP="00401D17">
      <w:pPr>
        <w:pStyle w:val="ListParagraph"/>
        <w:numPr>
          <w:ilvl w:val="0"/>
          <w:numId w:val="22"/>
        </w:numPr>
        <w:tabs>
          <w:tab w:val="right" w:pos="540"/>
          <w:tab w:val="left" w:pos="720"/>
        </w:tabs>
        <w:spacing w:after="0" w:line="240" w:lineRule="auto"/>
        <w:rPr>
          <w:rFonts w:ascii="Arial" w:hAnsi="Arial" w:cs="Arial"/>
          <w:bCs/>
          <w:sz w:val="24"/>
          <w:szCs w:val="24"/>
        </w:rPr>
      </w:pPr>
      <w:r>
        <w:rPr>
          <w:rFonts w:ascii="Arial" w:hAnsi="Arial" w:cs="Arial"/>
          <w:bCs/>
          <w:sz w:val="24"/>
          <w:szCs w:val="24"/>
        </w:rPr>
        <w:t>F</w:t>
      </w:r>
      <w:r w:rsidR="00401D17" w:rsidRPr="0009688F">
        <w:rPr>
          <w:rFonts w:ascii="Arial" w:hAnsi="Arial" w:cs="Arial"/>
          <w:bCs/>
          <w:sz w:val="24"/>
          <w:szCs w:val="24"/>
        </w:rPr>
        <w:t xml:space="preserve">low </w:t>
      </w:r>
      <w:r>
        <w:rPr>
          <w:rFonts w:ascii="Arial" w:hAnsi="Arial" w:cs="Arial"/>
          <w:bCs/>
          <w:sz w:val="24"/>
          <w:szCs w:val="24"/>
        </w:rPr>
        <w:t xml:space="preserve">reversals </w:t>
      </w:r>
      <w:r w:rsidR="00401D17" w:rsidRPr="0009688F">
        <w:rPr>
          <w:rFonts w:ascii="Arial" w:hAnsi="Arial" w:cs="Arial"/>
          <w:bCs/>
          <w:sz w:val="24"/>
          <w:szCs w:val="24"/>
        </w:rPr>
        <w:t xml:space="preserve">of </w:t>
      </w:r>
      <w:r>
        <w:rPr>
          <w:rFonts w:ascii="Arial" w:hAnsi="Arial" w:cs="Arial"/>
          <w:bCs/>
          <w:sz w:val="24"/>
          <w:szCs w:val="24"/>
        </w:rPr>
        <w:t xml:space="preserve">the </w:t>
      </w:r>
      <w:r w:rsidR="00401D17" w:rsidRPr="0009688F">
        <w:rPr>
          <w:rFonts w:ascii="Arial" w:hAnsi="Arial" w:cs="Arial"/>
          <w:bCs/>
          <w:sz w:val="24"/>
          <w:szCs w:val="24"/>
        </w:rPr>
        <w:t xml:space="preserve">Spring Creek </w:t>
      </w:r>
      <w:r>
        <w:rPr>
          <w:rFonts w:ascii="Arial" w:hAnsi="Arial" w:cs="Arial"/>
          <w:bCs/>
          <w:sz w:val="24"/>
          <w:szCs w:val="24"/>
        </w:rPr>
        <w:t xml:space="preserve">springs group </w:t>
      </w:r>
      <w:r w:rsidR="00401D17" w:rsidRPr="0009688F">
        <w:rPr>
          <w:rFonts w:ascii="Arial" w:hAnsi="Arial" w:cs="Arial"/>
          <w:bCs/>
          <w:sz w:val="24"/>
          <w:szCs w:val="24"/>
        </w:rPr>
        <w:t xml:space="preserve">affects the flow of dark water from </w:t>
      </w:r>
      <w:r>
        <w:rPr>
          <w:rFonts w:ascii="Arial" w:hAnsi="Arial" w:cs="Arial"/>
          <w:bCs/>
          <w:sz w:val="24"/>
          <w:szCs w:val="24"/>
        </w:rPr>
        <w:t>Lost Creek</w:t>
      </w:r>
      <w:r w:rsidR="00401D17" w:rsidRPr="0009688F">
        <w:rPr>
          <w:rFonts w:ascii="Arial" w:hAnsi="Arial" w:cs="Arial"/>
          <w:bCs/>
          <w:sz w:val="24"/>
          <w:szCs w:val="24"/>
        </w:rPr>
        <w:t xml:space="preserve"> to Wakulla Spring. </w:t>
      </w:r>
    </w:p>
    <w:p w14:paraId="3B883755" w14:textId="32D0023A" w:rsidR="00401D17" w:rsidRPr="0009688F" w:rsidRDefault="00401D17" w:rsidP="00401D17">
      <w:pPr>
        <w:pStyle w:val="ListParagraph"/>
        <w:numPr>
          <w:ilvl w:val="0"/>
          <w:numId w:val="22"/>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lastRenderedPageBreak/>
        <w:t xml:space="preserve">True color (Tannins) at the spring boil is significantly correlated </w:t>
      </w:r>
      <w:r w:rsidR="00B6383A">
        <w:rPr>
          <w:rFonts w:ascii="Arial" w:hAnsi="Arial" w:cs="Arial"/>
          <w:bCs/>
          <w:sz w:val="24"/>
          <w:szCs w:val="24"/>
        </w:rPr>
        <w:t xml:space="preserve">with </w:t>
      </w:r>
      <w:r w:rsidR="00351C04">
        <w:rPr>
          <w:rFonts w:ascii="Arial" w:hAnsi="Arial" w:cs="Arial"/>
          <w:bCs/>
          <w:sz w:val="24"/>
          <w:szCs w:val="24"/>
        </w:rPr>
        <w:t>the flow</w:t>
      </w:r>
      <w:r w:rsidR="00B6383A">
        <w:rPr>
          <w:rFonts w:ascii="Arial" w:hAnsi="Arial" w:cs="Arial"/>
          <w:bCs/>
          <w:sz w:val="24"/>
          <w:szCs w:val="24"/>
        </w:rPr>
        <w:t>s</w:t>
      </w:r>
      <w:r w:rsidR="00351C04">
        <w:rPr>
          <w:rFonts w:ascii="Arial" w:hAnsi="Arial" w:cs="Arial"/>
          <w:bCs/>
          <w:sz w:val="24"/>
          <w:szCs w:val="24"/>
        </w:rPr>
        <w:t xml:space="preserve"> of </w:t>
      </w:r>
      <w:r w:rsidRPr="0009688F">
        <w:rPr>
          <w:rFonts w:ascii="Arial" w:hAnsi="Arial" w:cs="Arial"/>
          <w:bCs/>
          <w:sz w:val="24"/>
          <w:szCs w:val="24"/>
        </w:rPr>
        <w:t>Black and Fisher Creeks</w:t>
      </w:r>
      <w:r w:rsidR="00B6383A">
        <w:rPr>
          <w:rFonts w:ascii="Arial" w:hAnsi="Arial" w:cs="Arial"/>
          <w:bCs/>
          <w:sz w:val="24"/>
          <w:szCs w:val="24"/>
        </w:rPr>
        <w:t xml:space="preserve"> 10 days prior</w:t>
      </w:r>
      <w:r w:rsidRPr="0009688F">
        <w:rPr>
          <w:rFonts w:ascii="Arial" w:hAnsi="Arial" w:cs="Arial"/>
          <w:bCs/>
          <w:sz w:val="24"/>
          <w:szCs w:val="24"/>
        </w:rPr>
        <w:t xml:space="preserve">. </w:t>
      </w:r>
      <w:r w:rsidR="00B6383A" w:rsidRPr="00B6383A">
        <w:rPr>
          <w:rFonts w:ascii="Arial" w:hAnsi="Arial" w:cs="Arial"/>
          <w:bCs/>
          <w:sz w:val="24"/>
          <w:szCs w:val="24"/>
        </w:rPr>
        <w:t>These findings are reinforced by a study conducted by FSU researchers at the National High Magnetic Field Lab who analyzed dissolved organic matter (DOM) from the cave test wells and the spring vent</w:t>
      </w:r>
      <w:r w:rsidRPr="0009688F">
        <w:rPr>
          <w:rFonts w:ascii="Arial" w:hAnsi="Arial" w:cs="Arial"/>
          <w:bCs/>
          <w:sz w:val="24"/>
          <w:szCs w:val="24"/>
        </w:rPr>
        <w:t xml:space="preserve">. </w:t>
      </w:r>
    </w:p>
    <w:p w14:paraId="2DCDAE4B" w14:textId="3100765D" w:rsidR="00401D17" w:rsidRPr="0009688F" w:rsidRDefault="00B6383A" w:rsidP="00401D17">
      <w:pPr>
        <w:pStyle w:val="ListParagraph"/>
        <w:numPr>
          <w:ilvl w:val="0"/>
          <w:numId w:val="22"/>
        </w:numPr>
        <w:tabs>
          <w:tab w:val="right" w:pos="540"/>
          <w:tab w:val="left" w:pos="720"/>
        </w:tabs>
        <w:spacing w:after="0" w:line="240" w:lineRule="auto"/>
        <w:rPr>
          <w:rFonts w:ascii="Arial" w:hAnsi="Arial" w:cs="Arial"/>
          <w:bCs/>
          <w:sz w:val="24"/>
          <w:szCs w:val="24"/>
        </w:rPr>
      </w:pPr>
      <w:r>
        <w:rPr>
          <w:rFonts w:ascii="Arial" w:hAnsi="Arial" w:cs="Arial"/>
          <w:bCs/>
          <w:sz w:val="24"/>
          <w:szCs w:val="24"/>
        </w:rPr>
        <w:t>T</w:t>
      </w:r>
      <w:r w:rsidR="00401D17" w:rsidRPr="0009688F">
        <w:rPr>
          <w:rFonts w:ascii="Arial" w:hAnsi="Arial" w:cs="Arial"/>
          <w:bCs/>
          <w:sz w:val="24"/>
          <w:szCs w:val="24"/>
        </w:rPr>
        <w:t xml:space="preserve">rue color </w:t>
      </w:r>
      <w:r>
        <w:rPr>
          <w:rFonts w:ascii="Arial" w:hAnsi="Arial" w:cs="Arial"/>
          <w:bCs/>
          <w:sz w:val="24"/>
          <w:szCs w:val="24"/>
        </w:rPr>
        <w:t xml:space="preserve">loadings </w:t>
      </w:r>
      <w:r w:rsidR="00401D17" w:rsidRPr="0009688F">
        <w:rPr>
          <w:rFonts w:ascii="Arial" w:hAnsi="Arial" w:cs="Arial"/>
          <w:bCs/>
          <w:sz w:val="24"/>
          <w:szCs w:val="24"/>
        </w:rPr>
        <w:t xml:space="preserve">at the K and AK wells show </w:t>
      </w:r>
      <w:r>
        <w:rPr>
          <w:rFonts w:ascii="Arial" w:hAnsi="Arial" w:cs="Arial"/>
          <w:bCs/>
          <w:sz w:val="24"/>
          <w:szCs w:val="24"/>
        </w:rPr>
        <w:t>that more tannins are entering the spring from Lost Creek than from sinking streams to the north</w:t>
      </w:r>
    </w:p>
    <w:p w14:paraId="5E2C5965" w14:textId="631F313E" w:rsidR="00401D17" w:rsidRPr="0009688F" w:rsidRDefault="00401D17" w:rsidP="00401D17">
      <w:pPr>
        <w:pStyle w:val="ListParagraph"/>
        <w:numPr>
          <w:ilvl w:val="0"/>
          <w:numId w:val="22"/>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Highest</w:t>
      </w:r>
      <w:r w:rsidR="00B6383A">
        <w:rPr>
          <w:rFonts w:ascii="Arial" w:hAnsi="Arial" w:cs="Arial"/>
          <w:bCs/>
          <w:sz w:val="24"/>
          <w:szCs w:val="24"/>
        </w:rPr>
        <w:t xml:space="preserve"> chlorophyll</w:t>
      </w:r>
      <w:r w:rsidRPr="0009688F">
        <w:rPr>
          <w:rFonts w:ascii="Arial" w:hAnsi="Arial" w:cs="Arial"/>
          <w:bCs/>
          <w:sz w:val="24"/>
          <w:szCs w:val="24"/>
        </w:rPr>
        <w:t xml:space="preserve"> </w:t>
      </w:r>
      <w:r w:rsidR="0009688F" w:rsidRPr="0009688F">
        <w:rPr>
          <w:rFonts w:ascii="Arial" w:hAnsi="Arial" w:cs="Arial"/>
          <w:bCs/>
          <w:sz w:val="24"/>
          <w:szCs w:val="24"/>
        </w:rPr>
        <w:t>loadings</w:t>
      </w:r>
      <w:r w:rsidRPr="0009688F">
        <w:rPr>
          <w:rFonts w:ascii="Arial" w:hAnsi="Arial" w:cs="Arial"/>
          <w:bCs/>
          <w:sz w:val="24"/>
          <w:szCs w:val="24"/>
        </w:rPr>
        <w:t xml:space="preserve"> are at the K </w:t>
      </w:r>
      <w:r w:rsidR="00B6383A">
        <w:rPr>
          <w:rFonts w:ascii="Arial" w:hAnsi="Arial" w:cs="Arial"/>
          <w:bCs/>
          <w:sz w:val="24"/>
          <w:szCs w:val="24"/>
        </w:rPr>
        <w:t xml:space="preserve">well reflecting inputs from the R tunnel which drains areas north northwest of the spring </w:t>
      </w:r>
      <w:r w:rsidRPr="0009688F">
        <w:rPr>
          <w:rFonts w:ascii="Arial" w:hAnsi="Arial" w:cs="Arial"/>
          <w:bCs/>
          <w:sz w:val="24"/>
          <w:szCs w:val="24"/>
        </w:rPr>
        <w:t>and much less at the D, C and B</w:t>
      </w:r>
      <w:r w:rsidR="00B6383A">
        <w:rPr>
          <w:rFonts w:ascii="Arial" w:hAnsi="Arial" w:cs="Arial"/>
          <w:bCs/>
          <w:sz w:val="24"/>
          <w:szCs w:val="24"/>
        </w:rPr>
        <w:t xml:space="preserve"> wells which receive inputs from the northeast</w:t>
      </w:r>
      <w:r w:rsidRPr="0009688F">
        <w:rPr>
          <w:rFonts w:ascii="Arial" w:hAnsi="Arial" w:cs="Arial"/>
          <w:bCs/>
          <w:sz w:val="24"/>
          <w:szCs w:val="24"/>
        </w:rPr>
        <w:t xml:space="preserve">. </w:t>
      </w:r>
    </w:p>
    <w:p w14:paraId="0E7E1779" w14:textId="16CD7085" w:rsidR="00401D17" w:rsidRPr="0009688F" w:rsidRDefault="00401D17" w:rsidP="00401D17">
      <w:pPr>
        <w:pStyle w:val="ListParagraph"/>
        <w:numPr>
          <w:ilvl w:val="0"/>
          <w:numId w:val="22"/>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The large karst lakes, Iamon</w:t>
      </w:r>
      <w:r w:rsidR="00B6383A">
        <w:rPr>
          <w:rFonts w:ascii="Arial" w:hAnsi="Arial" w:cs="Arial"/>
          <w:bCs/>
          <w:sz w:val="24"/>
          <w:szCs w:val="24"/>
        </w:rPr>
        <w:t>i</w:t>
      </w:r>
      <w:r w:rsidRPr="0009688F">
        <w:rPr>
          <w:rFonts w:ascii="Arial" w:hAnsi="Arial" w:cs="Arial"/>
          <w:bCs/>
          <w:sz w:val="24"/>
          <w:szCs w:val="24"/>
        </w:rPr>
        <w:t xml:space="preserve">a, </w:t>
      </w:r>
      <w:r w:rsidR="00B6383A">
        <w:rPr>
          <w:rFonts w:ascii="Arial" w:hAnsi="Arial" w:cs="Arial"/>
          <w:bCs/>
          <w:sz w:val="24"/>
          <w:szCs w:val="24"/>
        </w:rPr>
        <w:t xml:space="preserve">Lafayette, </w:t>
      </w:r>
      <w:r w:rsidRPr="0009688F">
        <w:rPr>
          <w:rFonts w:ascii="Arial" w:hAnsi="Arial" w:cs="Arial"/>
          <w:bCs/>
          <w:sz w:val="24"/>
          <w:szCs w:val="24"/>
        </w:rPr>
        <w:t xml:space="preserve">Munson and Jackson are the primary </w:t>
      </w:r>
      <w:r w:rsidR="00B6383A">
        <w:rPr>
          <w:rFonts w:ascii="Arial" w:hAnsi="Arial" w:cs="Arial"/>
          <w:bCs/>
          <w:sz w:val="24"/>
          <w:szCs w:val="24"/>
        </w:rPr>
        <w:t xml:space="preserve">probable </w:t>
      </w:r>
      <w:r w:rsidRPr="0009688F">
        <w:rPr>
          <w:rFonts w:ascii="Arial" w:hAnsi="Arial" w:cs="Arial"/>
          <w:bCs/>
          <w:sz w:val="24"/>
          <w:szCs w:val="24"/>
        </w:rPr>
        <w:t xml:space="preserve">sources of Chlorophyll. </w:t>
      </w:r>
    </w:p>
    <w:p w14:paraId="5E4B1E56" w14:textId="1714C95A" w:rsidR="00401D17" w:rsidRPr="0009688F" w:rsidRDefault="00401D17" w:rsidP="00401D17">
      <w:pPr>
        <w:pStyle w:val="ListParagraph"/>
        <w:numPr>
          <w:ilvl w:val="0"/>
          <w:numId w:val="22"/>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Dye studies by Dr. McGlynn show travel times from 11 to 35 days</w:t>
      </w:r>
      <w:r w:rsidR="00B6383A">
        <w:rPr>
          <w:rFonts w:ascii="Arial" w:hAnsi="Arial" w:cs="Arial"/>
          <w:bCs/>
          <w:sz w:val="24"/>
          <w:szCs w:val="24"/>
        </w:rPr>
        <w:t xml:space="preserve"> from Iamonia, Lafayette, and Jackson</w:t>
      </w:r>
      <w:r w:rsidRPr="0009688F">
        <w:rPr>
          <w:rFonts w:ascii="Arial" w:hAnsi="Arial" w:cs="Arial"/>
          <w:bCs/>
          <w:sz w:val="24"/>
          <w:szCs w:val="24"/>
        </w:rPr>
        <w:t xml:space="preserve">. </w:t>
      </w:r>
      <w:r w:rsidR="006A66A2">
        <w:rPr>
          <w:rFonts w:ascii="Arial" w:hAnsi="Arial" w:cs="Arial"/>
          <w:bCs/>
          <w:sz w:val="24"/>
          <w:szCs w:val="24"/>
        </w:rPr>
        <w:t>Previous dye studies indicated 22-23 days from Lake Munson via Ames Sink</w:t>
      </w:r>
    </w:p>
    <w:p w14:paraId="5C49C2EF" w14:textId="4E6BA19D" w:rsidR="00AD7586" w:rsidRPr="0009688F" w:rsidRDefault="00AD7586" w:rsidP="00401D17">
      <w:pPr>
        <w:pStyle w:val="ListParagraph"/>
        <w:numPr>
          <w:ilvl w:val="0"/>
          <w:numId w:val="22"/>
        </w:numPr>
        <w:tabs>
          <w:tab w:val="right" w:pos="540"/>
          <w:tab w:val="left" w:pos="720"/>
        </w:tabs>
        <w:spacing w:after="0" w:line="240" w:lineRule="auto"/>
        <w:rPr>
          <w:rFonts w:ascii="Arial" w:hAnsi="Arial" w:cs="Arial"/>
          <w:bCs/>
          <w:sz w:val="24"/>
          <w:szCs w:val="24"/>
        </w:rPr>
      </w:pPr>
      <w:r>
        <w:rPr>
          <w:rFonts w:ascii="Arial" w:hAnsi="Arial" w:cs="Arial"/>
          <w:bCs/>
          <w:sz w:val="24"/>
          <w:szCs w:val="24"/>
        </w:rPr>
        <w:t>Environmental DNA and algae taxonomic analyses completed by researchers at FAMU and FSU identified unique algal taxa from Lakes Munson, Lafayette, and Jackson that also were present at the spring boil.</w:t>
      </w:r>
    </w:p>
    <w:p w14:paraId="453E45FF" w14:textId="3005AD07" w:rsidR="00401D17" w:rsidRPr="0009688F" w:rsidRDefault="00401D17" w:rsidP="00401D17">
      <w:pPr>
        <w:pStyle w:val="ListParagraph"/>
        <w:numPr>
          <w:ilvl w:val="0"/>
          <w:numId w:val="22"/>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Synopsis: CDOM and chlorophyll coming into all caves. CDOM from sinking creeks and chlorophyll coming </w:t>
      </w:r>
      <w:r w:rsidR="00AD7586">
        <w:rPr>
          <w:rFonts w:ascii="Arial" w:hAnsi="Arial" w:cs="Arial"/>
          <w:bCs/>
          <w:sz w:val="24"/>
          <w:szCs w:val="24"/>
        </w:rPr>
        <w:t xml:space="preserve">from </w:t>
      </w:r>
      <w:r w:rsidRPr="0009688F">
        <w:rPr>
          <w:rFonts w:ascii="Arial" w:hAnsi="Arial" w:cs="Arial"/>
          <w:bCs/>
          <w:sz w:val="24"/>
          <w:szCs w:val="24"/>
        </w:rPr>
        <w:t xml:space="preserve">sinking lakes. </w:t>
      </w:r>
    </w:p>
    <w:p w14:paraId="41024B33" w14:textId="06511D0D" w:rsidR="00401D17" w:rsidRPr="0009688F" w:rsidRDefault="00401D17" w:rsidP="00401D17">
      <w:pPr>
        <w:pStyle w:val="ListParagraph"/>
        <w:numPr>
          <w:ilvl w:val="0"/>
          <w:numId w:val="22"/>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Q – Is there a correlation between nutrients and chlorophyll</w:t>
      </w:r>
      <w:r w:rsidR="00AD7586">
        <w:rPr>
          <w:rFonts w:ascii="Arial" w:hAnsi="Arial" w:cs="Arial"/>
          <w:bCs/>
          <w:sz w:val="24"/>
          <w:szCs w:val="24"/>
        </w:rPr>
        <w:t xml:space="preserve"> in the lakes</w:t>
      </w:r>
      <w:r w:rsidRPr="0009688F">
        <w:rPr>
          <w:rFonts w:ascii="Arial" w:hAnsi="Arial" w:cs="Arial"/>
          <w:bCs/>
          <w:sz w:val="24"/>
          <w:szCs w:val="24"/>
        </w:rPr>
        <w:t xml:space="preserve">?  This hasn’t been </w:t>
      </w:r>
      <w:r w:rsidR="00AD7586">
        <w:rPr>
          <w:rFonts w:ascii="Arial" w:hAnsi="Arial" w:cs="Arial"/>
          <w:bCs/>
          <w:sz w:val="24"/>
          <w:szCs w:val="24"/>
        </w:rPr>
        <w:t>analyzed as part of this project.</w:t>
      </w:r>
    </w:p>
    <w:p w14:paraId="7C93E3AB" w14:textId="7DA4CFE0" w:rsidR="00401D17" w:rsidRPr="0009688F" w:rsidRDefault="00401D17" w:rsidP="00401D17">
      <w:pPr>
        <w:pStyle w:val="ListParagraph"/>
        <w:numPr>
          <w:ilvl w:val="0"/>
          <w:numId w:val="22"/>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Q – Thanks for looking at the </w:t>
      </w:r>
      <w:r w:rsidR="00AD7586">
        <w:rPr>
          <w:rFonts w:ascii="Arial" w:hAnsi="Arial" w:cs="Arial"/>
          <w:bCs/>
          <w:sz w:val="24"/>
          <w:szCs w:val="24"/>
        </w:rPr>
        <w:t xml:space="preserve">chlorophyll method </w:t>
      </w:r>
      <w:r w:rsidRPr="0009688F">
        <w:rPr>
          <w:rFonts w:ascii="Arial" w:hAnsi="Arial" w:cs="Arial"/>
          <w:bCs/>
          <w:sz w:val="24"/>
          <w:szCs w:val="24"/>
        </w:rPr>
        <w:t>detection levels</w:t>
      </w:r>
    </w:p>
    <w:p w14:paraId="310B309D" w14:textId="60EF1B6A" w:rsidR="00401D17" w:rsidRPr="0009688F" w:rsidRDefault="00401D17" w:rsidP="00401D17">
      <w:pPr>
        <w:pStyle w:val="ListParagraph"/>
        <w:numPr>
          <w:ilvl w:val="0"/>
          <w:numId w:val="22"/>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Q – There is a group in town highlighting the </w:t>
      </w:r>
      <w:r w:rsidR="0009688F" w:rsidRPr="0009688F">
        <w:rPr>
          <w:rFonts w:ascii="Arial" w:hAnsi="Arial" w:cs="Arial"/>
          <w:bCs/>
          <w:sz w:val="24"/>
          <w:szCs w:val="24"/>
        </w:rPr>
        <w:t>cyanobacteria</w:t>
      </w:r>
      <w:r w:rsidRPr="0009688F">
        <w:rPr>
          <w:rFonts w:ascii="Arial" w:hAnsi="Arial" w:cs="Arial"/>
          <w:bCs/>
          <w:sz w:val="24"/>
          <w:szCs w:val="24"/>
        </w:rPr>
        <w:t xml:space="preserve"> in stormwater ponds with </w:t>
      </w:r>
      <w:r w:rsidR="0009688F" w:rsidRPr="0009688F">
        <w:rPr>
          <w:rFonts w:ascii="Arial" w:hAnsi="Arial" w:cs="Arial"/>
          <w:bCs/>
          <w:sz w:val="24"/>
          <w:szCs w:val="24"/>
        </w:rPr>
        <w:t>Blueprint</w:t>
      </w:r>
      <w:r w:rsidRPr="0009688F">
        <w:rPr>
          <w:rFonts w:ascii="Arial" w:hAnsi="Arial" w:cs="Arial"/>
          <w:bCs/>
          <w:sz w:val="24"/>
          <w:szCs w:val="24"/>
        </w:rPr>
        <w:t xml:space="preserve">.  They are citing work in other countries and taking political action. Mark Heidecker has met with these groups.  State has passed a bill to prohibit giving water bodies a bill of rights. The city has put up signs warning about </w:t>
      </w:r>
      <w:r w:rsidR="0009688F" w:rsidRPr="0009688F">
        <w:rPr>
          <w:rFonts w:ascii="Arial" w:hAnsi="Arial" w:cs="Arial"/>
          <w:bCs/>
          <w:sz w:val="24"/>
          <w:szCs w:val="24"/>
        </w:rPr>
        <w:t>cyanotoxins</w:t>
      </w:r>
      <w:r w:rsidRPr="0009688F">
        <w:rPr>
          <w:rFonts w:ascii="Arial" w:hAnsi="Arial" w:cs="Arial"/>
          <w:bCs/>
          <w:sz w:val="24"/>
          <w:szCs w:val="24"/>
        </w:rPr>
        <w:t xml:space="preserve"> in stormwater facilities. We also educate about what people can do to reduce their loading. </w:t>
      </w:r>
    </w:p>
    <w:p w14:paraId="799A60BF" w14:textId="638AD24F" w:rsidR="00401D17" w:rsidRPr="0009688F" w:rsidRDefault="00401D17" w:rsidP="00401D17">
      <w:pPr>
        <w:pStyle w:val="ListParagraph"/>
        <w:numPr>
          <w:ilvl w:val="0"/>
          <w:numId w:val="22"/>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Q – All of the sources talked about today are not the only lakes and sinking streams and they add up to a lot of contribution, including swallets and sinks. Cal will provide the list to Bob. </w:t>
      </w:r>
    </w:p>
    <w:p w14:paraId="76F90731" w14:textId="7FECC87A" w:rsidR="00401D17" w:rsidRPr="0009688F" w:rsidRDefault="00401D17" w:rsidP="00401D17">
      <w:pPr>
        <w:pStyle w:val="ListParagraph"/>
        <w:numPr>
          <w:ilvl w:val="0"/>
          <w:numId w:val="22"/>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Q – We need to work with BMAP folks to revise calculations related to sinking lakes and streams.  There are problems with double </w:t>
      </w:r>
      <w:r w:rsidR="0009688F" w:rsidRPr="0009688F">
        <w:rPr>
          <w:rFonts w:ascii="Arial" w:hAnsi="Arial" w:cs="Arial"/>
          <w:bCs/>
          <w:sz w:val="24"/>
          <w:szCs w:val="24"/>
        </w:rPr>
        <w:t>counting</w:t>
      </w:r>
      <w:r w:rsidRPr="0009688F">
        <w:rPr>
          <w:rFonts w:ascii="Arial" w:hAnsi="Arial" w:cs="Arial"/>
          <w:bCs/>
          <w:sz w:val="24"/>
          <w:szCs w:val="24"/>
        </w:rPr>
        <w:t xml:space="preserve"> of fertilizer, atmospheric contributions and sediment contributions. Terry Ryan, Doug Barr and Bob Knight are eager to work on this. </w:t>
      </w:r>
    </w:p>
    <w:p w14:paraId="44584421" w14:textId="39EAF9CE" w:rsidR="0009688F" w:rsidRPr="0009688F" w:rsidRDefault="00401D17" w:rsidP="00401D17">
      <w:pPr>
        <w:pStyle w:val="ListParagraph"/>
        <w:numPr>
          <w:ilvl w:val="0"/>
          <w:numId w:val="22"/>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Q – We can’t control </w:t>
      </w:r>
      <w:r w:rsidR="0009688F" w:rsidRPr="0009688F">
        <w:rPr>
          <w:rFonts w:ascii="Arial" w:hAnsi="Arial" w:cs="Arial"/>
          <w:bCs/>
          <w:sz w:val="24"/>
          <w:szCs w:val="24"/>
        </w:rPr>
        <w:t xml:space="preserve">sea-level rise, </w:t>
      </w:r>
      <w:r w:rsidRPr="0009688F">
        <w:rPr>
          <w:rFonts w:ascii="Arial" w:hAnsi="Arial" w:cs="Arial"/>
          <w:bCs/>
          <w:sz w:val="24"/>
          <w:szCs w:val="24"/>
        </w:rPr>
        <w:t>SLR</w:t>
      </w:r>
      <w:r w:rsidR="0009688F" w:rsidRPr="0009688F">
        <w:rPr>
          <w:rFonts w:ascii="Arial" w:hAnsi="Arial" w:cs="Arial"/>
          <w:bCs/>
          <w:sz w:val="24"/>
          <w:szCs w:val="24"/>
        </w:rPr>
        <w:t>,</w:t>
      </w:r>
      <w:r w:rsidRPr="0009688F">
        <w:rPr>
          <w:rFonts w:ascii="Arial" w:hAnsi="Arial" w:cs="Arial"/>
          <w:bCs/>
          <w:sz w:val="24"/>
          <w:szCs w:val="24"/>
        </w:rPr>
        <w:t xml:space="preserve"> but we focus on what we can regulate. Public education is needed to change behavior, because government can</w:t>
      </w:r>
      <w:r w:rsidR="0009688F" w:rsidRPr="0009688F">
        <w:rPr>
          <w:rFonts w:ascii="Arial" w:hAnsi="Arial" w:cs="Arial"/>
          <w:bCs/>
          <w:sz w:val="24"/>
          <w:szCs w:val="24"/>
        </w:rPr>
        <w:t>’t</w:t>
      </w:r>
      <w:r w:rsidRPr="0009688F">
        <w:rPr>
          <w:rFonts w:ascii="Arial" w:hAnsi="Arial" w:cs="Arial"/>
          <w:bCs/>
          <w:sz w:val="24"/>
          <w:szCs w:val="24"/>
        </w:rPr>
        <w:t xml:space="preserve"> do everything. Removing </w:t>
      </w:r>
      <w:r w:rsidR="00AD7586">
        <w:rPr>
          <w:rFonts w:ascii="Arial" w:hAnsi="Arial" w:cs="Arial"/>
          <w:bCs/>
          <w:sz w:val="24"/>
          <w:szCs w:val="24"/>
        </w:rPr>
        <w:t xml:space="preserve">lake </w:t>
      </w:r>
      <w:r w:rsidRPr="0009688F">
        <w:rPr>
          <w:rFonts w:ascii="Arial" w:hAnsi="Arial" w:cs="Arial"/>
          <w:bCs/>
          <w:sz w:val="24"/>
          <w:szCs w:val="24"/>
        </w:rPr>
        <w:t xml:space="preserve">sediments is also needed and will be expensive.  This information will help sell this to officials and the public. </w:t>
      </w:r>
    </w:p>
    <w:p w14:paraId="7EF5DA1A" w14:textId="3FC003A2" w:rsidR="00401D17" w:rsidRPr="0009688F" w:rsidRDefault="00401D17" w:rsidP="00401D17">
      <w:pPr>
        <w:pStyle w:val="ListParagraph"/>
        <w:numPr>
          <w:ilvl w:val="0"/>
          <w:numId w:val="22"/>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Bob will do part 3 in January. </w:t>
      </w:r>
    </w:p>
    <w:p w14:paraId="65B17445" w14:textId="77777777" w:rsidR="00401D17" w:rsidRPr="0009688F" w:rsidRDefault="00401D17" w:rsidP="007E5C01">
      <w:pPr>
        <w:tabs>
          <w:tab w:val="right" w:pos="540"/>
          <w:tab w:val="left" w:pos="720"/>
        </w:tabs>
        <w:spacing w:after="0" w:line="240" w:lineRule="auto"/>
        <w:ind w:left="720" w:hanging="727"/>
        <w:rPr>
          <w:rFonts w:ascii="Arial" w:hAnsi="Arial" w:cs="Arial"/>
          <w:b/>
          <w:sz w:val="24"/>
          <w:szCs w:val="24"/>
        </w:rPr>
      </w:pPr>
    </w:p>
    <w:p w14:paraId="299B155B" w14:textId="5948A2EE" w:rsidR="007E5C01" w:rsidRPr="0009688F" w:rsidRDefault="007E5C01" w:rsidP="007E5C01">
      <w:pPr>
        <w:tabs>
          <w:tab w:val="right" w:pos="540"/>
          <w:tab w:val="left" w:pos="720"/>
        </w:tabs>
        <w:spacing w:after="0" w:line="240" w:lineRule="auto"/>
        <w:ind w:left="720" w:hanging="727"/>
        <w:rPr>
          <w:rFonts w:ascii="Arial" w:hAnsi="Arial" w:cs="Arial"/>
          <w:bCs/>
          <w:sz w:val="24"/>
          <w:szCs w:val="24"/>
        </w:rPr>
      </w:pPr>
      <w:r w:rsidRPr="0009688F">
        <w:rPr>
          <w:rFonts w:ascii="Arial" w:hAnsi="Arial" w:cs="Arial"/>
          <w:b/>
          <w:sz w:val="24"/>
          <w:szCs w:val="24"/>
        </w:rPr>
        <w:t xml:space="preserve">Membership dues and website Join/Donate </w:t>
      </w:r>
      <w:r w:rsidR="0009688F" w:rsidRPr="0009688F">
        <w:rPr>
          <w:rFonts w:ascii="Arial" w:hAnsi="Arial" w:cs="Arial"/>
          <w:b/>
          <w:sz w:val="24"/>
          <w:szCs w:val="24"/>
        </w:rPr>
        <w:t xml:space="preserve">page </w:t>
      </w:r>
      <w:r w:rsidR="0009688F" w:rsidRPr="0009688F">
        <w:rPr>
          <w:rFonts w:ascii="Arial" w:hAnsi="Arial" w:cs="Arial"/>
          <w:bCs/>
          <w:sz w:val="24"/>
          <w:szCs w:val="24"/>
        </w:rPr>
        <w:t>-</w:t>
      </w:r>
      <w:r w:rsidRPr="0009688F">
        <w:rPr>
          <w:rFonts w:ascii="Arial" w:hAnsi="Arial" w:cs="Arial"/>
          <w:bCs/>
          <w:sz w:val="24"/>
          <w:szCs w:val="24"/>
        </w:rPr>
        <w:t xml:space="preserve"> Bob Deyle</w:t>
      </w:r>
    </w:p>
    <w:p w14:paraId="4DCA9663" w14:textId="1CF6A9D7" w:rsidR="00401D17" w:rsidRDefault="00A941BB" w:rsidP="00401D17">
      <w:pPr>
        <w:pStyle w:val="ListParagraph"/>
        <w:numPr>
          <w:ilvl w:val="0"/>
          <w:numId w:val="23"/>
        </w:numPr>
        <w:tabs>
          <w:tab w:val="right" w:pos="540"/>
          <w:tab w:val="left" w:pos="720"/>
        </w:tabs>
        <w:spacing w:after="0" w:line="240" w:lineRule="auto"/>
        <w:rPr>
          <w:rFonts w:ascii="Arial" w:hAnsi="Arial" w:cs="Arial"/>
          <w:bCs/>
          <w:sz w:val="24"/>
          <w:szCs w:val="24"/>
        </w:rPr>
      </w:pPr>
      <w:r>
        <w:rPr>
          <w:rFonts w:ascii="Arial" w:hAnsi="Arial" w:cs="Arial"/>
          <w:bCs/>
          <w:sz w:val="24"/>
          <w:szCs w:val="24"/>
        </w:rPr>
        <w:t>Members</w:t>
      </w:r>
      <w:r w:rsidR="00401D17" w:rsidRPr="0009688F">
        <w:rPr>
          <w:rFonts w:ascii="Arial" w:hAnsi="Arial" w:cs="Arial"/>
          <w:bCs/>
          <w:sz w:val="24"/>
          <w:szCs w:val="24"/>
        </w:rPr>
        <w:t xml:space="preserve"> need to pay dues by January 8 to vote at the </w:t>
      </w:r>
      <w:r>
        <w:rPr>
          <w:rFonts w:ascii="Arial" w:hAnsi="Arial" w:cs="Arial"/>
          <w:bCs/>
          <w:sz w:val="24"/>
          <w:szCs w:val="24"/>
        </w:rPr>
        <w:t xml:space="preserve">annual general meeting on </w:t>
      </w:r>
      <w:r w:rsidR="00401D17" w:rsidRPr="0009688F">
        <w:rPr>
          <w:rFonts w:ascii="Arial" w:hAnsi="Arial" w:cs="Arial"/>
          <w:bCs/>
          <w:sz w:val="24"/>
          <w:szCs w:val="24"/>
        </w:rPr>
        <w:t xml:space="preserve">January </w:t>
      </w:r>
      <w:r>
        <w:rPr>
          <w:rFonts w:ascii="Arial" w:hAnsi="Arial" w:cs="Arial"/>
          <w:bCs/>
          <w:sz w:val="24"/>
          <w:szCs w:val="24"/>
        </w:rPr>
        <w:t>22</w:t>
      </w:r>
      <w:r w:rsidR="00401D17" w:rsidRPr="0009688F">
        <w:rPr>
          <w:rFonts w:ascii="Arial" w:hAnsi="Arial" w:cs="Arial"/>
          <w:bCs/>
          <w:sz w:val="24"/>
          <w:szCs w:val="24"/>
        </w:rPr>
        <w:t xml:space="preserve">. </w:t>
      </w:r>
    </w:p>
    <w:p w14:paraId="41C87A08" w14:textId="38A64F8F" w:rsidR="00A941BB" w:rsidRPr="0009688F" w:rsidRDefault="00A941BB" w:rsidP="00401D17">
      <w:pPr>
        <w:pStyle w:val="ListParagraph"/>
        <w:numPr>
          <w:ilvl w:val="0"/>
          <w:numId w:val="23"/>
        </w:numPr>
        <w:tabs>
          <w:tab w:val="right" w:pos="540"/>
          <w:tab w:val="left" w:pos="720"/>
        </w:tabs>
        <w:spacing w:after="0" w:line="240" w:lineRule="auto"/>
        <w:rPr>
          <w:rFonts w:ascii="Arial" w:hAnsi="Arial" w:cs="Arial"/>
          <w:bCs/>
          <w:sz w:val="24"/>
          <w:szCs w:val="24"/>
        </w:rPr>
      </w:pPr>
      <w:r w:rsidRPr="00A941BB">
        <w:rPr>
          <w:rFonts w:ascii="Arial" w:hAnsi="Arial" w:cs="Arial"/>
          <w:bCs/>
          <w:sz w:val="24"/>
          <w:szCs w:val="24"/>
        </w:rPr>
        <w:t>All current directors who intend to continue to serve and those who have been nominated for new terms must also have paid dues by December 8th.</w:t>
      </w:r>
    </w:p>
    <w:p w14:paraId="5AE80CE0" w14:textId="2A3D5541" w:rsidR="00401D17" w:rsidRPr="0009688F" w:rsidRDefault="00401D17" w:rsidP="00401D17">
      <w:pPr>
        <w:pStyle w:val="ListParagraph"/>
        <w:numPr>
          <w:ilvl w:val="0"/>
          <w:numId w:val="23"/>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Pay dues by </w:t>
      </w:r>
      <w:r w:rsidR="0009688F" w:rsidRPr="0009688F">
        <w:rPr>
          <w:rFonts w:ascii="Arial" w:hAnsi="Arial" w:cs="Arial"/>
          <w:bCs/>
          <w:sz w:val="24"/>
          <w:szCs w:val="24"/>
        </w:rPr>
        <w:t xml:space="preserve">using </w:t>
      </w:r>
      <w:r w:rsidRPr="0009688F">
        <w:rPr>
          <w:rFonts w:ascii="Arial" w:hAnsi="Arial" w:cs="Arial"/>
          <w:bCs/>
          <w:sz w:val="24"/>
          <w:szCs w:val="24"/>
        </w:rPr>
        <w:t>the donate or pay now buttons on the website or</w:t>
      </w:r>
      <w:r w:rsidR="0009688F" w:rsidRPr="0009688F">
        <w:rPr>
          <w:rFonts w:ascii="Arial" w:hAnsi="Arial" w:cs="Arial"/>
          <w:bCs/>
          <w:sz w:val="24"/>
          <w:szCs w:val="24"/>
        </w:rPr>
        <w:t xml:space="preserve"> pay</w:t>
      </w:r>
      <w:r w:rsidRPr="0009688F">
        <w:rPr>
          <w:rFonts w:ascii="Arial" w:hAnsi="Arial" w:cs="Arial"/>
          <w:bCs/>
          <w:sz w:val="24"/>
          <w:szCs w:val="24"/>
        </w:rPr>
        <w:t xml:space="preserve"> by mail</w:t>
      </w:r>
      <w:r w:rsidR="00A941BB">
        <w:rPr>
          <w:rFonts w:ascii="Arial" w:hAnsi="Arial" w:cs="Arial"/>
          <w:bCs/>
          <w:sz w:val="24"/>
          <w:szCs w:val="24"/>
        </w:rPr>
        <w:t xml:space="preserve"> to the address on the website</w:t>
      </w:r>
      <w:r w:rsidRPr="0009688F">
        <w:rPr>
          <w:rFonts w:ascii="Arial" w:hAnsi="Arial" w:cs="Arial"/>
          <w:bCs/>
          <w:sz w:val="24"/>
          <w:szCs w:val="24"/>
        </w:rPr>
        <w:t xml:space="preserve">. </w:t>
      </w:r>
    </w:p>
    <w:p w14:paraId="252B7EB9" w14:textId="77777777" w:rsidR="00401D17" w:rsidRPr="0009688F" w:rsidRDefault="00401D17" w:rsidP="00401D17">
      <w:pPr>
        <w:tabs>
          <w:tab w:val="right" w:pos="540"/>
          <w:tab w:val="left" w:pos="720"/>
        </w:tabs>
        <w:spacing w:after="0" w:line="240" w:lineRule="auto"/>
        <w:rPr>
          <w:rFonts w:ascii="Arial" w:hAnsi="Arial" w:cs="Arial"/>
          <w:bCs/>
          <w:sz w:val="24"/>
          <w:szCs w:val="24"/>
        </w:rPr>
      </w:pPr>
    </w:p>
    <w:p w14:paraId="3D8F04DF" w14:textId="25925CA6" w:rsidR="007E5C01" w:rsidRPr="0009688F" w:rsidRDefault="007E5C01" w:rsidP="007E5C01">
      <w:pPr>
        <w:tabs>
          <w:tab w:val="right" w:pos="540"/>
          <w:tab w:val="left" w:pos="720"/>
        </w:tabs>
        <w:spacing w:after="0" w:line="240" w:lineRule="auto"/>
        <w:ind w:left="720" w:hanging="727"/>
        <w:rPr>
          <w:rFonts w:ascii="Arial" w:hAnsi="Arial" w:cs="Arial"/>
          <w:bCs/>
          <w:sz w:val="24"/>
          <w:szCs w:val="24"/>
        </w:rPr>
      </w:pPr>
      <w:r w:rsidRPr="0009688F">
        <w:rPr>
          <w:rFonts w:ascii="Arial" w:hAnsi="Arial" w:cs="Arial"/>
          <w:b/>
          <w:sz w:val="24"/>
          <w:szCs w:val="24"/>
        </w:rPr>
        <w:t>Nominating Committee report</w:t>
      </w:r>
      <w:r w:rsidRPr="0009688F">
        <w:rPr>
          <w:rFonts w:ascii="Arial" w:hAnsi="Arial" w:cs="Arial"/>
          <w:bCs/>
          <w:sz w:val="24"/>
          <w:szCs w:val="24"/>
        </w:rPr>
        <w:t xml:space="preserve"> – Albert Gregory, Howard Kessler, Jim Stevenson, </w:t>
      </w:r>
    </w:p>
    <w:p w14:paraId="7AF90F10" w14:textId="3682BED4" w:rsidR="00401D17" w:rsidRPr="0009688F" w:rsidRDefault="00401D17" w:rsidP="00401D17">
      <w:pPr>
        <w:pStyle w:val="ListParagraph"/>
        <w:numPr>
          <w:ilvl w:val="0"/>
          <w:numId w:val="24"/>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Andreas Hagbert, Rob Gelhardt, Brian Katz</w:t>
      </w:r>
      <w:r w:rsidR="0009688F" w:rsidRPr="0009688F">
        <w:rPr>
          <w:rFonts w:ascii="Arial" w:hAnsi="Arial" w:cs="Arial"/>
          <w:bCs/>
          <w:sz w:val="24"/>
          <w:szCs w:val="24"/>
        </w:rPr>
        <w:t xml:space="preserve"> have agreed to be nominated </w:t>
      </w:r>
      <w:r w:rsidRPr="0009688F">
        <w:rPr>
          <w:rFonts w:ascii="Arial" w:hAnsi="Arial" w:cs="Arial"/>
          <w:bCs/>
          <w:sz w:val="24"/>
          <w:szCs w:val="24"/>
        </w:rPr>
        <w:t>for directors</w:t>
      </w:r>
      <w:r w:rsidR="0009688F" w:rsidRPr="0009688F">
        <w:rPr>
          <w:rFonts w:ascii="Arial" w:hAnsi="Arial" w:cs="Arial"/>
          <w:bCs/>
          <w:sz w:val="24"/>
          <w:szCs w:val="24"/>
        </w:rPr>
        <w:t>.</w:t>
      </w:r>
    </w:p>
    <w:p w14:paraId="57D7EA08" w14:textId="4BB02A47" w:rsidR="00401D17" w:rsidRPr="0009688F" w:rsidRDefault="00401D17" w:rsidP="00401D17">
      <w:pPr>
        <w:pStyle w:val="ListParagraph"/>
        <w:numPr>
          <w:ilvl w:val="0"/>
          <w:numId w:val="24"/>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Bob Deyle </w:t>
      </w:r>
      <w:r w:rsidR="0009688F" w:rsidRPr="0009688F">
        <w:rPr>
          <w:rFonts w:ascii="Arial" w:hAnsi="Arial" w:cs="Arial"/>
          <w:bCs/>
          <w:sz w:val="24"/>
          <w:szCs w:val="24"/>
        </w:rPr>
        <w:t xml:space="preserve">agreed to be nominated </w:t>
      </w:r>
      <w:r w:rsidRPr="0009688F">
        <w:rPr>
          <w:rFonts w:ascii="Arial" w:hAnsi="Arial" w:cs="Arial"/>
          <w:bCs/>
          <w:sz w:val="24"/>
          <w:szCs w:val="24"/>
        </w:rPr>
        <w:t>for Chair, Jim Davis</w:t>
      </w:r>
      <w:r w:rsidR="0009688F" w:rsidRPr="0009688F">
        <w:rPr>
          <w:rFonts w:ascii="Arial" w:hAnsi="Arial" w:cs="Arial"/>
          <w:bCs/>
          <w:sz w:val="24"/>
          <w:szCs w:val="24"/>
        </w:rPr>
        <w:t xml:space="preserve"> agreed to be nominated as treasurer</w:t>
      </w:r>
      <w:r w:rsidRPr="0009688F">
        <w:rPr>
          <w:rFonts w:ascii="Arial" w:hAnsi="Arial" w:cs="Arial"/>
          <w:bCs/>
          <w:sz w:val="24"/>
          <w:szCs w:val="24"/>
        </w:rPr>
        <w:t xml:space="preserve"> and </w:t>
      </w:r>
      <w:r w:rsidR="0009688F" w:rsidRPr="0009688F">
        <w:rPr>
          <w:rFonts w:ascii="Arial" w:hAnsi="Arial" w:cs="Arial"/>
          <w:bCs/>
          <w:sz w:val="24"/>
          <w:szCs w:val="24"/>
        </w:rPr>
        <w:t xml:space="preserve">WSA needs </w:t>
      </w:r>
      <w:r w:rsidRPr="0009688F">
        <w:rPr>
          <w:rFonts w:ascii="Arial" w:hAnsi="Arial" w:cs="Arial"/>
          <w:bCs/>
          <w:sz w:val="24"/>
          <w:szCs w:val="24"/>
        </w:rPr>
        <w:t xml:space="preserve">volunteers for VChair and Secretary. </w:t>
      </w:r>
    </w:p>
    <w:p w14:paraId="7C567DB4" w14:textId="7D6DE579" w:rsidR="00401D17" w:rsidRPr="0009688F" w:rsidRDefault="00401D17" w:rsidP="00401D17">
      <w:pPr>
        <w:pStyle w:val="ListParagraph"/>
        <w:numPr>
          <w:ilvl w:val="0"/>
          <w:numId w:val="24"/>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Election on January 28</w:t>
      </w:r>
      <w:r w:rsidR="00A941BB">
        <w:rPr>
          <w:rFonts w:ascii="Arial" w:hAnsi="Arial" w:cs="Arial"/>
          <w:bCs/>
          <w:sz w:val="24"/>
          <w:szCs w:val="24"/>
        </w:rPr>
        <w:t>.</w:t>
      </w:r>
      <w:r w:rsidRPr="0009688F">
        <w:rPr>
          <w:rFonts w:ascii="Arial" w:hAnsi="Arial" w:cs="Arial"/>
          <w:bCs/>
          <w:sz w:val="24"/>
          <w:szCs w:val="24"/>
        </w:rPr>
        <w:t xml:space="preserve"> </w:t>
      </w:r>
      <w:r w:rsidR="00A941BB">
        <w:rPr>
          <w:rFonts w:ascii="Arial" w:hAnsi="Arial" w:cs="Arial"/>
          <w:bCs/>
          <w:sz w:val="24"/>
          <w:szCs w:val="24"/>
        </w:rPr>
        <w:t>N</w:t>
      </w:r>
      <w:r w:rsidRPr="0009688F">
        <w:rPr>
          <w:rFonts w:ascii="Arial" w:hAnsi="Arial" w:cs="Arial"/>
          <w:bCs/>
          <w:sz w:val="24"/>
          <w:szCs w:val="24"/>
        </w:rPr>
        <w:t xml:space="preserve">eed </w:t>
      </w:r>
      <w:r w:rsidR="00A941BB">
        <w:rPr>
          <w:rFonts w:ascii="Arial" w:hAnsi="Arial" w:cs="Arial"/>
          <w:bCs/>
          <w:sz w:val="24"/>
          <w:szCs w:val="24"/>
        </w:rPr>
        <w:t xml:space="preserve">to distribute </w:t>
      </w:r>
      <w:r w:rsidRPr="0009688F">
        <w:rPr>
          <w:rFonts w:ascii="Arial" w:hAnsi="Arial" w:cs="Arial"/>
          <w:bCs/>
          <w:sz w:val="24"/>
          <w:szCs w:val="24"/>
        </w:rPr>
        <w:t xml:space="preserve">slate </w:t>
      </w:r>
      <w:r w:rsidR="00A941BB">
        <w:rPr>
          <w:rFonts w:ascii="Arial" w:hAnsi="Arial" w:cs="Arial"/>
          <w:bCs/>
          <w:sz w:val="24"/>
          <w:szCs w:val="24"/>
        </w:rPr>
        <w:t xml:space="preserve">to members </w:t>
      </w:r>
      <w:r w:rsidRPr="0009688F">
        <w:rPr>
          <w:rFonts w:ascii="Arial" w:hAnsi="Arial" w:cs="Arial"/>
          <w:bCs/>
          <w:sz w:val="24"/>
          <w:szCs w:val="24"/>
        </w:rPr>
        <w:t xml:space="preserve">by January 14. </w:t>
      </w:r>
    </w:p>
    <w:p w14:paraId="271791C6" w14:textId="77777777" w:rsidR="00401D17" w:rsidRPr="0009688F" w:rsidRDefault="00401D17" w:rsidP="00401D17">
      <w:pPr>
        <w:tabs>
          <w:tab w:val="right" w:pos="540"/>
          <w:tab w:val="left" w:pos="720"/>
        </w:tabs>
        <w:spacing w:after="0" w:line="240" w:lineRule="auto"/>
        <w:rPr>
          <w:rFonts w:ascii="Arial" w:hAnsi="Arial" w:cs="Arial"/>
          <w:bCs/>
          <w:sz w:val="24"/>
          <w:szCs w:val="24"/>
        </w:rPr>
      </w:pPr>
    </w:p>
    <w:p w14:paraId="4101ACFB" w14:textId="1F487AA0" w:rsidR="007E5C01" w:rsidRPr="0009688F" w:rsidRDefault="007E5C01" w:rsidP="007E5C01">
      <w:pPr>
        <w:tabs>
          <w:tab w:val="right" w:pos="540"/>
          <w:tab w:val="left" w:pos="720"/>
        </w:tabs>
        <w:spacing w:after="0" w:line="240" w:lineRule="auto"/>
        <w:ind w:left="720" w:hanging="727"/>
        <w:rPr>
          <w:rFonts w:ascii="Arial" w:hAnsi="Arial" w:cs="Arial"/>
          <w:bCs/>
          <w:sz w:val="24"/>
          <w:szCs w:val="24"/>
        </w:rPr>
      </w:pPr>
      <w:r w:rsidRPr="0009688F">
        <w:rPr>
          <w:rFonts w:ascii="Arial" w:hAnsi="Arial" w:cs="Arial"/>
          <w:b/>
          <w:sz w:val="24"/>
          <w:szCs w:val="24"/>
        </w:rPr>
        <w:t xml:space="preserve">Proposed WSA communications </w:t>
      </w:r>
      <w:r w:rsidR="0009688F" w:rsidRPr="0009688F">
        <w:rPr>
          <w:rFonts w:ascii="Arial" w:hAnsi="Arial" w:cs="Arial"/>
          <w:b/>
          <w:sz w:val="24"/>
          <w:szCs w:val="24"/>
        </w:rPr>
        <w:t xml:space="preserve">guidelines </w:t>
      </w:r>
      <w:r w:rsidR="0009688F" w:rsidRPr="0009688F">
        <w:rPr>
          <w:rFonts w:ascii="Arial" w:hAnsi="Arial" w:cs="Arial"/>
          <w:bCs/>
          <w:sz w:val="24"/>
          <w:szCs w:val="24"/>
        </w:rPr>
        <w:t>-</w:t>
      </w:r>
      <w:r w:rsidRPr="0009688F">
        <w:rPr>
          <w:rFonts w:ascii="Arial" w:hAnsi="Arial" w:cs="Arial"/>
          <w:bCs/>
          <w:sz w:val="24"/>
          <w:szCs w:val="24"/>
        </w:rPr>
        <w:t xml:space="preserve"> Tom Taylor</w:t>
      </w:r>
      <w:r w:rsidR="0009688F" w:rsidRPr="0009688F">
        <w:rPr>
          <w:rFonts w:ascii="Arial" w:hAnsi="Arial" w:cs="Arial"/>
          <w:bCs/>
          <w:sz w:val="24"/>
          <w:szCs w:val="24"/>
        </w:rPr>
        <w:t>, See Appendix C</w:t>
      </w:r>
    </w:p>
    <w:p w14:paraId="6A0D80F1" w14:textId="42A9CFF2" w:rsidR="00401D17" w:rsidRPr="0009688F" w:rsidRDefault="00401D17" w:rsidP="00401D17">
      <w:pPr>
        <w:pStyle w:val="ListParagraph"/>
        <w:numPr>
          <w:ilvl w:val="0"/>
          <w:numId w:val="25"/>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Communications with media can be tricky so be sure they separate Alliance and personal opinions. </w:t>
      </w:r>
    </w:p>
    <w:p w14:paraId="079B5E3E" w14:textId="390765A9" w:rsidR="00401D17" w:rsidRPr="0009688F" w:rsidRDefault="00401D17" w:rsidP="00401D17">
      <w:pPr>
        <w:pStyle w:val="ListParagraph"/>
        <w:numPr>
          <w:ilvl w:val="0"/>
          <w:numId w:val="25"/>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Many of these are just respectful, civil behaviors. </w:t>
      </w:r>
    </w:p>
    <w:p w14:paraId="6BD3E008" w14:textId="50073959" w:rsidR="00401D17" w:rsidRPr="0009688F" w:rsidRDefault="00401D17" w:rsidP="00401D17">
      <w:pPr>
        <w:pStyle w:val="ListParagraph"/>
        <w:numPr>
          <w:ilvl w:val="0"/>
          <w:numId w:val="25"/>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Don’t undermine the cause of the group even if there is a disagreement. </w:t>
      </w:r>
    </w:p>
    <w:p w14:paraId="1FA733A9" w14:textId="5DCC1C87" w:rsidR="00401D17" w:rsidRPr="0009688F" w:rsidRDefault="00401D17" w:rsidP="00401D17">
      <w:pPr>
        <w:pStyle w:val="ListParagraph"/>
        <w:numPr>
          <w:ilvl w:val="0"/>
          <w:numId w:val="25"/>
        </w:numPr>
        <w:tabs>
          <w:tab w:val="right" w:pos="540"/>
          <w:tab w:val="left" w:pos="720"/>
        </w:tabs>
        <w:spacing w:after="0" w:line="240" w:lineRule="auto"/>
        <w:rPr>
          <w:rFonts w:ascii="Arial" w:hAnsi="Arial" w:cs="Arial"/>
          <w:bCs/>
          <w:sz w:val="24"/>
          <w:szCs w:val="24"/>
        </w:rPr>
      </w:pPr>
      <w:r w:rsidRPr="0009688F">
        <w:rPr>
          <w:rFonts w:ascii="Arial" w:hAnsi="Arial" w:cs="Arial"/>
          <w:bCs/>
          <w:sz w:val="24"/>
          <w:szCs w:val="24"/>
        </w:rPr>
        <w:t xml:space="preserve">This is common sense and we can act right. </w:t>
      </w:r>
    </w:p>
    <w:p w14:paraId="7A6F41EE" w14:textId="225CBAEB" w:rsidR="00401D17" w:rsidRPr="0009688F" w:rsidRDefault="00401D17" w:rsidP="00401D17">
      <w:pPr>
        <w:pStyle w:val="ListParagraph"/>
        <w:numPr>
          <w:ilvl w:val="0"/>
          <w:numId w:val="25"/>
        </w:numPr>
        <w:tabs>
          <w:tab w:val="right" w:pos="540"/>
          <w:tab w:val="left" w:pos="720"/>
        </w:tabs>
        <w:spacing w:after="0" w:line="240" w:lineRule="auto"/>
        <w:rPr>
          <w:rFonts w:ascii="Arial" w:hAnsi="Arial" w:cs="Arial"/>
          <w:bCs/>
          <w:sz w:val="24"/>
          <w:szCs w:val="24"/>
          <w:u w:val="single"/>
        </w:rPr>
      </w:pPr>
      <w:r w:rsidRPr="0009688F">
        <w:rPr>
          <w:rFonts w:ascii="Arial" w:hAnsi="Arial" w:cs="Arial"/>
          <w:bCs/>
          <w:sz w:val="24"/>
          <w:szCs w:val="24"/>
          <w:u w:val="single"/>
        </w:rPr>
        <w:t>D</w:t>
      </w:r>
      <w:r w:rsidR="0009688F" w:rsidRPr="0009688F">
        <w:rPr>
          <w:rFonts w:ascii="Arial" w:hAnsi="Arial" w:cs="Arial"/>
          <w:bCs/>
          <w:sz w:val="24"/>
          <w:szCs w:val="24"/>
          <w:u w:val="single"/>
        </w:rPr>
        <w:t xml:space="preserve">ebbie </w:t>
      </w:r>
      <w:r w:rsidRPr="0009688F">
        <w:rPr>
          <w:rFonts w:ascii="Arial" w:hAnsi="Arial" w:cs="Arial"/>
          <w:bCs/>
          <w:sz w:val="24"/>
          <w:szCs w:val="24"/>
          <w:u w:val="single"/>
        </w:rPr>
        <w:t>L</w:t>
      </w:r>
      <w:r w:rsidR="0009688F" w:rsidRPr="0009688F">
        <w:rPr>
          <w:rFonts w:ascii="Arial" w:hAnsi="Arial" w:cs="Arial"/>
          <w:bCs/>
          <w:sz w:val="24"/>
          <w:szCs w:val="24"/>
          <w:u w:val="single"/>
        </w:rPr>
        <w:t xml:space="preserve">ightsey made a motion to adopt the guidelines, seconded by </w:t>
      </w:r>
      <w:r w:rsidRPr="0009688F">
        <w:rPr>
          <w:rFonts w:ascii="Arial" w:hAnsi="Arial" w:cs="Arial"/>
          <w:bCs/>
          <w:sz w:val="24"/>
          <w:szCs w:val="24"/>
          <w:u w:val="single"/>
        </w:rPr>
        <w:t>H</w:t>
      </w:r>
      <w:r w:rsidR="0009688F" w:rsidRPr="0009688F">
        <w:rPr>
          <w:rFonts w:ascii="Arial" w:hAnsi="Arial" w:cs="Arial"/>
          <w:bCs/>
          <w:sz w:val="24"/>
          <w:szCs w:val="24"/>
          <w:u w:val="single"/>
        </w:rPr>
        <w:t xml:space="preserve">oward </w:t>
      </w:r>
      <w:r w:rsidRPr="0009688F">
        <w:rPr>
          <w:rFonts w:ascii="Arial" w:hAnsi="Arial" w:cs="Arial"/>
          <w:bCs/>
          <w:sz w:val="24"/>
          <w:szCs w:val="24"/>
          <w:u w:val="single"/>
        </w:rPr>
        <w:t>K</w:t>
      </w:r>
      <w:r w:rsidR="0009688F" w:rsidRPr="0009688F">
        <w:rPr>
          <w:rFonts w:ascii="Arial" w:hAnsi="Arial" w:cs="Arial"/>
          <w:bCs/>
          <w:sz w:val="24"/>
          <w:szCs w:val="24"/>
          <w:u w:val="single"/>
        </w:rPr>
        <w:t>esssler and</w:t>
      </w:r>
      <w:r w:rsidRPr="0009688F">
        <w:rPr>
          <w:rFonts w:ascii="Arial" w:hAnsi="Arial" w:cs="Arial"/>
          <w:bCs/>
          <w:sz w:val="24"/>
          <w:szCs w:val="24"/>
          <w:u w:val="single"/>
        </w:rPr>
        <w:t xml:space="preserve"> approved with one in opposition. </w:t>
      </w:r>
    </w:p>
    <w:p w14:paraId="79FE99D0" w14:textId="77777777" w:rsidR="0009688F" w:rsidRPr="0009688F" w:rsidRDefault="0009688F" w:rsidP="0009688F">
      <w:pPr>
        <w:tabs>
          <w:tab w:val="right" w:pos="540"/>
          <w:tab w:val="left" w:pos="720"/>
        </w:tabs>
        <w:spacing w:after="0" w:line="240" w:lineRule="auto"/>
        <w:rPr>
          <w:rFonts w:ascii="Arial" w:hAnsi="Arial" w:cs="Arial"/>
          <w:bCs/>
          <w:sz w:val="24"/>
          <w:szCs w:val="24"/>
        </w:rPr>
      </w:pPr>
    </w:p>
    <w:p w14:paraId="05CA6538" w14:textId="4E1ED2CC" w:rsidR="0009688F" w:rsidRPr="0009688F" w:rsidRDefault="007E5C01" w:rsidP="00F3297D">
      <w:pPr>
        <w:tabs>
          <w:tab w:val="right" w:pos="540"/>
          <w:tab w:val="left" w:pos="720"/>
        </w:tabs>
        <w:spacing w:after="0" w:line="240" w:lineRule="auto"/>
        <w:ind w:left="720" w:hanging="727"/>
        <w:rPr>
          <w:rFonts w:ascii="Arial" w:hAnsi="Arial" w:cs="Arial"/>
          <w:bCs/>
          <w:sz w:val="24"/>
          <w:szCs w:val="24"/>
        </w:rPr>
      </w:pPr>
      <w:r w:rsidRPr="0009688F">
        <w:rPr>
          <w:rFonts w:ascii="Arial" w:hAnsi="Arial" w:cs="Arial"/>
          <w:b/>
          <w:sz w:val="24"/>
          <w:szCs w:val="24"/>
        </w:rPr>
        <w:t xml:space="preserve">Proposal for updating strategic </w:t>
      </w:r>
      <w:r w:rsidR="0009688F" w:rsidRPr="0009688F">
        <w:rPr>
          <w:rFonts w:ascii="Arial" w:hAnsi="Arial" w:cs="Arial"/>
          <w:b/>
          <w:sz w:val="24"/>
          <w:szCs w:val="24"/>
        </w:rPr>
        <w:t xml:space="preserve">plan </w:t>
      </w:r>
      <w:r w:rsidR="0009688F" w:rsidRPr="0009688F">
        <w:rPr>
          <w:rFonts w:ascii="Arial" w:hAnsi="Arial" w:cs="Arial"/>
          <w:bCs/>
          <w:sz w:val="24"/>
          <w:szCs w:val="24"/>
        </w:rPr>
        <w:t>-</w:t>
      </w:r>
      <w:r w:rsidRPr="0009688F">
        <w:rPr>
          <w:rFonts w:ascii="Arial" w:hAnsi="Arial" w:cs="Arial"/>
          <w:bCs/>
          <w:sz w:val="24"/>
          <w:szCs w:val="24"/>
        </w:rPr>
        <w:t xml:space="preserve"> Tom Taylor</w:t>
      </w:r>
    </w:p>
    <w:p w14:paraId="7A4D2BCF" w14:textId="60C78186" w:rsidR="0092202F" w:rsidRPr="00F3297D" w:rsidRDefault="0092202F" w:rsidP="00401D17">
      <w:pPr>
        <w:pStyle w:val="ListParagraph"/>
        <w:numPr>
          <w:ilvl w:val="0"/>
          <w:numId w:val="30"/>
        </w:numPr>
        <w:spacing w:after="0" w:line="240" w:lineRule="auto"/>
        <w:rPr>
          <w:rFonts w:ascii="Arial" w:eastAsia="Times New Roman" w:hAnsi="Arial" w:cs="Arial"/>
          <w:sz w:val="24"/>
          <w:szCs w:val="24"/>
        </w:rPr>
      </w:pPr>
      <w:r>
        <w:rPr>
          <w:rFonts w:ascii="Arial" w:eastAsia="Times New Roman" w:hAnsi="Arial" w:cs="Arial"/>
          <w:sz w:val="24"/>
          <w:szCs w:val="24"/>
        </w:rPr>
        <w:t>Tom Taylor proposed updating the Alliance’s strategic plan. The Board agreed that doing so would be worthwhile.</w:t>
      </w:r>
    </w:p>
    <w:p w14:paraId="632D7059" w14:textId="7C172E86" w:rsidR="00401D17" w:rsidRPr="0092202F" w:rsidRDefault="00401D17" w:rsidP="00401D17">
      <w:pPr>
        <w:pStyle w:val="ListParagraph"/>
        <w:numPr>
          <w:ilvl w:val="0"/>
          <w:numId w:val="30"/>
        </w:numPr>
        <w:spacing w:after="0" w:line="240" w:lineRule="auto"/>
        <w:rPr>
          <w:rFonts w:ascii="Arial" w:eastAsia="Times New Roman" w:hAnsi="Arial" w:cs="Arial"/>
          <w:sz w:val="24"/>
          <w:szCs w:val="24"/>
        </w:rPr>
      </w:pPr>
      <w:r w:rsidRPr="00F3297D">
        <w:rPr>
          <w:rFonts w:ascii="Arial" w:eastAsia="Times New Roman" w:hAnsi="Arial" w:cs="Arial"/>
          <w:color w:val="000000"/>
          <w:sz w:val="24"/>
          <w:szCs w:val="24"/>
        </w:rPr>
        <w:t xml:space="preserve">Suggested </w:t>
      </w:r>
      <w:r w:rsidR="0092202F">
        <w:rPr>
          <w:rFonts w:ascii="Arial" w:eastAsia="Times New Roman" w:hAnsi="Arial" w:cs="Arial"/>
          <w:color w:val="000000"/>
          <w:sz w:val="24"/>
          <w:szCs w:val="24"/>
        </w:rPr>
        <w:t>n</w:t>
      </w:r>
      <w:r w:rsidRPr="00F3297D">
        <w:rPr>
          <w:rFonts w:ascii="Arial" w:eastAsia="Times New Roman" w:hAnsi="Arial" w:cs="Arial"/>
          <w:color w:val="000000"/>
          <w:sz w:val="24"/>
          <w:szCs w:val="24"/>
        </w:rPr>
        <w:t xml:space="preserve">ext </w:t>
      </w:r>
      <w:r w:rsidR="0092202F">
        <w:rPr>
          <w:rFonts w:ascii="Arial" w:eastAsia="Times New Roman" w:hAnsi="Arial" w:cs="Arial"/>
          <w:color w:val="000000"/>
          <w:sz w:val="24"/>
          <w:szCs w:val="24"/>
        </w:rPr>
        <w:t>s</w:t>
      </w:r>
      <w:r w:rsidRPr="00F3297D">
        <w:rPr>
          <w:rFonts w:ascii="Arial" w:eastAsia="Times New Roman" w:hAnsi="Arial" w:cs="Arial"/>
          <w:color w:val="000000"/>
          <w:sz w:val="24"/>
          <w:szCs w:val="24"/>
        </w:rPr>
        <w:t>teps</w:t>
      </w:r>
      <w:r w:rsidR="0092202F">
        <w:rPr>
          <w:rFonts w:ascii="Arial" w:eastAsia="Times New Roman" w:hAnsi="Arial" w:cs="Arial"/>
          <w:color w:val="000000"/>
          <w:sz w:val="24"/>
          <w:szCs w:val="24"/>
        </w:rPr>
        <w:t>:</w:t>
      </w:r>
    </w:p>
    <w:p w14:paraId="613BFAEB" w14:textId="6C59BB95" w:rsidR="00401D17" w:rsidRPr="0009688F" w:rsidRDefault="00401D17" w:rsidP="0009688F">
      <w:pPr>
        <w:numPr>
          <w:ilvl w:val="0"/>
          <w:numId w:val="26"/>
        </w:numPr>
        <w:tabs>
          <w:tab w:val="clear" w:pos="720"/>
        </w:tabs>
        <w:spacing w:after="0" w:line="240" w:lineRule="auto"/>
        <w:ind w:left="1080"/>
        <w:textAlignment w:val="baseline"/>
        <w:rPr>
          <w:rFonts w:ascii="Arial" w:eastAsia="Times New Roman" w:hAnsi="Arial" w:cs="Arial"/>
          <w:color w:val="000000"/>
        </w:rPr>
      </w:pPr>
      <w:r w:rsidRPr="0009688F">
        <w:rPr>
          <w:rFonts w:ascii="Arial" w:eastAsia="Times New Roman" w:hAnsi="Arial" w:cs="Arial"/>
          <w:color w:val="000000"/>
          <w:sz w:val="24"/>
          <w:szCs w:val="24"/>
        </w:rPr>
        <w:t>Everyone reviews the draft strategic goals and actions, add comments and suggestions and volunteer</w:t>
      </w:r>
      <w:r w:rsidR="0009688F">
        <w:rPr>
          <w:rFonts w:ascii="Arial" w:eastAsia="Times New Roman" w:hAnsi="Arial" w:cs="Arial"/>
          <w:color w:val="000000"/>
          <w:sz w:val="24"/>
          <w:szCs w:val="24"/>
        </w:rPr>
        <w:t>s to take the lead or support on implementing</w:t>
      </w:r>
      <w:r w:rsidRPr="0009688F">
        <w:rPr>
          <w:rFonts w:ascii="Arial" w:eastAsia="Times New Roman" w:hAnsi="Arial" w:cs="Arial"/>
          <w:color w:val="000000"/>
          <w:sz w:val="24"/>
          <w:szCs w:val="24"/>
        </w:rPr>
        <w:t xml:space="preserve"> goals or specific strategic actions. </w:t>
      </w:r>
    </w:p>
    <w:p w14:paraId="5515FB7C" w14:textId="3B73DBF0" w:rsidR="00401D17" w:rsidRPr="0009688F" w:rsidRDefault="00401D17" w:rsidP="0009688F">
      <w:pPr>
        <w:numPr>
          <w:ilvl w:val="0"/>
          <w:numId w:val="26"/>
        </w:numPr>
        <w:tabs>
          <w:tab w:val="clear" w:pos="720"/>
        </w:tabs>
        <w:spacing w:after="0" w:line="240" w:lineRule="auto"/>
        <w:ind w:left="1080"/>
        <w:textAlignment w:val="baseline"/>
        <w:rPr>
          <w:rFonts w:ascii="Arial" w:eastAsia="Times New Roman" w:hAnsi="Arial" w:cs="Arial"/>
          <w:color w:val="000000"/>
        </w:rPr>
      </w:pPr>
      <w:r w:rsidRPr="0009688F">
        <w:rPr>
          <w:rFonts w:ascii="Arial" w:eastAsia="Times New Roman" w:hAnsi="Arial" w:cs="Arial"/>
          <w:color w:val="000000"/>
          <w:sz w:val="24"/>
          <w:szCs w:val="24"/>
        </w:rPr>
        <w:t>Form a Strategic Planning Team to incorporate input and revise the draft plan for refinement and adoption at the February and/or a future meeting. Debbie</w:t>
      </w:r>
      <w:r w:rsidR="0009688F">
        <w:rPr>
          <w:rFonts w:ascii="Arial" w:eastAsia="Times New Roman" w:hAnsi="Arial" w:cs="Arial"/>
          <w:color w:val="000000"/>
          <w:sz w:val="24"/>
          <w:szCs w:val="24"/>
        </w:rPr>
        <w:t xml:space="preserve"> Lightsey</w:t>
      </w:r>
      <w:r w:rsidRPr="0009688F">
        <w:rPr>
          <w:rFonts w:ascii="Arial" w:eastAsia="Times New Roman" w:hAnsi="Arial" w:cs="Arial"/>
          <w:color w:val="000000"/>
          <w:sz w:val="24"/>
          <w:szCs w:val="24"/>
        </w:rPr>
        <w:t>, Gail</w:t>
      </w:r>
      <w:r w:rsidR="0009688F">
        <w:rPr>
          <w:rFonts w:ascii="Arial" w:eastAsia="Times New Roman" w:hAnsi="Arial" w:cs="Arial"/>
          <w:color w:val="000000"/>
          <w:sz w:val="24"/>
          <w:szCs w:val="24"/>
        </w:rPr>
        <w:t xml:space="preserve"> Fishman</w:t>
      </w:r>
      <w:r w:rsidRPr="0009688F">
        <w:rPr>
          <w:rFonts w:ascii="Arial" w:eastAsia="Times New Roman" w:hAnsi="Arial" w:cs="Arial"/>
          <w:color w:val="000000"/>
          <w:sz w:val="24"/>
          <w:szCs w:val="24"/>
        </w:rPr>
        <w:t xml:space="preserve">, </w:t>
      </w:r>
      <w:r w:rsidR="0009688F">
        <w:rPr>
          <w:rFonts w:ascii="Arial" w:eastAsia="Times New Roman" w:hAnsi="Arial" w:cs="Arial"/>
          <w:color w:val="000000"/>
          <w:sz w:val="24"/>
          <w:szCs w:val="24"/>
        </w:rPr>
        <w:t>and Tom Taylor agreed to serve on the Team</w:t>
      </w:r>
      <w:r w:rsidR="0009688F" w:rsidRPr="0009688F">
        <w:rPr>
          <w:rFonts w:ascii="Arial" w:eastAsia="Times New Roman" w:hAnsi="Arial" w:cs="Arial"/>
          <w:color w:val="000000"/>
        </w:rPr>
        <w:t>.</w:t>
      </w:r>
    </w:p>
    <w:p w14:paraId="475DB663" w14:textId="77777777" w:rsidR="00401D17" w:rsidRPr="0009688F" w:rsidRDefault="00401D17" w:rsidP="0009688F">
      <w:pPr>
        <w:numPr>
          <w:ilvl w:val="0"/>
          <w:numId w:val="26"/>
        </w:numPr>
        <w:tabs>
          <w:tab w:val="clear" w:pos="720"/>
        </w:tabs>
        <w:spacing w:after="0" w:line="240" w:lineRule="auto"/>
        <w:ind w:left="1080"/>
        <w:textAlignment w:val="baseline"/>
        <w:rPr>
          <w:rFonts w:ascii="Arial" w:eastAsia="Times New Roman" w:hAnsi="Arial" w:cs="Arial"/>
          <w:color w:val="000000"/>
        </w:rPr>
      </w:pPr>
      <w:r w:rsidRPr="0009688F">
        <w:rPr>
          <w:rFonts w:ascii="Arial" w:eastAsia="Times New Roman" w:hAnsi="Arial" w:cs="Arial"/>
          <w:color w:val="000000"/>
          <w:sz w:val="24"/>
          <w:szCs w:val="24"/>
        </w:rPr>
        <w:t>Form committees or assign individual responsibilities for implementation. </w:t>
      </w:r>
    </w:p>
    <w:p w14:paraId="712AD4D8" w14:textId="7AE9497B" w:rsidR="00401D17" w:rsidRPr="0009688F" w:rsidRDefault="00401D17" w:rsidP="0009688F">
      <w:pPr>
        <w:numPr>
          <w:ilvl w:val="0"/>
          <w:numId w:val="26"/>
        </w:numPr>
        <w:tabs>
          <w:tab w:val="clear" w:pos="720"/>
        </w:tabs>
        <w:spacing w:after="0" w:line="240" w:lineRule="auto"/>
        <w:ind w:left="1080"/>
        <w:textAlignment w:val="baseline"/>
        <w:rPr>
          <w:rFonts w:ascii="Arial" w:eastAsia="Times New Roman" w:hAnsi="Arial" w:cs="Arial"/>
          <w:color w:val="000000"/>
        </w:rPr>
      </w:pPr>
      <w:r w:rsidRPr="0009688F">
        <w:rPr>
          <w:rFonts w:ascii="Arial" w:eastAsia="Times New Roman" w:hAnsi="Arial" w:cs="Arial"/>
          <w:color w:val="000000"/>
          <w:sz w:val="24"/>
          <w:szCs w:val="24"/>
        </w:rPr>
        <w:t xml:space="preserve">Designate time at </w:t>
      </w:r>
      <w:r w:rsidR="0009688F">
        <w:rPr>
          <w:rFonts w:ascii="Arial" w:eastAsia="Times New Roman" w:hAnsi="Arial" w:cs="Arial"/>
          <w:color w:val="000000"/>
          <w:sz w:val="24"/>
          <w:szCs w:val="24"/>
        </w:rPr>
        <w:t xml:space="preserve">future </w:t>
      </w:r>
      <w:r w:rsidRPr="0009688F">
        <w:rPr>
          <w:rFonts w:ascii="Arial" w:eastAsia="Times New Roman" w:hAnsi="Arial" w:cs="Arial"/>
          <w:color w:val="000000"/>
          <w:sz w:val="24"/>
          <w:szCs w:val="24"/>
        </w:rPr>
        <w:t>meetings to report on progress and refine specific strategies.</w:t>
      </w:r>
    </w:p>
    <w:p w14:paraId="3E8FE46F" w14:textId="7321E0FF" w:rsidR="00401D17" w:rsidRPr="0009688F" w:rsidRDefault="00401D17" w:rsidP="0009688F">
      <w:pPr>
        <w:pStyle w:val="ListParagraph"/>
        <w:numPr>
          <w:ilvl w:val="0"/>
          <w:numId w:val="30"/>
        </w:numPr>
        <w:tabs>
          <w:tab w:val="left" w:pos="720"/>
        </w:tabs>
        <w:spacing w:after="0" w:line="240" w:lineRule="auto"/>
        <w:rPr>
          <w:rFonts w:ascii="Arial" w:hAnsi="Arial" w:cs="Arial"/>
          <w:bCs/>
          <w:sz w:val="24"/>
          <w:szCs w:val="24"/>
          <w:u w:val="single"/>
        </w:rPr>
      </w:pPr>
      <w:r w:rsidRPr="0009688F">
        <w:rPr>
          <w:rFonts w:ascii="Arial" w:eastAsia="Times New Roman" w:hAnsi="Arial" w:cs="Arial"/>
          <w:sz w:val="24"/>
          <w:szCs w:val="24"/>
          <w:u w:val="single"/>
        </w:rPr>
        <w:t>J</w:t>
      </w:r>
      <w:r w:rsidR="0009688F" w:rsidRPr="0009688F">
        <w:rPr>
          <w:rFonts w:ascii="Arial" w:eastAsia="Times New Roman" w:hAnsi="Arial" w:cs="Arial"/>
          <w:sz w:val="24"/>
          <w:szCs w:val="24"/>
          <w:u w:val="single"/>
        </w:rPr>
        <w:t>im Davis made a motion to approve taking these steps, seconded by</w:t>
      </w:r>
      <w:r w:rsidRPr="0009688F">
        <w:rPr>
          <w:rFonts w:ascii="Arial" w:eastAsia="Times New Roman" w:hAnsi="Arial" w:cs="Arial"/>
          <w:sz w:val="24"/>
          <w:szCs w:val="24"/>
          <w:u w:val="single"/>
        </w:rPr>
        <w:t xml:space="preserve"> A</w:t>
      </w:r>
      <w:r w:rsidR="0009688F" w:rsidRPr="0009688F">
        <w:rPr>
          <w:rFonts w:ascii="Arial" w:eastAsia="Times New Roman" w:hAnsi="Arial" w:cs="Arial"/>
          <w:sz w:val="24"/>
          <w:szCs w:val="24"/>
          <w:u w:val="single"/>
        </w:rPr>
        <w:t xml:space="preserve">lbert </w:t>
      </w:r>
      <w:r w:rsidRPr="0009688F">
        <w:rPr>
          <w:rFonts w:ascii="Arial" w:eastAsia="Times New Roman" w:hAnsi="Arial" w:cs="Arial"/>
          <w:sz w:val="24"/>
          <w:szCs w:val="24"/>
          <w:u w:val="single"/>
        </w:rPr>
        <w:t>G</w:t>
      </w:r>
      <w:r w:rsidR="0009688F" w:rsidRPr="0009688F">
        <w:rPr>
          <w:rFonts w:ascii="Arial" w:eastAsia="Times New Roman" w:hAnsi="Arial" w:cs="Arial"/>
          <w:sz w:val="24"/>
          <w:szCs w:val="24"/>
          <w:u w:val="single"/>
        </w:rPr>
        <w:t>regory, which passed</w:t>
      </w:r>
      <w:r w:rsidRPr="0009688F">
        <w:rPr>
          <w:rFonts w:ascii="Arial" w:eastAsia="Times New Roman" w:hAnsi="Arial" w:cs="Arial"/>
          <w:sz w:val="24"/>
          <w:szCs w:val="24"/>
          <w:u w:val="single"/>
        </w:rPr>
        <w:t xml:space="preserve"> unanimous</w:t>
      </w:r>
      <w:r w:rsidR="0009688F" w:rsidRPr="0009688F">
        <w:rPr>
          <w:rFonts w:ascii="Arial" w:eastAsia="Times New Roman" w:hAnsi="Arial" w:cs="Arial"/>
          <w:sz w:val="24"/>
          <w:szCs w:val="24"/>
          <w:u w:val="single"/>
        </w:rPr>
        <w:t xml:space="preserve">ly. </w:t>
      </w:r>
    </w:p>
    <w:p w14:paraId="75C19723" w14:textId="77777777" w:rsidR="0009688F" w:rsidRPr="0009688F" w:rsidRDefault="0009688F" w:rsidP="0009688F">
      <w:pPr>
        <w:tabs>
          <w:tab w:val="left" w:pos="720"/>
        </w:tabs>
        <w:spacing w:after="0" w:line="240" w:lineRule="auto"/>
        <w:rPr>
          <w:rFonts w:ascii="Arial" w:hAnsi="Arial" w:cs="Arial"/>
          <w:bCs/>
          <w:sz w:val="24"/>
          <w:szCs w:val="24"/>
        </w:rPr>
      </w:pPr>
    </w:p>
    <w:p w14:paraId="111A443B" w14:textId="75670DE8" w:rsidR="007E5C01" w:rsidRPr="0009688F" w:rsidRDefault="007E5C01" w:rsidP="007E5C01">
      <w:pPr>
        <w:tabs>
          <w:tab w:val="right" w:pos="540"/>
          <w:tab w:val="left" w:pos="720"/>
        </w:tabs>
        <w:spacing w:after="0" w:line="240" w:lineRule="auto"/>
        <w:ind w:left="720" w:hanging="727"/>
        <w:rPr>
          <w:rFonts w:ascii="Arial" w:hAnsi="Arial" w:cs="Arial"/>
          <w:b/>
          <w:sz w:val="24"/>
          <w:szCs w:val="24"/>
        </w:rPr>
      </w:pPr>
      <w:r w:rsidRPr="0009688F">
        <w:rPr>
          <w:rFonts w:ascii="Arial" w:hAnsi="Arial" w:cs="Arial"/>
          <w:b/>
          <w:sz w:val="24"/>
          <w:szCs w:val="24"/>
        </w:rPr>
        <w:t xml:space="preserve">Upcoming meetings and events </w:t>
      </w:r>
      <w:r w:rsidRPr="0009688F">
        <w:rPr>
          <w:rFonts w:ascii="Arial" w:hAnsi="Arial" w:cs="Arial"/>
          <w:bCs/>
          <w:sz w:val="24"/>
          <w:szCs w:val="24"/>
        </w:rPr>
        <w:t>– Bob Deyle</w:t>
      </w:r>
    </w:p>
    <w:p w14:paraId="37B84042" w14:textId="46C7BF7F" w:rsidR="007E5C01" w:rsidRPr="0009688F" w:rsidRDefault="007E5C01" w:rsidP="0009688F">
      <w:pPr>
        <w:pStyle w:val="ListParagraph"/>
        <w:widowControl w:val="0"/>
        <w:numPr>
          <w:ilvl w:val="0"/>
          <w:numId w:val="9"/>
        </w:numPr>
        <w:autoSpaceDE w:val="0"/>
        <w:autoSpaceDN w:val="0"/>
        <w:adjustRightInd w:val="0"/>
        <w:spacing w:after="0" w:line="240" w:lineRule="auto"/>
        <w:ind w:left="720"/>
        <w:rPr>
          <w:rFonts w:ascii="Arial" w:hAnsi="Arial" w:cs="Arial"/>
          <w:sz w:val="24"/>
          <w:szCs w:val="24"/>
        </w:rPr>
      </w:pPr>
      <w:r w:rsidRPr="0009688F">
        <w:rPr>
          <w:rFonts w:ascii="Arial" w:hAnsi="Arial" w:cs="Arial"/>
          <w:b/>
          <w:sz w:val="24"/>
          <w:szCs w:val="24"/>
        </w:rPr>
        <w:t xml:space="preserve">January 22 annual </w:t>
      </w:r>
      <w:r w:rsidR="0009688F" w:rsidRPr="0009688F">
        <w:rPr>
          <w:rFonts w:ascii="Arial" w:hAnsi="Arial" w:cs="Arial"/>
          <w:b/>
          <w:sz w:val="24"/>
          <w:szCs w:val="24"/>
        </w:rPr>
        <w:t xml:space="preserve">meeting </w:t>
      </w:r>
      <w:r w:rsidR="0009688F" w:rsidRPr="0009688F">
        <w:rPr>
          <w:rFonts w:ascii="Arial" w:hAnsi="Arial" w:cs="Arial"/>
          <w:bCs/>
          <w:sz w:val="24"/>
          <w:szCs w:val="24"/>
        </w:rPr>
        <w:t>-</w:t>
      </w:r>
      <w:r w:rsidRPr="0009688F">
        <w:rPr>
          <w:rFonts w:ascii="Arial" w:hAnsi="Arial" w:cs="Arial"/>
          <w:bCs/>
          <w:sz w:val="24"/>
          <w:szCs w:val="24"/>
        </w:rPr>
        <w:t xml:space="preserve"> Elections of Directors and Officers; Why is the Water Dark? Part III</w:t>
      </w:r>
    </w:p>
    <w:p w14:paraId="3285FFFD" w14:textId="04E65452" w:rsidR="007E5C01" w:rsidRPr="0009688F" w:rsidRDefault="007E5C01" w:rsidP="0009688F">
      <w:pPr>
        <w:pStyle w:val="ListParagraph"/>
        <w:widowControl w:val="0"/>
        <w:numPr>
          <w:ilvl w:val="0"/>
          <w:numId w:val="9"/>
        </w:numPr>
        <w:autoSpaceDE w:val="0"/>
        <w:autoSpaceDN w:val="0"/>
        <w:adjustRightInd w:val="0"/>
        <w:spacing w:after="0" w:line="240" w:lineRule="auto"/>
        <w:ind w:left="720"/>
        <w:rPr>
          <w:rFonts w:ascii="Arial" w:hAnsi="Arial" w:cs="Arial"/>
          <w:b/>
          <w:sz w:val="24"/>
          <w:szCs w:val="24"/>
        </w:rPr>
      </w:pPr>
      <w:r w:rsidRPr="0009688F">
        <w:rPr>
          <w:rFonts w:ascii="Arial" w:hAnsi="Arial" w:cs="Arial"/>
          <w:b/>
          <w:sz w:val="24"/>
          <w:szCs w:val="24"/>
        </w:rPr>
        <w:t xml:space="preserve">February 26 </w:t>
      </w:r>
      <w:r w:rsidR="00401D17" w:rsidRPr="0009688F">
        <w:rPr>
          <w:rFonts w:ascii="Arial" w:hAnsi="Arial" w:cs="Arial"/>
          <w:bCs/>
          <w:sz w:val="24"/>
          <w:szCs w:val="24"/>
        </w:rPr>
        <w:t>–</w:t>
      </w:r>
      <w:r w:rsidR="0009688F">
        <w:rPr>
          <w:rFonts w:ascii="Arial" w:hAnsi="Arial" w:cs="Arial"/>
          <w:bCs/>
          <w:sz w:val="24"/>
          <w:szCs w:val="24"/>
        </w:rPr>
        <w:t xml:space="preserve"> </w:t>
      </w:r>
      <w:r w:rsidR="00401D17" w:rsidRPr="0009688F">
        <w:rPr>
          <w:rFonts w:ascii="Arial" w:hAnsi="Arial" w:cs="Arial"/>
          <w:bCs/>
          <w:sz w:val="24"/>
          <w:szCs w:val="24"/>
        </w:rPr>
        <w:t>Strategic plan</w:t>
      </w:r>
    </w:p>
    <w:p w14:paraId="4BF55674" w14:textId="77777777" w:rsidR="00401D17" w:rsidRPr="0009688F" w:rsidRDefault="00401D17" w:rsidP="00401D17">
      <w:pPr>
        <w:widowControl w:val="0"/>
        <w:tabs>
          <w:tab w:val="left" w:pos="1080"/>
        </w:tabs>
        <w:autoSpaceDE w:val="0"/>
        <w:autoSpaceDN w:val="0"/>
        <w:adjustRightInd w:val="0"/>
        <w:spacing w:after="0" w:line="240" w:lineRule="auto"/>
        <w:rPr>
          <w:rFonts w:ascii="Arial" w:hAnsi="Arial" w:cs="Arial"/>
          <w:b/>
          <w:sz w:val="24"/>
          <w:szCs w:val="24"/>
        </w:rPr>
      </w:pPr>
    </w:p>
    <w:p w14:paraId="5FFE8E90" w14:textId="3F0F607C" w:rsidR="007E5C01" w:rsidRPr="0009688F" w:rsidRDefault="007E5C01" w:rsidP="00401D17">
      <w:pPr>
        <w:widowControl w:val="0"/>
        <w:tabs>
          <w:tab w:val="left" w:pos="1080"/>
        </w:tabs>
        <w:autoSpaceDE w:val="0"/>
        <w:autoSpaceDN w:val="0"/>
        <w:adjustRightInd w:val="0"/>
        <w:spacing w:after="0" w:line="240" w:lineRule="auto"/>
        <w:rPr>
          <w:rFonts w:ascii="Arial" w:hAnsi="Arial" w:cs="Arial"/>
          <w:sz w:val="24"/>
          <w:szCs w:val="24"/>
        </w:rPr>
      </w:pPr>
      <w:r w:rsidRPr="0009688F">
        <w:rPr>
          <w:rFonts w:ascii="Arial" w:hAnsi="Arial" w:cs="Arial"/>
          <w:b/>
          <w:sz w:val="24"/>
          <w:szCs w:val="24"/>
        </w:rPr>
        <w:t xml:space="preserve">Springshed and river update - </w:t>
      </w:r>
      <w:r w:rsidRPr="0009688F">
        <w:rPr>
          <w:rFonts w:ascii="Arial" w:hAnsi="Arial" w:cs="Arial"/>
          <w:bCs/>
          <w:sz w:val="24"/>
          <w:szCs w:val="24"/>
        </w:rPr>
        <w:t>Cal Jamison</w:t>
      </w:r>
    </w:p>
    <w:p w14:paraId="5E14742F" w14:textId="08779A67" w:rsidR="00401D17" w:rsidRPr="0009688F" w:rsidRDefault="00401D17" w:rsidP="0009688F">
      <w:pPr>
        <w:pStyle w:val="ListParagraph"/>
        <w:widowControl w:val="0"/>
        <w:numPr>
          <w:ilvl w:val="0"/>
          <w:numId w:val="9"/>
        </w:numPr>
        <w:autoSpaceDE w:val="0"/>
        <w:autoSpaceDN w:val="0"/>
        <w:adjustRightInd w:val="0"/>
        <w:spacing w:after="0" w:line="240" w:lineRule="auto"/>
        <w:ind w:left="720"/>
        <w:rPr>
          <w:rFonts w:ascii="Arial" w:hAnsi="Arial" w:cs="Arial"/>
          <w:bCs/>
          <w:sz w:val="24"/>
          <w:szCs w:val="24"/>
        </w:rPr>
      </w:pPr>
      <w:r w:rsidRPr="0009688F">
        <w:rPr>
          <w:rFonts w:ascii="Arial" w:hAnsi="Arial" w:cs="Arial"/>
          <w:bCs/>
          <w:sz w:val="24"/>
          <w:szCs w:val="24"/>
        </w:rPr>
        <w:t xml:space="preserve">Dark water creeks still contributing but lower levels. </w:t>
      </w:r>
    </w:p>
    <w:p w14:paraId="4C17E4D0" w14:textId="77DB0BF2" w:rsidR="00401D17" w:rsidRPr="0009688F" w:rsidRDefault="00401D17" w:rsidP="0009688F">
      <w:pPr>
        <w:pStyle w:val="ListParagraph"/>
        <w:widowControl w:val="0"/>
        <w:numPr>
          <w:ilvl w:val="0"/>
          <w:numId w:val="9"/>
        </w:numPr>
        <w:autoSpaceDE w:val="0"/>
        <w:autoSpaceDN w:val="0"/>
        <w:adjustRightInd w:val="0"/>
        <w:spacing w:after="0" w:line="240" w:lineRule="auto"/>
        <w:ind w:left="720"/>
        <w:rPr>
          <w:rFonts w:ascii="Arial" w:hAnsi="Arial" w:cs="Arial"/>
          <w:sz w:val="24"/>
          <w:szCs w:val="24"/>
        </w:rPr>
      </w:pPr>
      <w:r w:rsidRPr="0009688F">
        <w:rPr>
          <w:rFonts w:ascii="Arial" w:hAnsi="Arial" w:cs="Arial"/>
          <w:sz w:val="24"/>
          <w:szCs w:val="24"/>
        </w:rPr>
        <w:t>Visibility from 25-37 feet</w:t>
      </w:r>
      <w:r w:rsidR="0009688F">
        <w:rPr>
          <w:rFonts w:ascii="Arial" w:hAnsi="Arial" w:cs="Arial"/>
          <w:sz w:val="24"/>
          <w:szCs w:val="24"/>
        </w:rPr>
        <w:t xml:space="preserve"> recently. </w:t>
      </w:r>
    </w:p>
    <w:p w14:paraId="59CA97BA" w14:textId="41F28CE6" w:rsidR="0009688F" w:rsidRPr="0009688F" w:rsidRDefault="00401D17" w:rsidP="001E7912">
      <w:pPr>
        <w:pStyle w:val="ListParagraph"/>
        <w:widowControl w:val="0"/>
        <w:numPr>
          <w:ilvl w:val="2"/>
          <w:numId w:val="32"/>
        </w:numPr>
        <w:autoSpaceDE w:val="0"/>
        <w:autoSpaceDN w:val="0"/>
        <w:adjustRightInd w:val="0"/>
        <w:spacing w:after="0" w:line="240" w:lineRule="auto"/>
        <w:rPr>
          <w:rFonts w:ascii="Arial" w:hAnsi="Arial" w:cs="Arial"/>
          <w:sz w:val="24"/>
          <w:szCs w:val="24"/>
          <w:u w:val="single"/>
        </w:rPr>
      </w:pPr>
      <w:r w:rsidRPr="0009688F">
        <w:rPr>
          <w:rFonts w:ascii="Arial" w:hAnsi="Arial" w:cs="Arial"/>
          <w:sz w:val="24"/>
          <w:szCs w:val="24"/>
        </w:rPr>
        <w:t xml:space="preserve">Wakulla County Administrator David Edwards called to talk about a </w:t>
      </w:r>
      <w:proofErr w:type="spellStart"/>
      <w:r w:rsidR="00292CE7">
        <w:rPr>
          <w:rFonts w:ascii="Arial" w:hAnsi="Arial" w:cs="Arial"/>
          <w:sz w:val="24"/>
          <w:szCs w:val="24"/>
        </w:rPr>
        <w:t>a</w:t>
      </w:r>
      <w:proofErr w:type="spellEnd"/>
      <w:r w:rsidR="00292CE7">
        <w:rPr>
          <w:rFonts w:ascii="Arial" w:hAnsi="Arial" w:cs="Arial"/>
          <w:sz w:val="24"/>
          <w:szCs w:val="24"/>
        </w:rPr>
        <w:t xml:space="preserve"> plan to discharge up to </w:t>
      </w:r>
      <w:r w:rsidRPr="0009688F">
        <w:rPr>
          <w:rFonts w:ascii="Arial" w:hAnsi="Arial" w:cs="Arial"/>
          <w:sz w:val="24"/>
          <w:szCs w:val="24"/>
        </w:rPr>
        <w:t>1.</w:t>
      </w:r>
      <w:r w:rsidR="00292CE7">
        <w:rPr>
          <w:rFonts w:ascii="Arial" w:hAnsi="Arial" w:cs="Arial"/>
          <w:sz w:val="24"/>
          <w:szCs w:val="24"/>
        </w:rPr>
        <w:t>5</w:t>
      </w:r>
      <w:r w:rsidRPr="0009688F">
        <w:rPr>
          <w:rFonts w:ascii="Arial" w:hAnsi="Arial" w:cs="Arial"/>
          <w:sz w:val="24"/>
          <w:szCs w:val="24"/>
        </w:rPr>
        <w:t xml:space="preserve"> </w:t>
      </w:r>
      <w:proofErr w:type="spellStart"/>
      <w:r w:rsidR="0009688F" w:rsidRPr="0009688F">
        <w:rPr>
          <w:rFonts w:ascii="Arial" w:hAnsi="Arial" w:cs="Arial"/>
          <w:sz w:val="24"/>
          <w:szCs w:val="24"/>
        </w:rPr>
        <w:t>mgd</w:t>
      </w:r>
      <w:proofErr w:type="spellEnd"/>
      <w:r w:rsidRPr="0009688F">
        <w:rPr>
          <w:rFonts w:ascii="Arial" w:hAnsi="Arial" w:cs="Arial"/>
          <w:sz w:val="24"/>
          <w:szCs w:val="24"/>
        </w:rPr>
        <w:t xml:space="preserve"> of </w:t>
      </w:r>
      <w:r w:rsidR="00292CE7">
        <w:rPr>
          <w:rFonts w:ascii="Arial" w:hAnsi="Arial" w:cs="Arial"/>
          <w:sz w:val="24"/>
          <w:szCs w:val="24"/>
        </w:rPr>
        <w:t xml:space="preserve">treated wastewater </w:t>
      </w:r>
      <w:r w:rsidRPr="0009688F">
        <w:rPr>
          <w:rFonts w:ascii="Arial" w:hAnsi="Arial" w:cs="Arial"/>
          <w:sz w:val="24"/>
          <w:szCs w:val="24"/>
        </w:rPr>
        <w:t>effluent on 122 acres o</w:t>
      </w:r>
      <w:r w:rsidR="00292CE7">
        <w:rPr>
          <w:rFonts w:ascii="Arial" w:hAnsi="Arial" w:cs="Arial"/>
          <w:sz w:val="24"/>
          <w:szCs w:val="24"/>
        </w:rPr>
        <w:t>f</w:t>
      </w:r>
      <w:r w:rsidRPr="0009688F">
        <w:rPr>
          <w:rFonts w:ascii="Arial" w:hAnsi="Arial" w:cs="Arial"/>
          <w:sz w:val="24"/>
          <w:szCs w:val="24"/>
        </w:rPr>
        <w:t xml:space="preserve"> dry land.  This will be a Rapid Infiltration Basin, RIB. Sinkholes could form. </w:t>
      </w:r>
      <w:r w:rsidR="00292CE7">
        <w:rPr>
          <w:rFonts w:ascii="Arial" w:hAnsi="Arial" w:cs="Arial"/>
          <w:sz w:val="24"/>
          <w:szCs w:val="24"/>
        </w:rPr>
        <w:t xml:space="preserve">Edwards </w:t>
      </w:r>
      <w:proofErr w:type="spellStart"/>
      <w:r w:rsidR="00292CE7">
        <w:rPr>
          <w:rFonts w:ascii="Arial" w:hAnsi="Arial" w:cs="Arial"/>
          <w:sz w:val="24"/>
          <w:szCs w:val="24"/>
        </w:rPr>
        <w:t>saus</w:t>
      </w:r>
      <w:proofErr w:type="spellEnd"/>
      <w:r w:rsidR="00292CE7">
        <w:rPr>
          <w:rFonts w:ascii="Arial" w:hAnsi="Arial" w:cs="Arial"/>
          <w:sz w:val="24"/>
          <w:szCs w:val="24"/>
        </w:rPr>
        <w:t xml:space="preserve"> i</w:t>
      </w:r>
      <w:r w:rsidRPr="0009688F">
        <w:rPr>
          <w:rFonts w:ascii="Arial" w:hAnsi="Arial" w:cs="Arial"/>
          <w:sz w:val="24"/>
          <w:szCs w:val="24"/>
        </w:rPr>
        <w:t xml:space="preserve">t is the only land for sale that meets their criteria.  </w:t>
      </w:r>
    </w:p>
    <w:p w14:paraId="41F44EC5" w14:textId="4EC7E002" w:rsidR="0009688F" w:rsidRPr="0009688F" w:rsidRDefault="00401D17" w:rsidP="001E7912">
      <w:pPr>
        <w:pStyle w:val="ListParagraph"/>
        <w:widowControl w:val="0"/>
        <w:numPr>
          <w:ilvl w:val="2"/>
          <w:numId w:val="32"/>
        </w:numPr>
        <w:autoSpaceDE w:val="0"/>
        <w:autoSpaceDN w:val="0"/>
        <w:adjustRightInd w:val="0"/>
        <w:spacing w:after="0" w:line="240" w:lineRule="auto"/>
        <w:rPr>
          <w:rFonts w:ascii="Arial" w:hAnsi="Arial" w:cs="Arial"/>
          <w:sz w:val="24"/>
          <w:szCs w:val="24"/>
          <w:u w:val="single"/>
        </w:rPr>
      </w:pPr>
      <w:r w:rsidRPr="0009688F">
        <w:rPr>
          <w:rFonts w:ascii="Arial" w:hAnsi="Arial" w:cs="Arial"/>
          <w:sz w:val="24"/>
          <w:szCs w:val="24"/>
        </w:rPr>
        <w:t>Edwards would like to present to the WSA and Wakulla S</w:t>
      </w:r>
      <w:r w:rsidR="00292CE7">
        <w:rPr>
          <w:rFonts w:ascii="Arial" w:hAnsi="Arial" w:cs="Arial"/>
          <w:sz w:val="24"/>
          <w:szCs w:val="24"/>
        </w:rPr>
        <w:t>oil and Water Conservation Board</w:t>
      </w:r>
      <w:r w:rsidRPr="0009688F">
        <w:rPr>
          <w:rFonts w:ascii="Arial" w:hAnsi="Arial" w:cs="Arial"/>
          <w:sz w:val="24"/>
          <w:szCs w:val="24"/>
        </w:rPr>
        <w:t xml:space="preserve">. DEP has given their blessings on this. DEP wants it to </w:t>
      </w:r>
      <w:r w:rsidR="0009688F" w:rsidRPr="0009688F">
        <w:rPr>
          <w:rFonts w:ascii="Arial" w:hAnsi="Arial" w:cs="Arial"/>
          <w:sz w:val="24"/>
          <w:szCs w:val="24"/>
        </w:rPr>
        <w:t>percolate</w:t>
      </w:r>
      <w:r w:rsidRPr="0009688F">
        <w:rPr>
          <w:rFonts w:ascii="Arial" w:hAnsi="Arial" w:cs="Arial"/>
          <w:sz w:val="24"/>
          <w:szCs w:val="24"/>
        </w:rPr>
        <w:t xml:space="preserve"> fast.  It may impact Wakulla Springs </w:t>
      </w:r>
      <w:r w:rsidR="0009688F">
        <w:rPr>
          <w:rFonts w:ascii="Arial" w:hAnsi="Arial" w:cs="Arial"/>
          <w:sz w:val="24"/>
          <w:szCs w:val="24"/>
        </w:rPr>
        <w:t>and/</w:t>
      </w:r>
      <w:r w:rsidRPr="0009688F">
        <w:rPr>
          <w:rFonts w:ascii="Arial" w:hAnsi="Arial" w:cs="Arial"/>
          <w:sz w:val="24"/>
          <w:szCs w:val="24"/>
        </w:rPr>
        <w:t xml:space="preserve">or Spring Creek. It is </w:t>
      </w:r>
      <w:r w:rsidR="001E7912">
        <w:rPr>
          <w:rFonts w:ascii="Arial" w:hAnsi="Arial" w:cs="Arial"/>
          <w:sz w:val="24"/>
          <w:szCs w:val="24"/>
        </w:rPr>
        <w:t xml:space="preserve">near the intersection of </w:t>
      </w:r>
      <w:r w:rsidRPr="0009688F">
        <w:rPr>
          <w:rFonts w:ascii="Arial" w:hAnsi="Arial" w:cs="Arial"/>
          <w:sz w:val="24"/>
          <w:szCs w:val="24"/>
        </w:rPr>
        <w:t xml:space="preserve">Hwy 98 and </w:t>
      </w:r>
      <w:r w:rsidR="001E7912">
        <w:rPr>
          <w:rFonts w:ascii="Arial" w:hAnsi="Arial" w:cs="Arial"/>
          <w:sz w:val="24"/>
          <w:szCs w:val="24"/>
        </w:rPr>
        <w:t>S</w:t>
      </w:r>
      <w:r w:rsidRPr="0009688F">
        <w:rPr>
          <w:rFonts w:ascii="Arial" w:hAnsi="Arial" w:cs="Arial"/>
          <w:sz w:val="24"/>
          <w:szCs w:val="24"/>
        </w:rPr>
        <w:t xml:space="preserve">pring Creek </w:t>
      </w:r>
      <w:r w:rsidR="001E7912">
        <w:rPr>
          <w:rFonts w:ascii="Arial" w:hAnsi="Arial" w:cs="Arial"/>
          <w:sz w:val="24"/>
          <w:szCs w:val="24"/>
        </w:rPr>
        <w:t>Highway</w:t>
      </w:r>
      <w:r w:rsidRPr="0009688F">
        <w:rPr>
          <w:rFonts w:ascii="Arial" w:hAnsi="Arial" w:cs="Arial"/>
          <w:sz w:val="24"/>
          <w:szCs w:val="24"/>
        </w:rPr>
        <w:t xml:space="preserve">. The effluent </w:t>
      </w:r>
      <w:r w:rsidRPr="0009688F">
        <w:rPr>
          <w:rFonts w:ascii="Arial" w:hAnsi="Arial" w:cs="Arial"/>
          <w:sz w:val="24"/>
          <w:szCs w:val="24"/>
        </w:rPr>
        <w:lastRenderedPageBreak/>
        <w:t xml:space="preserve">will be similar quality to the Tallahassee wastewater facility. The water currently goes on a </w:t>
      </w:r>
      <w:r w:rsidR="0009688F" w:rsidRPr="0009688F">
        <w:rPr>
          <w:rFonts w:ascii="Arial" w:hAnsi="Arial" w:cs="Arial"/>
          <w:sz w:val="24"/>
          <w:szCs w:val="24"/>
        </w:rPr>
        <w:t>spray field</w:t>
      </w:r>
      <w:r w:rsidRPr="0009688F">
        <w:rPr>
          <w:rFonts w:ascii="Arial" w:hAnsi="Arial" w:cs="Arial"/>
          <w:sz w:val="24"/>
          <w:szCs w:val="24"/>
        </w:rPr>
        <w:t xml:space="preserve"> </w:t>
      </w:r>
      <w:proofErr w:type="spellStart"/>
      <w:r w:rsidR="001E7912">
        <w:rPr>
          <w:rFonts w:ascii="Arial" w:hAnsi="Arial" w:cs="Arial"/>
          <w:sz w:val="24"/>
          <w:szCs w:val="24"/>
        </w:rPr>
        <w:t>west</w:t>
      </w:r>
      <w:r w:rsidRPr="0009688F">
        <w:rPr>
          <w:rFonts w:ascii="Arial" w:hAnsi="Arial" w:cs="Arial"/>
          <w:sz w:val="24"/>
          <w:szCs w:val="24"/>
        </w:rPr>
        <w:t>of</w:t>
      </w:r>
      <w:proofErr w:type="spellEnd"/>
      <w:r w:rsidRPr="0009688F">
        <w:rPr>
          <w:rFonts w:ascii="Arial" w:hAnsi="Arial" w:cs="Arial"/>
          <w:sz w:val="24"/>
          <w:szCs w:val="24"/>
        </w:rPr>
        <w:t xml:space="preserve"> the </w:t>
      </w:r>
      <w:r w:rsidR="001E7912">
        <w:rPr>
          <w:rFonts w:ascii="Arial" w:hAnsi="Arial" w:cs="Arial"/>
          <w:sz w:val="24"/>
          <w:szCs w:val="24"/>
        </w:rPr>
        <w:t xml:space="preserve">Otter Creek </w:t>
      </w:r>
      <w:r w:rsidRPr="0009688F">
        <w:rPr>
          <w:rFonts w:ascii="Arial" w:hAnsi="Arial" w:cs="Arial"/>
          <w:sz w:val="24"/>
          <w:szCs w:val="24"/>
        </w:rPr>
        <w:t xml:space="preserve">treatment plant.  </w:t>
      </w:r>
    </w:p>
    <w:p w14:paraId="1B4D109A" w14:textId="77777777" w:rsidR="0009688F" w:rsidRPr="0009688F" w:rsidRDefault="00401D17" w:rsidP="001E7912">
      <w:pPr>
        <w:pStyle w:val="ListParagraph"/>
        <w:widowControl w:val="0"/>
        <w:numPr>
          <w:ilvl w:val="2"/>
          <w:numId w:val="32"/>
        </w:numPr>
        <w:autoSpaceDE w:val="0"/>
        <w:autoSpaceDN w:val="0"/>
        <w:adjustRightInd w:val="0"/>
        <w:spacing w:after="0" w:line="240" w:lineRule="auto"/>
        <w:rPr>
          <w:rFonts w:ascii="Arial" w:hAnsi="Arial" w:cs="Arial"/>
          <w:sz w:val="24"/>
          <w:szCs w:val="24"/>
          <w:u w:val="single"/>
        </w:rPr>
      </w:pPr>
      <w:r w:rsidRPr="0009688F">
        <w:rPr>
          <w:rFonts w:ascii="Arial" w:hAnsi="Arial" w:cs="Arial"/>
          <w:sz w:val="24"/>
          <w:szCs w:val="24"/>
        </w:rPr>
        <w:t xml:space="preserve">There is a lot of growth that they need to service. They want to put the water back in the Wakulla Springs basin.  </w:t>
      </w:r>
    </w:p>
    <w:p w14:paraId="0F5049DC" w14:textId="77777777" w:rsidR="0009688F" w:rsidRPr="0009688F" w:rsidRDefault="00401D17" w:rsidP="001E7912">
      <w:pPr>
        <w:pStyle w:val="ListParagraph"/>
        <w:widowControl w:val="0"/>
        <w:numPr>
          <w:ilvl w:val="2"/>
          <w:numId w:val="32"/>
        </w:numPr>
        <w:autoSpaceDE w:val="0"/>
        <w:autoSpaceDN w:val="0"/>
        <w:adjustRightInd w:val="0"/>
        <w:spacing w:after="0" w:line="240" w:lineRule="auto"/>
        <w:rPr>
          <w:rFonts w:ascii="Arial" w:hAnsi="Arial" w:cs="Arial"/>
          <w:sz w:val="24"/>
          <w:szCs w:val="24"/>
          <w:u w:val="single"/>
        </w:rPr>
      </w:pPr>
      <w:r w:rsidRPr="0009688F">
        <w:rPr>
          <w:rFonts w:ascii="Arial" w:hAnsi="Arial" w:cs="Arial"/>
          <w:sz w:val="24"/>
          <w:szCs w:val="24"/>
        </w:rPr>
        <w:t xml:space="preserve">Sea Level Rise and many other factors need to be considered. </w:t>
      </w:r>
    </w:p>
    <w:p w14:paraId="076AAF0E" w14:textId="64E98DC2" w:rsidR="0009688F" w:rsidRPr="0009688F" w:rsidRDefault="00401D17" w:rsidP="001E7912">
      <w:pPr>
        <w:pStyle w:val="ListParagraph"/>
        <w:widowControl w:val="0"/>
        <w:numPr>
          <w:ilvl w:val="2"/>
          <w:numId w:val="32"/>
        </w:numPr>
        <w:autoSpaceDE w:val="0"/>
        <w:autoSpaceDN w:val="0"/>
        <w:adjustRightInd w:val="0"/>
        <w:spacing w:after="0" w:line="240" w:lineRule="auto"/>
        <w:rPr>
          <w:rFonts w:ascii="Arial" w:hAnsi="Arial" w:cs="Arial"/>
          <w:sz w:val="24"/>
          <w:szCs w:val="24"/>
          <w:u w:val="single"/>
        </w:rPr>
      </w:pPr>
      <w:r w:rsidRPr="0009688F">
        <w:rPr>
          <w:rFonts w:ascii="Arial" w:hAnsi="Arial" w:cs="Arial"/>
          <w:sz w:val="24"/>
          <w:szCs w:val="24"/>
        </w:rPr>
        <w:t xml:space="preserve">We may want to have a special meeting on January </w:t>
      </w:r>
      <w:r w:rsidR="001E7912">
        <w:rPr>
          <w:rFonts w:ascii="Arial" w:hAnsi="Arial" w:cs="Arial"/>
          <w:sz w:val="24"/>
          <w:szCs w:val="24"/>
        </w:rPr>
        <w:t xml:space="preserve">8 or </w:t>
      </w:r>
      <w:r w:rsidRPr="0009688F">
        <w:rPr>
          <w:rFonts w:ascii="Arial" w:hAnsi="Arial" w:cs="Arial"/>
          <w:sz w:val="24"/>
          <w:szCs w:val="24"/>
        </w:rPr>
        <w:t>1</w:t>
      </w:r>
      <w:r w:rsidR="001E7912">
        <w:rPr>
          <w:rFonts w:ascii="Arial" w:hAnsi="Arial" w:cs="Arial"/>
          <w:sz w:val="24"/>
          <w:szCs w:val="24"/>
        </w:rPr>
        <w:t>5</w:t>
      </w:r>
      <w:r w:rsidRPr="0009688F">
        <w:rPr>
          <w:rFonts w:ascii="Arial" w:hAnsi="Arial" w:cs="Arial"/>
          <w:sz w:val="24"/>
          <w:szCs w:val="24"/>
        </w:rPr>
        <w:t xml:space="preserve">. The timing of DEP permitting needs to be considered. The BMAP has a level of treatment requirement. We can feed questions to Cal Jamison to send to David Edwards. Cal suggested creating wetlands as done elsewhere in FL, rather than putting it into the </w:t>
      </w:r>
      <w:r w:rsidR="0009688F" w:rsidRPr="0009688F">
        <w:rPr>
          <w:rFonts w:ascii="Arial" w:hAnsi="Arial" w:cs="Arial"/>
          <w:sz w:val="24"/>
          <w:szCs w:val="24"/>
        </w:rPr>
        <w:t>aquifer</w:t>
      </w:r>
      <w:r w:rsidRPr="0009688F">
        <w:rPr>
          <w:rFonts w:ascii="Arial" w:hAnsi="Arial" w:cs="Arial"/>
          <w:sz w:val="24"/>
          <w:szCs w:val="24"/>
        </w:rPr>
        <w:t xml:space="preserve">. </w:t>
      </w:r>
    </w:p>
    <w:p w14:paraId="06D4AEBE" w14:textId="6EF02DEE" w:rsidR="00401D17" w:rsidRPr="0009688F" w:rsidRDefault="00401D17" w:rsidP="001E7912">
      <w:pPr>
        <w:pStyle w:val="ListParagraph"/>
        <w:widowControl w:val="0"/>
        <w:numPr>
          <w:ilvl w:val="2"/>
          <w:numId w:val="32"/>
        </w:numPr>
        <w:autoSpaceDE w:val="0"/>
        <w:autoSpaceDN w:val="0"/>
        <w:adjustRightInd w:val="0"/>
        <w:spacing w:after="0" w:line="240" w:lineRule="auto"/>
        <w:rPr>
          <w:rFonts w:ascii="Arial" w:hAnsi="Arial" w:cs="Arial"/>
          <w:sz w:val="24"/>
          <w:szCs w:val="24"/>
          <w:u w:val="single"/>
        </w:rPr>
      </w:pPr>
      <w:r w:rsidRPr="0009688F">
        <w:rPr>
          <w:rFonts w:ascii="Arial" w:hAnsi="Arial" w:cs="Arial"/>
          <w:sz w:val="24"/>
          <w:szCs w:val="24"/>
          <w:u w:val="single"/>
        </w:rPr>
        <w:t>Tom Taylor made a motion, seconded by Jim Stevenson that WSA send a request to David Edwards and DEP for a meeting and supporting documents. It was passed unanimously</w:t>
      </w:r>
      <w:r w:rsidRPr="0009688F">
        <w:rPr>
          <w:rFonts w:ascii="Arial" w:hAnsi="Arial" w:cs="Arial"/>
          <w:sz w:val="24"/>
          <w:szCs w:val="24"/>
        </w:rPr>
        <w:t xml:space="preserve">. </w:t>
      </w:r>
      <w:r w:rsidRPr="0009688F">
        <w:rPr>
          <w:rFonts w:ascii="Arial" w:hAnsi="Arial" w:cs="Arial"/>
          <w:sz w:val="24"/>
          <w:szCs w:val="24"/>
          <w:u w:val="single"/>
        </w:rPr>
        <w:t>Terry Ryan will talk to Julie Es</w:t>
      </w:r>
      <w:r w:rsidR="001E7912">
        <w:rPr>
          <w:rFonts w:ascii="Arial" w:hAnsi="Arial" w:cs="Arial"/>
          <w:sz w:val="24"/>
          <w:szCs w:val="24"/>
          <w:u w:val="single"/>
        </w:rPr>
        <w:t>py at DEP</w:t>
      </w:r>
      <w:r w:rsidRPr="0009688F">
        <w:rPr>
          <w:rFonts w:ascii="Arial" w:hAnsi="Arial" w:cs="Arial"/>
          <w:sz w:val="24"/>
          <w:szCs w:val="24"/>
          <w:u w:val="single"/>
        </w:rPr>
        <w:t xml:space="preserve"> about the project. </w:t>
      </w:r>
    </w:p>
    <w:p w14:paraId="43B00307" w14:textId="49086B76" w:rsidR="007E5C01" w:rsidRPr="0009688F" w:rsidRDefault="00401D17" w:rsidP="0009688F">
      <w:pPr>
        <w:pStyle w:val="ListParagraph"/>
        <w:widowControl w:val="0"/>
        <w:numPr>
          <w:ilvl w:val="0"/>
          <w:numId w:val="9"/>
        </w:numPr>
        <w:autoSpaceDE w:val="0"/>
        <w:autoSpaceDN w:val="0"/>
        <w:adjustRightInd w:val="0"/>
        <w:spacing w:after="0" w:line="240" w:lineRule="auto"/>
        <w:ind w:left="720"/>
        <w:rPr>
          <w:rFonts w:ascii="Arial" w:hAnsi="Arial" w:cs="Arial"/>
          <w:bCs/>
          <w:sz w:val="24"/>
          <w:szCs w:val="24"/>
        </w:rPr>
      </w:pPr>
      <w:r w:rsidRPr="0009688F">
        <w:rPr>
          <w:rFonts w:ascii="Arial" w:hAnsi="Arial" w:cs="Arial"/>
          <w:bCs/>
          <w:sz w:val="24"/>
          <w:szCs w:val="24"/>
        </w:rPr>
        <w:t xml:space="preserve">Friends of Wakulla Springs is seeking board members. </w:t>
      </w:r>
    </w:p>
    <w:p w14:paraId="75FBD5CB" w14:textId="67DA3A89" w:rsidR="00401D17" w:rsidRPr="0009688F" w:rsidRDefault="00401D17" w:rsidP="0009688F">
      <w:pPr>
        <w:pStyle w:val="ListParagraph"/>
        <w:widowControl w:val="0"/>
        <w:numPr>
          <w:ilvl w:val="0"/>
          <w:numId w:val="9"/>
        </w:numPr>
        <w:autoSpaceDE w:val="0"/>
        <w:autoSpaceDN w:val="0"/>
        <w:adjustRightInd w:val="0"/>
        <w:spacing w:after="0" w:line="240" w:lineRule="auto"/>
        <w:ind w:left="720"/>
        <w:rPr>
          <w:rFonts w:ascii="Arial" w:hAnsi="Arial" w:cs="Arial"/>
          <w:bCs/>
          <w:sz w:val="24"/>
          <w:szCs w:val="24"/>
          <w:u w:val="single"/>
        </w:rPr>
      </w:pPr>
      <w:r w:rsidRPr="0009688F">
        <w:rPr>
          <w:rFonts w:ascii="Arial" w:hAnsi="Arial" w:cs="Arial"/>
          <w:bCs/>
          <w:sz w:val="24"/>
          <w:szCs w:val="24"/>
          <w:u w:val="single"/>
        </w:rPr>
        <w:t>WMD taking people to tour the Revell property that has 5 karst windows north of MLK and Shadeville Roads. Cal</w:t>
      </w:r>
      <w:r w:rsidR="0009688F" w:rsidRPr="0009688F">
        <w:rPr>
          <w:rFonts w:ascii="Arial" w:hAnsi="Arial" w:cs="Arial"/>
          <w:bCs/>
          <w:sz w:val="24"/>
          <w:szCs w:val="24"/>
          <w:u w:val="single"/>
        </w:rPr>
        <w:t xml:space="preserve"> Jamison</w:t>
      </w:r>
      <w:r w:rsidRPr="0009688F">
        <w:rPr>
          <w:rFonts w:ascii="Arial" w:hAnsi="Arial" w:cs="Arial"/>
          <w:bCs/>
          <w:sz w:val="24"/>
          <w:szCs w:val="24"/>
          <w:u w:val="single"/>
        </w:rPr>
        <w:t xml:space="preserve"> will attend. Contact Carlos Herd at the WMD to request participation. </w:t>
      </w:r>
    </w:p>
    <w:p w14:paraId="287EAD5F" w14:textId="1799E98F" w:rsidR="00401D17" w:rsidRPr="0009688F" w:rsidRDefault="00401D17" w:rsidP="0009688F">
      <w:pPr>
        <w:pStyle w:val="ListParagraph"/>
        <w:widowControl w:val="0"/>
        <w:numPr>
          <w:ilvl w:val="0"/>
          <w:numId w:val="9"/>
        </w:numPr>
        <w:autoSpaceDE w:val="0"/>
        <w:autoSpaceDN w:val="0"/>
        <w:adjustRightInd w:val="0"/>
        <w:spacing w:after="0" w:line="240" w:lineRule="auto"/>
        <w:ind w:left="720"/>
        <w:rPr>
          <w:rFonts w:ascii="Arial" w:hAnsi="Arial" w:cs="Arial"/>
          <w:bCs/>
          <w:sz w:val="24"/>
          <w:szCs w:val="24"/>
          <w:u w:val="single"/>
        </w:rPr>
      </w:pPr>
      <w:r w:rsidRPr="0009688F">
        <w:rPr>
          <w:rFonts w:ascii="Arial" w:hAnsi="Arial" w:cs="Arial"/>
          <w:bCs/>
          <w:sz w:val="24"/>
          <w:szCs w:val="24"/>
        </w:rPr>
        <w:t xml:space="preserve">Carol Schwarz died recently and Emerald Spring was her spirit place. </w:t>
      </w:r>
      <w:r w:rsidRPr="0009688F">
        <w:rPr>
          <w:rFonts w:ascii="Arial" w:hAnsi="Arial" w:cs="Arial"/>
          <w:bCs/>
          <w:sz w:val="24"/>
          <w:szCs w:val="24"/>
          <w:u w:val="single"/>
        </w:rPr>
        <w:t xml:space="preserve">Cal will send Debbie the directions. </w:t>
      </w:r>
    </w:p>
    <w:p w14:paraId="06A1C408" w14:textId="248D8627" w:rsidR="00401D17" w:rsidRPr="0009688F" w:rsidRDefault="00401D17" w:rsidP="0009688F">
      <w:pPr>
        <w:pStyle w:val="ListParagraph"/>
        <w:widowControl w:val="0"/>
        <w:numPr>
          <w:ilvl w:val="0"/>
          <w:numId w:val="9"/>
        </w:numPr>
        <w:autoSpaceDE w:val="0"/>
        <w:autoSpaceDN w:val="0"/>
        <w:adjustRightInd w:val="0"/>
        <w:spacing w:after="0" w:line="240" w:lineRule="auto"/>
        <w:ind w:left="720"/>
        <w:rPr>
          <w:rFonts w:ascii="Arial" w:hAnsi="Arial" w:cs="Arial"/>
          <w:bCs/>
          <w:sz w:val="24"/>
          <w:szCs w:val="24"/>
          <w:u w:val="single"/>
        </w:rPr>
      </w:pPr>
      <w:r w:rsidRPr="0009688F">
        <w:rPr>
          <w:rFonts w:ascii="Arial" w:hAnsi="Arial" w:cs="Arial"/>
          <w:bCs/>
          <w:sz w:val="24"/>
          <w:szCs w:val="24"/>
          <w:u w:val="single"/>
        </w:rPr>
        <w:t xml:space="preserve">Bob will circulate </w:t>
      </w:r>
      <w:r w:rsidR="003C27A1">
        <w:rPr>
          <w:rFonts w:ascii="Arial" w:hAnsi="Arial" w:cs="Arial"/>
          <w:bCs/>
          <w:sz w:val="24"/>
          <w:szCs w:val="24"/>
          <w:u w:val="single"/>
        </w:rPr>
        <w:t xml:space="preserve">Anthony </w:t>
      </w:r>
      <w:proofErr w:type="spellStart"/>
      <w:r w:rsidR="003C27A1">
        <w:rPr>
          <w:rFonts w:ascii="Arial" w:hAnsi="Arial" w:cs="Arial"/>
          <w:bCs/>
          <w:sz w:val="24"/>
          <w:szCs w:val="24"/>
          <w:u w:val="single"/>
        </w:rPr>
        <w:t>Gaudio’s</w:t>
      </w:r>
      <w:proofErr w:type="spellEnd"/>
      <w:r w:rsidR="003C27A1">
        <w:rPr>
          <w:rFonts w:ascii="Arial" w:hAnsi="Arial" w:cs="Arial"/>
          <w:bCs/>
          <w:sz w:val="24"/>
          <w:szCs w:val="24"/>
          <w:u w:val="single"/>
        </w:rPr>
        <w:t xml:space="preserve"> </w:t>
      </w:r>
      <w:r w:rsidRPr="0009688F">
        <w:rPr>
          <w:rFonts w:ascii="Arial" w:hAnsi="Arial" w:cs="Arial"/>
          <w:bCs/>
          <w:sz w:val="24"/>
          <w:szCs w:val="24"/>
          <w:u w:val="single"/>
        </w:rPr>
        <w:t xml:space="preserve">report </w:t>
      </w:r>
      <w:r w:rsidR="003C27A1">
        <w:rPr>
          <w:rFonts w:ascii="Arial" w:hAnsi="Arial" w:cs="Arial"/>
          <w:bCs/>
          <w:sz w:val="24"/>
          <w:szCs w:val="24"/>
          <w:u w:val="single"/>
        </w:rPr>
        <w:t xml:space="preserve">from the December Leon County Water Resources Committee meeting </w:t>
      </w:r>
      <w:r w:rsidRPr="0009688F">
        <w:rPr>
          <w:rFonts w:ascii="Arial" w:hAnsi="Arial" w:cs="Arial"/>
          <w:bCs/>
          <w:sz w:val="24"/>
          <w:szCs w:val="24"/>
          <w:u w:val="single"/>
        </w:rPr>
        <w:t xml:space="preserve">on the comprehensive wastewater </w:t>
      </w:r>
      <w:r w:rsidR="003C27A1">
        <w:rPr>
          <w:rFonts w:ascii="Arial" w:hAnsi="Arial" w:cs="Arial"/>
          <w:bCs/>
          <w:sz w:val="24"/>
          <w:szCs w:val="24"/>
          <w:u w:val="single"/>
        </w:rPr>
        <w:t xml:space="preserve">facilities </w:t>
      </w:r>
      <w:r w:rsidRPr="0009688F">
        <w:rPr>
          <w:rFonts w:ascii="Arial" w:hAnsi="Arial" w:cs="Arial"/>
          <w:bCs/>
          <w:sz w:val="24"/>
          <w:szCs w:val="24"/>
          <w:u w:val="single"/>
        </w:rPr>
        <w:t xml:space="preserve">plan, septic tank replacement plan, fertilizer proposal and other </w:t>
      </w:r>
      <w:r w:rsidR="003C27A1">
        <w:rPr>
          <w:rFonts w:ascii="Arial" w:hAnsi="Arial" w:cs="Arial"/>
          <w:bCs/>
          <w:sz w:val="24"/>
          <w:szCs w:val="24"/>
          <w:u w:val="single"/>
        </w:rPr>
        <w:t>issues</w:t>
      </w:r>
      <w:r w:rsidRPr="0009688F">
        <w:rPr>
          <w:rFonts w:ascii="Arial" w:hAnsi="Arial" w:cs="Arial"/>
          <w:bCs/>
          <w:sz w:val="24"/>
          <w:szCs w:val="24"/>
          <w:u w:val="single"/>
        </w:rPr>
        <w:t xml:space="preserve">. </w:t>
      </w:r>
    </w:p>
    <w:p w14:paraId="78E3B2B1" w14:textId="77777777" w:rsidR="00401D17" w:rsidRPr="0009688F" w:rsidRDefault="00401D17" w:rsidP="0009688F">
      <w:pPr>
        <w:spacing w:after="0" w:line="240" w:lineRule="auto"/>
        <w:rPr>
          <w:rFonts w:ascii="Arial" w:eastAsia="Times New Roman" w:hAnsi="Arial" w:cs="Arial"/>
          <w:b/>
          <w:bCs/>
          <w:color w:val="000000"/>
          <w:sz w:val="24"/>
          <w:szCs w:val="24"/>
        </w:rPr>
      </w:pPr>
    </w:p>
    <w:p w14:paraId="65523032" w14:textId="77777777" w:rsidR="0009688F" w:rsidRDefault="007E5C01" w:rsidP="0009688F">
      <w:pPr>
        <w:spacing w:after="0" w:line="233" w:lineRule="atLeast"/>
        <w:ind w:left="360" w:hanging="360"/>
        <w:rPr>
          <w:rFonts w:ascii="Arial" w:eastAsia="Times New Roman" w:hAnsi="Arial" w:cs="Arial"/>
          <w:color w:val="000000"/>
          <w:sz w:val="24"/>
          <w:szCs w:val="24"/>
        </w:rPr>
      </w:pPr>
      <w:r w:rsidRPr="0009688F">
        <w:rPr>
          <w:rFonts w:ascii="Arial" w:eastAsia="Times New Roman" w:hAnsi="Arial" w:cs="Arial"/>
          <w:b/>
          <w:bCs/>
          <w:color w:val="000000"/>
          <w:sz w:val="24"/>
          <w:szCs w:val="24"/>
        </w:rPr>
        <w:t>Nov minutes</w:t>
      </w:r>
      <w:r w:rsidRPr="0009688F">
        <w:rPr>
          <w:rFonts w:ascii="Arial" w:eastAsia="Times New Roman" w:hAnsi="Arial" w:cs="Arial"/>
          <w:color w:val="000000"/>
          <w:sz w:val="24"/>
          <w:szCs w:val="24"/>
        </w:rPr>
        <w:t> – Tom Taylor</w:t>
      </w:r>
      <w:r w:rsidR="00401D17" w:rsidRPr="0009688F">
        <w:rPr>
          <w:rFonts w:ascii="Arial" w:eastAsia="Times New Roman" w:hAnsi="Arial" w:cs="Arial"/>
          <w:color w:val="000000"/>
          <w:sz w:val="24"/>
          <w:szCs w:val="24"/>
        </w:rPr>
        <w:t xml:space="preserve"> </w:t>
      </w:r>
    </w:p>
    <w:p w14:paraId="225F7DC9" w14:textId="3C09E167" w:rsidR="007E5C01" w:rsidRPr="0009688F" w:rsidRDefault="00401D17" w:rsidP="0009688F">
      <w:pPr>
        <w:pStyle w:val="ListParagraph"/>
        <w:numPr>
          <w:ilvl w:val="0"/>
          <w:numId w:val="31"/>
        </w:numPr>
        <w:spacing w:after="0" w:line="233" w:lineRule="atLeast"/>
        <w:rPr>
          <w:rFonts w:ascii="Arial" w:eastAsia="Times New Roman" w:hAnsi="Arial" w:cs="Arial"/>
          <w:color w:val="000000"/>
        </w:rPr>
      </w:pPr>
      <w:r w:rsidRPr="0009688F">
        <w:rPr>
          <w:rFonts w:ascii="Arial" w:eastAsia="Times New Roman" w:hAnsi="Arial" w:cs="Arial"/>
          <w:color w:val="000000"/>
          <w:sz w:val="24"/>
          <w:szCs w:val="24"/>
        </w:rPr>
        <w:t>J</w:t>
      </w:r>
      <w:r w:rsidR="0009688F">
        <w:rPr>
          <w:rFonts w:ascii="Arial" w:eastAsia="Times New Roman" w:hAnsi="Arial" w:cs="Arial"/>
          <w:color w:val="000000"/>
          <w:sz w:val="24"/>
          <w:szCs w:val="24"/>
        </w:rPr>
        <w:t xml:space="preserve">im </w:t>
      </w:r>
      <w:r w:rsidRPr="0009688F">
        <w:rPr>
          <w:rFonts w:ascii="Arial" w:eastAsia="Times New Roman" w:hAnsi="Arial" w:cs="Arial"/>
          <w:color w:val="000000"/>
          <w:sz w:val="24"/>
          <w:szCs w:val="24"/>
        </w:rPr>
        <w:t>D</w:t>
      </w:r>
      <w:r w:rsidR="0009688F">
        <w:rPr>
          <w:rFonts w:ascii="Arial" w:eastAsia="Times New Roman" w:hAnsi="Arial" w:cs="Arial"/>
          <w:color w:val="000000"/>
          <w:sz w:val="24"/>
          <w:szCs w:val="24"/>
        </w:rPr>
        <w:t>avis made a motion to approve the minutes, seconded by</w:t>
      </w:r>
      <w:r w:rsidRPr="0009688F">
        <w:rPr>
          <w:rFonts w:ascii="Arial" w:eastAsia="Times New Roman" w:hAnsi="Arial" w:cs="Arial"/>
          <w:color w:val="000000"/>
          <w:sz w:val="24"/>
          <w:szCs w:val="24"/>
        </w:rPr>
        <w:t xml:space="preserve"> </w:t>
      </w:r>
      <w:r w:rsidR="0009688F" w:rsidRPr="0009688F">
        <w:rPr>
          <w:rFonts w:ascii="Arial" w:eastAsia="Times New Roman" w:hAnsi="Arial" w:cs="Arial"/>
          <w:color w:val="000000"/>
          <w:sz w:val="24"/>
          <w:szCs w:val="24"/>
        </w:rPr>
        <w:t>D</w:t>
      </w:r>
      <w:r w:rsidR="0009688F">
        <w:rPr>
          <w:rFonts w:ascii="Arial" w:eastAsia="Times New Roman" w:hAnsi="Arial" w:cs="Arial"/>
          <w:color w:val="000000"/>
          <w:sz w:val="24"/>
          <w:szCs w:val="24"/>
        </w:rPr>
        <w:t xml:space="preserve">ebbie </w:t>
      </w:r>
      <w:r w:rsidRPr="0009688F">
        <w:rPr>
          <w:rFonts w:ascii="Arial" w:eastAsia="Times New Roman" w:hAnsi="Arial" w:cs="Arial"/>
          <w:color w:val="000000"/>
          <w:sz w:val="24"/>
          <w:szCs w:val="24"/>
        </w:rPr>
        <w:t>L</w:t>
      </w:r>
      <w:r w:rsidR="0009688F">
        <w:rPr>
          <w:rFonts w:ascii="Arial" w:eastAsia="Times New Roman" w:hAnsi="Arial" w:cs="Arial"/>
          <w:color w:val="000000"/>
          <w:sz w:val="24"/>
          <w:szCs w:val="24"/>
        </w:rPr>
        <w:t>ightsey, which was approved</w:t>
      </w:r>
      <w:r w:rsidRPr="0009688F">
        <w:rPr>
          <w:rFonts w:ascii="Arial" w:eastAsia="Times New Roman" w:hAnsi="Arial" w:cs="Arial"/>
          <w:color w:val="000000"/>
          <w:sz w:val="24"/>
          <w:szCs w:val="24"/>
        </w:rPr>
        <w:t xml:space="preserve"> unanimously</w:t>
      </w:r>
      <w:r w:rsidR="0009688F" w:rsidRPr="0009688F">
        <w:rPr>
          <w:rFonts w:ascii="Arial" w:eastAsia="Times New Roman" w:hAnsi="Arial" w:cs="Arial"/>
          <w:color w:val="000000"/>
        </w:rPr>
        <w:t>.</w:t>
      </w:r>
    </w:p>
    <w:p w14:paraId="6F34798A" w14:textId="77777777" w:rsidR="0009688F" w:rsidRDefault="0009688F" w:rsidP="0009688F">
      <w:pPr>
        <w:spacing w:after="0" w:line="233" w:lineRule="atLeast"/>
        <w:ind w:left="360" w:hanging="360"/>
        <w:rPr>
          <w:rFonts w:ascii="Arial" w:eastAsia="Times New Roman" w:hAnsi="Arial" w:cs="Arial"/>
          <w:b/>
          <w:bCs/>
          <w:color w:val="000000"/>
          <w:sz w:val="24"/>
          <w:szCs w:val="24"/>
        </w:rPr>
      </w:pPr>
    </w:p>
    <w:p w14:paraId="4469581E" w14:textId="32A37CC5" w:rsidR="007E5C01" w:rsidRPr="0009688F" w:rsidRDefault="007E5C01" w:rsidP="0009688F">
      <w:pPr>
        <w:spacing w:after="0" w:line="233" w:lineRule="atLeast"/>
        <w:ind w:left="360" w:hanging="360"/>
        <w:rPr>
          <w:rFonts w:ascii="Arial" w:eastAsia="Times New Roman" w:hAnsi="Arial" w:cs="Arial"/>
          <w:color w:val="000000"/>
        </w:rPr>
      </w:pPr>
      <w:r w:rsidRPr="0009688F">
        <w:rPr>
          <w:rFonts w:ascii="Arial" w:eastAsia="Times New Roman" w:hAnsi="Arial" w:cs="Arial"/>
          <w:b/>
          <w:bCs/>
          <w:color w:val="000000"/>
          <w:sz w:val="24"/>
          <w:szCs w:val="24"/>
        </w:rPr>
        <w:t>Nov financial report </w:t>
      </w:r>
      <w:r w:rsidRPr="0009688F">
        <w:rPr>
          <w:rFonts w:ascii="Arial" w:eastAsia="Times New Roman" w:hAnsi="Arial" w:cs="Arial"/>
          <w:color w:val="000000"/>
          <w:sz w:val="24"/>
          <w:szCs w:val="24"/>
        </w:rPr>
        <w:t>– Jim Davis</w:t>
      </w:r>
      <w:r w:rsidR="00401D17" w:rsidRPr="0009688F">
        <w:rPr>
          <w:rFonts w:ascii="Arial" w:eastAsia="Times New Roman" w:hAnsi="Arial" w:cs="Arial"/>
          <w:color w:val="000000"/>
          <w:sz w:val="24"/>
          <w:szCs w:val="24"/>
        </w:rPr>
        <w:t xml:space="preserve"> </w:t>
      </w:r>
      <w:r w:rsidR="0009688F">
        <w:rPr>
          <w:rFonts w:ascii="Arial" w:eastAsia="Times New Roman" w:hAnsi="Arial" w:cs="Arial"/>
          <w:color w:val="000000"/>
          <w:sz w:val="24"/>
          <w:szCs w:val="24"/>
        </w:rPr>
        <w:t>See Appendix D</w:t>
      </w:r>
    </w:p>
    <w:p w14:paraId="204EB979" w14:textId="142A9E9B" w:rsidR="0009688F" w:rsidRPr="0009688F" w:rsidRDefault="0009688F" w:rsidP="0009688F">
      <w:pPr>
        <w:pStyle w:val="ListParagraph"/>
        <w:numPr>
          <w:ilvl w:val="0"/>
          <w:numId w:val="31"/>
        </w:numPr>
        <w:spacing w:after="0" w:line="233" w:lineRule="atLeast"/>
        <w:rPr>
          <w:rFonts w:ascii="Arial" w:eastAsia="Times New Roman" w:hAnsi="Arial" w:cs="Arial"/>
          <w:color w:val="000000"/>
        </w:rPr>
      </w:pPr>
      <w:r>
        <w:rPr>
          <w:rFonts w:ascii="Arial" w:eastAsia="Times New Roman" w:hAnsi="Arial" w:cs="Arial"/>
          <w:color w:val="000000"/>
          <w:sz w:val="24"/>
          <w:szCs w:val="24"/>
        </w:rPr>
        <w:t>Cal Jamison made a motion to approve the financial report, seconded by</w:t>
      </w:r>
      <w:r w:rsidRPr="0009688F">
        <w:rPr>
          <w:rFonts w:ascii="Arial" w:eastAsia="Times New Roman" w:hAnsi="Arial" w:cs="Arial"/>
          <w:color w:val="000000"/>
          <w:sz w:val="24"/>
          <w:szCs w:val="24"/>
        </w:rPr>
        <w:t xml:space="preserve"> </w:t>
      </w:r>
      <w:r>
        <w:rPr>
          <w:rFonts w:ascii="Arial" w:eastAsia="Times New Roman" w:hAnsi="Arial" w:cs="Arial"/>
          <w:color w:val="000000"/>
          <w:sz w:val="24"/>
          <w:szCs w:val="24"/>
        </w:rPr>
        <w:t>Tom Taylor, which was approved</w:t>
      </w:r>
      <w:r w:rsidRPr="0009688F">
        <w:rPr>
          <w:rFonts w:ascii="Arial" w:eastAsia="Times New Roman" w:hAnsi="Arial" w:cs="Arial"/>
          <w:color w:val="000000"/>
          <w:sz w:val="24"/>
          <w:szCs w:val="24"/>
        </w:rPr>
        <w:t xml:space="preserve"> unanimously</w:t>
      </w:r>
      <w:r w:rsidRPr="0009688F">
        <w:rPr>
          <w:rFonts w:ascii="Arial" w:eastAsia="Times New Roman" w:hAnsi="Arial" w:cs="Arial"/>
          <w:color w:val="000000"/>
        </w:rPr>
        <w:t>.</w:t>
      </w:r>
    </w:p>
    <w:p w14:paraId="45EF22D3" w14:textId="19D876B5" w:rsidR="0009688F" w:rsidRDefault="0009688F" w:rsidP="0009688F">
      <w:pPr>
        <w:spacing w:after="0" w:line="233" w:lineRule="atLeast"/>
        <w:ind w:left="360" w:hanging="360"/>
        <w:rPr>
          <w:rFonts w:ascii="Arial" w:eastAsia="Times New Roman" w:hAnsi="Arial" w:cs="Arial"/>
          <w:b/>
          <w:bCs/>
          <w:color w:val="000000"/>
          <w:sz w:val="24"/>
          <w:szCs w:val="24"/>
        </w:rPr>
      </w:pPr>
    </w:p>
    <w:p w14:paraId="18665769" w14:textId="196AF903" w:rsidR="007E5C01" w:rsidRPr="003C27A1" w:rsidRDefault="007E5C01" w:rsidP="0009688F">
      <w:pPr>
        <w:spacing w:after="0" w:line="233" w:lineRule="atLeast"/>
        <w:ind w:left="360" w:hanging="360"/>
        <w:rPr>
          <w:rFonts w:ascii="Arial" w:eastAsia="Times New Roman" w:hAnsi="Arial" w:cs="Arial"/>
          <w:color w:val="000000"/>
          <w:sz w:val="24"/>
          <w:szCs w:val="24"/>
        </w:rPr>
      </w:pPr>
      <w:r w:rsidRPr="003C27A1">
        <w:rPr>
          <w:rFonts w:ascii="Arial" w:eastAsia="Times New Roman" w:hAnsi="Arial" w:cs="Arial"/>
          <w:b/>
          <w:bCs/>
          <w:color w:val="000000"/>
          <w:sz w:val="24"/>
          <w:szCs w:val="24"/>
        </w:rPr>
        <w:t xml:space="preserve">General liability insurance </w:t>
      </w:r>
      <w:r w:rsidR="0009688F" w:rsidRPr="003C27A1">
        <w:rPr>
          <w:rFonts w:ascii="Arial" w:eastAsia="Times New Roman" w:hAnsi="Arial" w:cs="Arial"/>
          <w:b/>
          <w:bCs/>
          <w:color w:val="000000"/>
          <w:sz w:val="24"/>
          <w:szCs w:val="24"/>
        </w:rPr>
        <w:t>update -</w:t>
      </w:r>
      <w:r w:rsidRPr="003C27A1">
        <w:rPr>
          <w:rFonts w:ascii="Arial" w:eastAsia="Times New Roman" w:hAnsi="Arial" w:cs="Arial"/>
          <w:color w:val="000000"/>
          <w:sz w:val="24"/>
          <w:szCs w:val="24"/>
        </w:rPr>
        <w:t xml:space="preserve"> Bob Deyle</w:t>
      </w:r>
    </w:p>
    <w:p w14:paraId="4D6CF549" w14:textId="0F89CC5B" w:rsidR="00401D17" w:rsidRPr="003C27A1" w:rsidRDefault="00401D17" w:rsidP="00401D17">
      <w:pPr>
        <w:pStyle w:val="ListParagraph"/>
        <w:numPr>
          <w:ilvl w:val="0"/>
          <w:numId w:val="28"/>
        </w:numPr>
        <w:spacing w:after="0" w:line="233" w:lineRule="atLeast"/>
        <w:rPr>
          <w:rFonts w:ascii="Arial" w:eastAsia="Times New Roman" w:hAnsi="Arial" w:cs="Arial"/>
          <w:color w:val="000000"/>
          <w:sz w:val="24"/>
          <w:szCs w:val="24"/>
        </w:rPr>
      </w:pPr>
      <w:r w:rsidRPr="003C27A1">
        <w:rPr>
          <w:rFonts w:ascii="Arial" w:eastAsia="Times New Roman" w:hAnsi="Arial" w:cs="Arial"/>
          <w:color w:val="000000"/>
          <w:sz w:val="24"/>
          <w:szCs w:val="24"/>
        </w:rPr>
        <w:t>Philadelphia In</w:t>
      </w:r>
      <w:r w:rsidR="003C27A1">
        <w:rPr>
          <w:rFonts w:ascii="Arial" w:eastAsia="Times New Roman" w:hAnsi="Arial" w:cs="Arial"/>
          <w:color w:val="000000"/>
          <w:sz w:val="24"/>
          <w:szCs w:val="24"/>
        </w:rPr>
        <w:t>demnity</w:t>
      </w:r>
      <w:r w:rsidRPr="003C27A1">
        <w:rPr>
          <w:rFonts w:ascii="Arial" w:eastAsia="Times New Roman" w:hAnsi="Arial" w:cs="Arial"/>
          <w:color w:val="000000"/>
          <w:sz w:val="24"/>
          <w:szCs w:val="24"/>
        </w:rPr>
        <w:t xml:space="preserve"> asked for </w:t>
      </w:r>
      <w:r w:rsidR="003C27A1">
        <w:rPr>
          <w:rFonts w:ascii="Arial" w:eastAsia="Times New Roman" w:hAnsi="Arial" w:cs="Arial"/>
          <w:color w:val="000000"/>
          <w:sz w:val="24"/>
          <w:szCs w:val="24"/>
        </w:rPr>
        <w:t xml:space="preserve">additional information </w:t>
      </w:r>
      <w:r w:rsidRPr="003C27A1">
        <w:rPr>
          <w:rFonts w:ascii="Arial" w:eastAsia="Times New Roman" w:hAnsi="Arial" w:cs="Arial"/>
          <w:color w:val="000000"/>
          <w:sz w:val="24"/>
          <w:szCs w:val="24"/>
        </w:rPr>
        <w:t xml:space="preserve">before they </w:t>
      </w:r>
      <w:r w:rsidR="003C27A1">
        <w:rPr>
          <w:rFonts w:ascii="Arial" w:eastAsia="Times New Roman" w:hAnsi="Arial" w:cs="Arial"/>
          <w:color w:val="000000"/>
          <w:sz w:val="24"/>
          <w:szCs w:val="24"/>
        </w:rPr>
        <w:t>provide an updated quote for general liability insurance</w:t>
      </w:r>
      <w:r w:rsidRPr="003C27A1">
        <w:rPr>
          <w:rFonts w:ascii="Arial" w:eastAsia="Times New Roman" w:hAnsi="Arial" w:cs="Arial"/>
          <w:color w:val="000000"/>
          <w:sz w:val="24"/>
          <w:szCs w:val="24"/>
        </w:rPr>
        <w:t xml:space="preserve">. </w:t>
      </w:r>
    </w:p>
    <w:p w14:paraId="51C6DE5F" w14:textId="77777777" w:rsidR="007E5C01" w:rsidRPr="003C27A1" w:rsidRDefault="007E5C01">
      <w:pPr>
        <w:rPr>
          <w:rFonts w:ascii="Arial" w:hAnsi="Arial" w:cs="Arial"/>
          <w:b/>
          <w:sz w:val="24"/>
          <w:szCs w:val="24"/>
        </w:rPr>
      </w:pPr>
      <w:r w:rsidRPr="003C27A1">
        <w:rPr>
          <w:rFonts w:ascii="Arial" w:hAnsi="Arial" w:cs="Arial"/>
          <w:b/>
          <w:sz w:val="24"/>
          <w:szCs w:val="24"/>
        </w:rPr>
        <w:br w:type="page"/>
      </w:r>
    </w:p>
    <w:p w14:paraId="014780E8" w14:textId="2F28F835" w:rsidR="007E5C01" w:rsidRPr="0009688F" w:rsidRDefault="007E5C01" w:rsidP="00FB4461">
      <w:pPr>
        <w:jc w:val="center"/>
        <w:rPr>
          <w:rFonts w:ascii="Arial" w:hAnsi="Arial" w:cs="Arial"/>
          <w:bCs/>
          <w:sz w:val="24"/>
          <w:szCs w:val="24"/>
        </w:rPr>
      </w:pPr>
      <w:r w:rsidRPr="0009688F">
        <w:rPr>
          <w:rFonts w:ascii="Arial" w:hAnsi="Arial" w:cs="Arial"/>
          <w:bCs/>
          <w:sz w:val="24"/>
          <w:szCs w:val="24"/>
        </w:rPr>
        <w:lastRenderedPageBreak/>
        <w:t>Appendix A</w:t>
      </w:r>
    </w:p>
    <w:p w14:paraId="713BAF75" w14:textId="4941EDAA" w:rsidR="00FB4461" w:rsidRPr="0009688F" w:rsidRDefault="00FB4461" w:rsidP="00FB4461">
      <w:pPr>
        <w:jc w:val="center"/>
        <w:rPr>
          <w:rFonts w:ascii="Arial" w:hAnsi="Arial" w:cs="Arial"/>
          <w:b/>
          <w:sz w:val="40"/>
          <w:szCs w:val="28"/>
        </w:rPr>
      </w:pPr>
      <w:r w:rsidRPr="0009688F">
        <w:rPr>
          <w:rFonts w:ascii="Arial" w:hAnsi="Arial" w:cs="Arial"/>
          <w:b/>
          <w:sz w:val="40"/>
          <w:szCs w:val="28"/>
        </w:rPr>
        <w:t>Agenda</w:t>
      </w:r>
    </w:p>
    <w:p w14:paraId="0F86CBC4" w14:textId="2CD9DEC3" w:rsidR="00FB4461" w:rsidRPr="0009688F" w:rsidRDefault="00FB4461" w:rsidP="00FB4461">
      <w:pPr>
        <w:spacing w:after="0"/>
        <w:jc w:val="center"/>
        <w:rPr>
          <w:rFonts w:ascii="Arial" w:hAnsi="Arial" w:cs="Arial"/>
          <w:b/>
          <w:sz w:val="28"/>
          <w:szCs w:val="28"/>
        </w:rPr>
      </w:pPr>
      <w:r w:rsidRPr="0009688F">
        <w:rPr>
          <w:rFonts w:ascii="Arial" w:hAnsi="Arial" w:cs="Arial"/>
          <w:b/>
          <w:sz w:val="28"/>
          <w:szCs w:val="28"/>
        </w:rPr>
        <w:t>Friday,</w:t>
      </w:r>
      <w:r w:rsidR="00366BDA" w:rsidRPr="0009688F">
        <w:rPr>
          <w:rFonts w:ascii="Arial" w:hAnsi="Arial" w:cs="Arial"/>
          <w:b/>
          <w:sz w:val="28"/>
          <w:szCs w:val="28"/>
        </w:rPr>
        <w:t xml:space="preserve"> </w:t>
      </w:r>
      <w:r w:rsidR="00DC6229" w:rsidRPr="0009688F">
        <w:rPr>
          <w:rFonts w:ascii="Arial" w:hAnsi="Arial" w:cs="Arial"/>
          <w:b/>
          <w:sz w:val="28"/>
          <w:szCs w:val="28"/>
        </w:rPr>
        <w:t>Dec</w:t>
      </w:r>
      <w:r w:rsidR="00366BDA" w:rsidRPr="0009688F">
        <w:rPr>
          <w:rFonts w:ascii="Arial" w:hAnsi="Arial" w:cs="Arial"/>
          <w:b/>
          <w:sz w:val="28"/>
          <w:szCs w:val="28"/>
        </w:rPr>
        <w:t>em</w:t>
      </w:r>
      <w:r w:rsidR="00D16BF9" w:rsidRPr="0009688F">
        <w:rPr>
          <w:rFonts w:ascii="Arial" w:hAnsi="Arial" w:cs="Arial"/>
          <w:b/>
          <w:sz w:val="28"/>
          <w:szCs w:val="28"/>
        </w:rPr>
        <w:t>ber</w:t>
      </w:r>
      <w:r w:rsidR="00121D99" w:rsidRPr="0009688F">
        <w:rPr>
          <w:rFonts w:ascii="Arial" w:hAnsi="Arial" w:cs="Arial"/>
          <w:b/>
          <w:sz w:val="28"/>
          <w:szCs w:val="28"/>
        </w:rPr>
        <w:t xml:space="preserve"> </w:t>
      </w:r>
      <w:r w:rsidR="00DC6229" w:rsidRPr="0009688F">
        <w:rPr>
          <w:rFonts w:ascii="Arial" w:hAnsi="Arial" w:cs="Arial"/>
          <w:b/>
          <w:sz w:val="28"/>
          <w:szCs w:val="28"/>
        </w:rPr>
        <w:t>18</w:t>
      </w:r>
      <w:r w:rsidRPr="0009688F">
        <w:rPr>
          <w:rFonts w:ascii="Arial" w:hAnsi="Arial" w:cs="Arial"/>
          <w:b/>
          <w:sz w:val="28"/>
          <w:szCs w:val="28"/>
        </w:rPr>
        <w:t>, 2020</w:t>
      </w:r>
    </w:p>
    <w:p w14:paraId="56B3D7B9" w14:textId="02B12572" w:rsidR="00FB4461" w:rsidRPr="0009688F" w:rsidRDefault="00FB4461" w:rsidP="008D3F97">
      <w:pPr>
        <w:spacing w:after="0"/>
        <w:jc w:val="center"/>
        <w:rPr>
          <w:rFonts w:ascii="Arial" w:hAnsi="Arial" w:cs="Arial"/>
          <w:b/>
          <w:sz w:val="28"/>
          <w:szCs w:val="28"/>
        </w:rPr>
      </w:pPr>
      <w:r w:rsidRPr="0009688F">
        <w:rPr>
          <w:rFonts w:ascii="Arial" w:hAnsi="Arial" w:cs="Arial"/>
          <w:b/>
          <w:sz w:val="28"/>
          <w:szCs w:val="28"/>
        </w:rPr>
        <w:t>9</w:t>
      </w:r>
      <w:r w:rsidR="00FA37C3" w:rsidRPr="0009688F">
        <w:rPr>
          <w:rFonts w:ascii="Arial" w:hAnsi="Arial" w:cs="Arial"/>
          <w:b/>
          <w:sz w:val="28"/>
          <w:szCs w:val="28"/>
        </w:rPr>
        <w:t>:00</w:t>
      </w:r>
      <w:r w:rsidRPr="0009688F">
        <w:rPr>
          <w:rFonts w:ascii="Arial" w:hAnsi="Arial" w:cs="Arial"/>
          <w:b/>
          <w:sz w:val="28"/>
          <w:szCs w:val="28"/>
        </w:rPr>
        <w:t xml:space="preserve"> to </w:t>
      </w:r>
      <w:r w:rsidR="00ED3C7C" w:rsidRPr="0009688F">
        <w:rPr>
          <w:rFonts w:ascii="Arial" w:hAnsi="Arial" w:cs="Arial"/>
          <w:b/>
          <w:sz w:val="28"/>
          <w:szCs w:val="28"/>
        </w:rPr>
        <w:t>1</w:t>
      </w:r>
      <w:r w:rsidR="005C565F" w:rsidRPr="0009688F">
        <w:rPr>
          <w:rFonts w:ascii="Arial" w:hAnsi="Arial" w:cs="Arial"/>
          <w:b/>
          <w:sz w:val="28"/>
          <w:szCs w:val="28"/>
        </w:rPr>
        <w:t>1</w:t>
      </w:r>
      <w:r w:rsidR="008171EE" w:rsidRPr="0009688F">
        <w:rPr>
          <w:rFonts w:ascii="Arial" w:hAnsi="Arial" w:cs="Arial"/>
          <w:b/>
          <w:sz w:val="28"/>
          <w:szCs w:val="28"/>
        </w:rPr>
        <w:t>:</w:t>
      </w:r>
      <w:r w:rsidR="001529A0" w:rsidRPr="0009688F">
        <w:rPr>
          <w:rFonts w:ascii="Arial" w:hAnsi="Arial" w:cs="Arial"/>
          <w:b/>
          <w:sz w:val="28"/>
          <w:szCs w:val="28"/>
        </w:rPr>
        <w:t>30</w:t>
      </w:r>
      <w:r w:rsidRPr="0009688F">
        <w:rPr>
          <w:rFonts w:ascii="Arial" w:hAnsi="Arial" w:cs="Arial"/>
          <w:b/>
          <w:sz w:val="28"/>
          <w:szCs w:val="28"/>
        </w:rPr>
        <w:t xml:space="preserve"> </w:t>
      </w:r>
      <w:r w:rsidR="008D3F97" w:rsidRPr="0009688F">
        <w:rPr>
          <w:rFonts w:ascii="Arial" w:hAnsi="Arial" w:cs="Arial"/>
          <w:b/>
          <w:sz w:val="28"/>
          <w:szCs w:val="28"/>
        </w:rPr>
        <w:t>a</w:t>
      </w:r>
      <w:r w:rsidRPr="0009688F">
        <w:rPr>
          <w:rFonts w:ascii="Arial" w:hAnsi="Arial" w:cs="Arial"/>
          <w:b/>
          <w:sz w:val="28"/>
          <w:szCs w:val="28"/>
        </w:rPr>
        <w:t xml:space="preserve">m, </w:t>
      </w:r>
      <w:r w:rsidR="000C2830" w:rsidRPr="0009688F">
        <w:rPr>
          <w:rFonts w:ascii="Arial" w:hAnsi="Arial" w:cs="Arial"/>
          <w:b/>
          <w:sz w:val="28"/>
          <w:szCs w:val="28"/>
        </w:rPr>
        <w:t>via Zoom</w:t>
      </w:r>
    </w:p>
    <w:p w14:paraId="3DEA130F" w14:textId="0A348F26" w:rsidR="00C301D7" w:rsidRPr="0009688F" w:rsidRDefault="00C301D7" w:rsidP="0009688F">
      <w:pPr>
        <w:tabs>
          <w:tab w:val="right" w:pos="540"/>
          <w:tab w:val="left" w:pos="720"/>
        </w:tabs>
        <w:spacing w:after="0" w:line="240" w:lineRule="auto"/>
        <w:rPr>
          <w:rFonts w:ascii="Arial" w:hAnsi="Arial" w:cs="Arial"/>
          <w:sz w:val="24"/>
          <w:szCs w:val="24"/>
        </w:rPr>
      </w:pPr>
    </w:p>
    <w:p w14:paraId="20F14470" w14:textId="2A20A3B3" w:rsidR="00FA37C3" w:rsidRPr="0009688F" w:rsidRDefault="00FA37C3" w:rsidP="0009688F">
      <w:pPr>
        <w:tabs>
          <w:tab w:val="right" w:pos="540"/>
          <w:tab w:val="left" w:pos="720"/>
        </w:tabs>
        <w:spacing w:after="0" w:line="240" w:lineRule="auto"/>
        <w:ind w:left="720" w:hanging="727"/>
        <w:rPr>
          <w:rFonts w:ascii="Arial" w:hAnsi="Arial" w:cs="Arial"/>
          <w:bCs/>
          <w:sz w:val="24"/>
          <w:szCs w:val="24"/>
        </w:rPr>
      </w:pPr>
      <w:r w:rsidRPr="0009688F">
        <w:rPr>
          <w:rFonts w:ascii="Arial" w:hAnsi="Arial" w:cs="Arial"/>
          <w:b/>
          <w:sz w:val="24"/>
          <w:szCs w:val="24"/>
        </w:rPr>
        <w:t xml:space="preserve"> </w:t>
      </w:r>
      <w:r w:rsidR="0009688F" w:rsidRPr="0009688F">
        <w:rPr>
          <w:rFonts w:ascii="Arial" w:hAnsi="Arial" w:cs="Arial"/>
          <w:b/>
          <w:sz w:val="24"/>
          <w:szCs w:val="24"/>
        </w:rPr>
        <w:t xml:space="preserve"> </w:t>
      </w:r>
      <w:r w:rsidR="00C301D7" w:rsidRPr="0009688F">
        <w:rPr>
          <w:rFonts w:ascii="Arial" w:hAnsi="Arial" w:cs="Arial"/>
          <w:b/>
          <w:sz w:val="24"/>
          <w:szCs w:val="24"/>
        </w:rPr>
        <w:t xml:space="preserve">9:00 </w:t>
      </w:r>
      <w:r w:rsidRPr="0009688F">
        <w:rPr>
          <w:rFonts w:ascii="Arial" w:hAnsi="Arial" w:cs="Arial"/>
          <w:b/>
          <w:sz w:val="24"/>
          <w:szCs w:val="24"/>
        </w:rPr>
        <w:tab/>
      </w:r>
      <w:r w:rsidR="00C301D7" w:rsidRPr="0009688F">
        <w:rPr>
          <w:rFonts w:ascii="Arial" w:hAnsi="Arial" w:cs="Arial"/>
          <w:b/>
          <w:sz w:val="24"/>
          <w:szCs w:val="24"/>
        </w:rPr>
        <w:t>Opening</w:t>
      </w:r>
    </w:p>
    <w:p w14:paraId="450BE039" w14:textId="26007731" w:rsidR="00C301D7" w:rsidRPr="0009688F" w:rsidRDefault="00C301D7" w:rsidP="0009688F">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sz w:val="24"/>
          <w:szCs w:val="24"/>
        </w:rPr>
      </w:pPr>
      <w:r w:rsidRPr="0009688F">
        <w:rPr>
          <w:rFonts w:ascii="Arial" w:hAnsi="Arial" w:cs="Arial"/>
          <w:b/>
          <w:bCs/>
          <w:sz w:val="24"/>
          <w:szCs w:val="24"/>
        </w:rPr>
        <w:t>Welcome and introductions</w:t>
      </w:r>
      <w:r w:rsidRPr="0009688F">
        <w:rPr>
          <w:rFonts w:ascii="Arial" w:hAnsi="Arial" w:cs="Arial"/>
          <w:sz w:val="24"/>
          <w:szCs w:val="24"/>
        </w:rPr>
        <w:t xml:space="preserve"> - Bob Deyle</w:t>
      </w:r>
    </w:p>
    <w:p w14:paraId="72CC3D18" w14:textId="0B8EF870" w:rsidR="00C301D7" w:rsidRPr="0009688F" w:rsidRDefault="00C301D7" w:rsidP="0009688F">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sz w:val="24"/>
          <w:szCs w:val="24"/>
        </w:rPr>
      </w:pPr>
      <w:r w:rsidRPr="0009688F">
        <w:rPr>
          <w:rFonts w:ascii="Arial" w:hAnsi="Arial" w:cs="Arial"/>
          <w:b/>
          <w:bCs/>
          <w:sz w:val="24"/>
          <w:szCs w:val="24"/>
        </w:rPr>
        <w:t>Agenda review</w:t>
      </w:r>
      <w:r w:rsidRPr="0009688F">
        <w:rPr>
          <w:rFonts w:ascii="Arial" w:hAnsi="Arial" w:cs="Arial"/>
          <w:sz w:val="24"/>
          <w:szCs w:val="24"/>
        </w:rPr>
        <w:t xml:space="preserve"> - Bob Deyle</w:t>
      </w:r>
    </w:p>
    <w:p w14:paraId="5DC2CA8F" w14:textId="77777777" w:rsidR="0009688F" w:rsidRPr="0009688F" w:rsidRDefault="0009688F" w:rsidP="0009688F">
      <w:pPr>
        <w:tabs>
          <w:tab w:val="right" w:pos="540"/>
          <w:tab w:val="left" w:pos="720"/>
        </w:tabs>
        <w:spacing w:after="0" w:line="240" w:lineRule="auto"/>
        <w:ind w:left="720" w:hanging="727"/>
        <w:rPr>
          <w:rFonts w:ascii="Arial" w:hAnsi="Arial" w:cs="Arial"/>
          <w:b/>
          <w:sz w:val="24"/>
          <w:szCs w:val="24"/>
        </w:rPr>
      </w:pPr>
    </w:p>
    <w:p w14:paraId="5641F1DE" w14:textId="30EDB40A" w:rsidR="007C7E58" w:rsidRPr="0009688F" w:rsidRDefault="0009688F" w:rsidP="0009688F">
      <w:pPr>
        <w:tabs>
          <w:tab w:val="right" w:pos="540"/>
          <w:tab w:val="left" w:pos="720"/>
        </w:tabs>
        <w:spacing w:after="0" w:line="240" w:lineRule="auto"/>
        <w:ind w:left="720" w:hanging="727"/>
        <w:rPr>
          <w:rFonts w:ascii="Arial" w:hAnsi="Arial" w:cs="Arial"/>
          <w:bCs/>
          <w:sz w:val="24"/>
          <w:szCs w:val="24"/>
        </w:rPr>
      </w:pPr>
      <w:r w:rsidRPr="0009688F">
        <w:rPr>
          <w:rFonts w:ascii="Arial" w:hAnsi="Arial" w:cs="Arial"/>
          <w:b/>
          <w:sz w:val="24"/>
          <w:szCs w:val="24"/>
        </w:rPr>
        <w:t xml:space="preserve"> </w:t>
      </w:r>
      <w:r w:rsidR="00FA37C3" w:rsidRPr="0009688F">
        <w:rPr>
          <w:rFonts w:ascii="Arial" w:hAnsi="Arial" w:cs="Arial"/>
          <w:b/>
          <w:sz w:val="24"/>
          <w:szCs w:val="24"/>
        </w:rPr>
        <w:t xml:space="preserve"> </w:t>
      </w:r>
      <w:r w:rsidR="00412D23" w:rsidRPr="0009688F">
        <w:rPr>
          <w:rFonts w:ascii="Arial" w:hAnsi="Arial" w:cs="Arial"/>
          <w:b/>
          <w:sz w:val="24"/>
          <w:szCs w:val="24"/>
        </w:rPr>
        <w:t>9</w:t>
      </w:r>
      <w:r w:rsidR="000C2830" w:rsidRPr="0009688F">
        <w:rPr>
          <w:rFonts w:ascii="Arial" w:hAnsi="Arial" w:cs="Arial"/>
          <w:b/>
          <w:sz w:val="24"/>
          <w:szCs w:val="24"/>
        </w:rPr>
        <w:t>:</w:t>
      </w:r>
      <w:r w:rsidR="00412D23" w:rsidRPr="0009688F">
        <w:rPr>
          <w:rFonts w:ascii="Arial" w:hAnsi="Arial" w:cs="Arial"/>
          <w:b/>
          <w:sz w:val="24"/>
          <w:szCs w:val="24"/>
        </w:rPr>
        <w:t>15</w:t>
      </w:r>
      <w:r w:rsidR="00613D17" w:rsidRPr="0009688F">
        <w:rPr>
          <w:rFonts w:ascii="Arial" w:hAnsi="Arial" w:cs="Arial"/>
          <w:b/>
          <w:sz w:val="24"/>
          <w:szCs w:val="24"/>
        </w:rPr>
        <w:tab/>
        <w:t xml:space="preserve">Presentation: </w:t>
      </w:r>
      <w:r w:rsidR="00366BDA" w:rsidRPr="0009688F">
        <w:rPr>
          <w:rFonts w:ascii="Arial" w:hAnsi="Arial" w:cs="Arial"/>
          <w:b/>
          <w:sz w:val="24"/>
          <w:szCs w:val="24"/>
        </w:rPr>
        <w:t>Why is the Water Dark</w:t>
      </w:r>
      <w:r w:rsidR="005912B9" w:rsidRPr="0009688F">
        <w:rPr>
          <w:rFonts w:ascii="Arial" w:hAnsi="Arial" w:cs="Arial"/>
          <w:b/>
          <w:sz w:val="24"/>
          <w:szCs w:val="24"/>
        </w:rPr>
        <w:t>?</w:t>
      </w:r>
      <w:r w:rsidR="00DC6229" w:rsidRPr="0009688F">
        <w:rPr>
          <w:rFonts w:ascii="Arial" w:hAnsi="Arial" w:cs="Arial"/>
          <w:b/>
          <w:sz w:val="24"/>
          <w:szCs w:val="24"/>
        </w:rPr>
        <w:t xml:space="preserve"> Part II</w:t>
      </w:r>
      <w:r w:rsidR="00366BDA" w:rsidRPr="0009688F">
        <w:rPr>
          <w:rFonts w:ascii="Arial" w:hAnsi="Arial" w:cs="Arial"/>
          <w:b/>
          <w:sz w:val="24"/>
          <w:szCs w:val="24"/>
        </w:rPr>
        <w:t xml:space="preserve"> </w:t>
      </w:r>
      <w:r w:rsidR="00613D17" w:rsidRPr="0009688F">
        <w:rPr>
          <w:rFonts w:ascii="Arial" w:hAnsi="Arial" w:cs="Arial"/>
          <w:bCs/>
          <w:sz w:val="24"/>
          <w:szCs w:val="24"/>
        </w:rPr>
        <w:t>–</w:t>
      </w:r>
      <w:r w:rsidR="001B64F9" w:rsidRPr="0009688F">
        <w:rPr>
          <w:rFonts w:ascii="Arial" w:hAnsi="Arial" w:cs="Arial"/>
          <w:bCs/>
          <w:sz w:val="24"/>
          <w:szCs w:val="24"/>
        </w:rPr>
        <w:t xml:space="preserve"> </w:t>
      </w:r>
      <w:r w:rsidR="00366BDA" w:rsidRPr="0009688F">
        <w:rPr>
          <w:rFonts w:ascii="Arial" w:hAnsi="Arial" w:cs="Arial"/>
          <w:bCs/>
          <w:sz w:val="24"/>
          <w:szCs w:val="24"/>
        </w:rPr>
        <w:t>Bob Deyle</w:t>
      </w:r>
    </w:p>
    <w:bookmarkEnd w:id="0"/>
    <w:p w14:paraId="21145B7E" w14:textId="77777777" w:rsidR="0009688F" w:rsidRPr="0009688F" w:rsidRDefault="0009688F" w:rsidP="0009688F">
      <w:pPr>
        <w:tabs>
          <w:tab w:val="right" w:pos="540"/>
          <w:tab w:val="left" w:pos="720"/>
        </w:tabs>
        <w:spacing w:after="0" w:line="240" w:lineRule="auto"/>
        <w:ind w:left="720" w:hanging="727"/>
        <w:rPr>
          <w:rFonts w:ascii="Arial" w:hAnsi="Arial" w:cs="Arial"/>
          <w:b/>
          <w:sz w:val="24"/>
          <w:szCs w:val="24"/>
        </w:rPr>
      </w:pPr>
    </w:p>
    <w:p w14:paraId="48D036F6" w14:textId="0F105ADD" w:rsidR="00FB0059" w:rsidRPr="0009688F" w:rsidRDefault="00FB0059" w:rsidP="0009688F">
      <w:pPr>
        <w:tabs>
          <w:tab w:val="right" w:pos="540"/>
          <w:tab w:val="left" w:pos="720"/>
        </w:tabs>
        <w:spacing w:after="0" w:line="240" w:lineRule="auto"/>
        <w:ind w:left="720" w:hanging="727"/>
        <w:rPr>
          <w:rFonts w:ascii="Arial" w:hAnsi="Arial" w:cs="Arial"/>
          <w:bCs/>
          <w:sz w:val="24"/>
          <w:szCs w:val="24"/>
        </w:rPr>
      </w:pPr>
      <w:r w:rsidRPr="0009688F">
        <w:rPr>
          <w:rFonts w:ascii="Arial" w:hAnsi="Arial" w:cs="Arial"/>
          <w:b/>
          <w:sz w:val="24"/>
          <w:szCs w:val="24"/>
        </w:rPr>
        <w:t>10:</w:t>
      </w:r>
      <w:r w:rsidR="00DD17C5" w:rsidRPr="0009688F">
        <w:rPr>
          <w:rFonts w:ascii="Arial" w:hAnsi="Arial" w:cs="Arial"/>
          <w:b/>
          <w:sz w:val="24"/>
          <w:szCs w:val="24"/>
        </w:rPr>
        <w:t>15</w:t>
      </w:r>
      <w:r w:rsidRPr="0009688F">
        <w:rPr>
          <w:rFonts w:ascii="Arial" w:hAnsi="Arial" w:cs="Arial"/>
          <w:b/>
          <w:sz w:val="24"/>
          <w:szCs w:val="24"/>
        </w:rPr>
        <w:t xml:space="preserve">   </w:t>
      </w:r>
      <w:r w:rsidR="00DD17C5" w:rsidRPr="0009688F">
        <w:rPr>
          <w:rFonts w:ascii="Arial" w:hAnsi="Arial" w:cs="Arial"/>
          <w:b/>
          <w:sz w:val="24"/>
          <w:szCs w:val="24"/>
        </w:rPr>
        <w:t xml:space="preserve">Membership dues and website Join/Donate </w:t>
      </w:r>
      <w:r w:rsidR="0009688F" w:rsidRPr="0009688F">
        <w:rPr>
          <w:rFonts w:ascii="Arial" w:hAnsi="Arial" w:cs="Arial"/>
          <w:b/>
          <w:sz w:val="24"/>
          <w:szCs w:val="24"/>
        </w:rPr>
        <w:t xml:space="preserve">page </w:t>
      </w:r>
      <w:r w:rsidR="0009688F" w:rsidRPr="0009688F">
        <w:rPr>
          <w:rFonts w:ascii="Arial" w:hAnsi="Arial" w:cs="Arial"/>
          <w:bCs/>
          <w:sz w:val="24"/>
          <w:szCs w:val="24"/>
        </w:rPr>
        <w:t>-</w:t>
      </w:r>
      <w:r w:rsidR="00DC6229" w:rsidRPr="0009688F">
        <w:rPr>
          <w:rFonts w:ascii="Arial" w:hAnsi="Arial" w:cs="Arial"/>
          <w:bCs/>
          <w:sz w:val="24"/>
          <w:szCs w:val="24"/>
        </w:rPr>
        <w:t xml:space="preserve"> Bob Deyle</w:t>
      </w:r>
    </w:p>
    <w:p w14:paraId="0CC9468D" w14:textId="77777777" w:rsidR="0009688F" w:rsidRPr="0009688F" w:rsidRDefault="0009688F" w:rsidP="0009688F">
      <w:pPr>
        <w:tabs>
          <w:tab w:val="right" w:pos="540"/>
          <w:tab w:val="left" w:pos="720"/>
        </w:tabs>
        <w:spacing w:after="0" w:line="240" w:lineRule="auto"/>
        <w:ind w:left="720" w:hanging="727"/>
        <w:rPr>
          <w:rFonts w:ascii="Arial" w:hAnsi="Arial" w:cs="Arial"/>
          <w:b/>
          <w:sz w:val="24"/>
          <w:szCs w:val="24"/>
        </w:rPr>
      </w:pPr>
      <w:bookmarkStart w:id="2" w:name="_Hlk58840983"/>
    </w:p>
    <w:p w14:paraId="2EAC5C90" w14:textId="2506B137" w:rsidR="005E287F" w:rsidRPr="0009688F" w:rsidRDefault="005E287F" w:rsidP="0009688F">
      <w:pPr>
        <w:tabs>
          <w:tab w:val="right" w:pos="540"/>
          <w:tab w:val="left" w:pos="720"/>
        </w:tabs>
        <w:spacing w:after="0" w:line="240" w:lineRule="auto"/>
        <w:ind w:left="720" w:hanging="727"/>
        <w:rPr>
          <w:rFonts w:ascii="Arial" w:hAnsi="Arial" w:cs="Arial"/>
          <w:bCs/>
          <w:sz w:val="24"/>
          <w:szCs w:val="24"/>
        </w:rPr>
      </w:pPr>
      <w:r w:rsidRPr="0009688F">
        <w:rPr>
          <w:rFonts w:ascii="Arial" w:hAnsi="Arial" w:cs="Arial"/>
          <w:b/>
          <w:sz w:val="24"/>
          <w:szCs w:val="24"/>
        </w:rPr>
        <w:t>10:25</w:t>
      </w:r>
      <w:r w:rsidRPr="0009688F">
        <w:rPr>
          <w:rFonts w:ascii="Arial" w:hAnsi="Arial" w:cs="Arial"/>
          <w:b/>
          <w:sz w:val="24"/>
          <w:szCs w:val="24"/>
        </w:rPr>
        <w:tab/>
        <w:t>Nominating Committee report</w:t>
      </w:r>
      <w:r w:rsidRPr="0009688F">
        <w:rPr>
          <w:rFonts w:ascii="Arial" w:hAnsi="Arial" w:cs="Arial"/>
          <w:bCs/>
          <w:sz w:val="24"/>
          <w:szCs w:val="24"/>
        </w:rPr>
        <w:t xml:space="preserve"> – Albert Gregory, Howard Kessler, Jim Stevenson, </w:t>
      </w:r>
    </w:p>
    <w:p w14:paraId="5AF2A3ED" w14:textId="77777777" w:rsidR="0009688F" w:rsidRPr="0009688F" w:rsidRDefault="0009688F" w:rsidP="0009688F">
      <w:pPr>
        <w:tabs>
          <w:tab w:val="right" w:pos="540"/>
          <w:tab w:val="left" w:pos="720"/>
        </w:tabs>
        <w:spacing w:after="0" w:line="240" w:lineRule="auto"/>
        <w:ind w:left="720" w:hanging="727"/>
        <w:rPr>
          <w:rFonts w:ascii="Arial" w:hAnsi="Arial" w:cs="Arial"/>
          <w:b/>
          <w:sz w:val="24"/>
          <w:szCs w:val="24"/>
        </w:rPr>
      </w:pPr>
    </w:p>
    <w:p w14:paraId="17120889" w14:textId="41BA74E3" w:rsidR="00DC6229" w:rsidRPr="0009688F" w:rsidRDefault="00677A1A" w:rsidP="0009688F">
      <w:pPr>
        <w:tabs>
          <w:tab w:val="right" w:pos="540"/>
          <w:tab w:val="left" w:pos="720"/>
        </w:tabs>
        <w:spacing w:after="0" w:line="240" w:lineRule="auto"/>
        <w:ind w:left="720" w:hanging="727"/>
        <w:rPr>
          <w:rFonts w:ascii="Arial" w:hAnsi="Arial" w:cs="Arial"/>
          <w:bCs/>
          <w:sz w:val="24"/>
          <w:szCs w:val="24"/>
        </w:rPr>
      </w:pPr>
      <w:r w:rsidRPr="0009688F">
        <w:rPr>
          <w:rFonts w:ascii="Arial" w:hAnsi="Arial" w:cs="Arial"/>
          <w:b/>
          <w:sz w:val="24"/>
          <w:szCs w:val="24"/>
        </w:rPr>
        <w:t>10</w:t>
      </w:r>
      <w:r w:rsidR="005E287F" w:rsidRPr="0009688F">
        <w:rPr>
          <w:rFonts w:ascii="Arial" w:hAnsi="Arial" w:cs="Arial"/>
          <w:b/>
          <w:sz w:val="24"/>
          <w:szCs w:val="24"/>
        </w:rPr>
        <w:t>:30</w:t>
      </w:r>
      <w:r w:rsidRPr="0009688F">
        <w:rPr>
          <w:rFonts w:ascii="Arial" w:hAnsi="Arial" w:cs="Arial"/>
          <w:b/>
          <w:sz w:val="24"/>
          <w:szCs w:val="24"/>
        </w:rPr>
        <w:t xml:space="preserve">   </w:t>
      </w:r>
      <w:r w:rsidR="00DC6229" w:rsidRPr="0009688F">
        <w:rPr>
          <w:rFonts w:ascii="Arial" w:hAnsi="Arial" w:cs="Arial"/>
          <w:b/>
          <w:sz w:val="24"/>
          <w:szCs w:val="24"/>
        </w:rPr>
        <w:t xml:space="preserve">Review approach for draft Wakulla and Sally Ward Spring MFL technical </w:t>
      </w:r>
      <w:r w:rsidR="0009688F" w:rsidRPr="0009688F">
        <w:rPr>
          <w:rFonts w:ascii="Arial" w:hAnsi="Arial" w:cs="Arial"/>
          <w:b/>
          <w:sz w:val="24"/>
          <w:szCs w:val="24"/>
        </w:rPr>
        <w:t xml:space="preserve">report </w:t>
      </w:r>
      <w:r w:rsidR="0009688F" w:rsidRPr="0009688F">
        <w:rPr>
          <w:rFonts w:ascii="Arial" w:hAnsi="Arial" w:cs="Arial"/>
          <w:bCs/>
          <w:sz w:val="24"/>
          <w:szCs w:val="24"/>
        </w:rPr>
        <w:t>-</w:t>
      </w:r>
      <w:r w:rsidR="00DC6229" w:rsidRPr="0009688F">
        <w:rPr>
          <w:rFonts w:ascii="Arial" w:hAnsi="Arial" w:cs="Arial"/>
          <w:bCs/>
          <w:sz w:val="24"/>
          <w:szCs w:val="24"/>
        </w:rPr>
        <w:t xml:space="preserve"> Bob Deyle</w:t>
      </w:r>
      <w:r w:rsidR="00F665AA" w:rsidRPr="0009688F">
        <w:rPr>
          <w:rFonts w:ascii="Arial" w:hAnsi="Arial" w:cs="Arial"/>
          <w:bCs/>
          <w:sz w:val="24"/>
          <w:szCs w:val="24"/>
        </w:rPr>
        <w:t>, Carlos Herd</w:t>
      </w:r>
    </w:p>
    <w:bookmarkEnd w:id="2"/>
    <w:p w14:paraId="55BC3B11" w14:textId="77777777" w:rsidR="0009688F" w:rsidRPr="0009688F" w:rsidRDefault="0009688F" w:rsidP="0009688F">
      <w:pPr>
        <w:tabs>
          <w:tab w:val="right" w:pos="540"/>
          <w:tab w:val="left" w:pos="720"/>
        </w:tabs>
        <w:spacing w:after="0" w:line="240" w:lineRule="auto"/>
        <w:ind w:left="720" w:hanging="727"/>
        <w:rPr>
          <w:rFonts w:ascii="Arial" w:hAnsi="Arial" w:cs="Arial"/>
          <w:b/>
          <w:sz w:val="24"/>
          <w:szCs w:val="24"/>
        </w:rPr>
      </w:pPr>
    </w:p>
    <w:p w14:paraId="59BADC21" w14:textId="7D40F37C" w:rsidR="00677A1A" w:rsidRPr="0009688F" w:rsidRDefault="00DC6229" w:rsidP="0009688F">
      <w:pPr>
        <w:tabs>
          <w:tab w:val="right" w:pos="540"/>
          <w:tab w:val="left" w:pos="720"/>
        </w:tabs>
        <w:spacing w:after="0" w:line="240" w:lineRule="auto"/>
        <w:ind w:left="720" w:hanging="727"/>
        <w:rPr>
          <w:rFonts w:ascii="Arial" w:hAnsi="Arial" w:cs="Arial"/>
          <w:b/>
          <w:sz w:val="24"/>
          <w:szCs w:val="24"/>
        </w:rPr>
      </w:pPr>
      <w:r w:rsidRPr="0009688F">
        <w:rPr>
          <w:rFonts w:ascii="Arial" w:hAnsi="Arial" w:cs="Arial"/>
          <w:b/>
          <w:sz w:val="24"/>
          <w:szCs w:val="24"/>
        </w:rPr>
        <w:t>10:40</w:t>
      </w:r>
      <w:r w:rsidRPr="0009688F">
        <w:rPr>
          <w:rFonts w:ascii="Arial" w:hAnsi="Arial" w:cs="Arial"/>
          <w:b/>
          <w:sz w:val="24"/>
          <w:szCs w:val="24"/>
        </w:rPr>
        <w:tab/>
      </w:r>
      <w:r w:rsidR="00FA37C3" w:rsidRPr="0009688F">
        <w:rPr>
          <w:rFonts w:ascii="Arial" w:hAnsi="Arial" w:cs="Arial"/>
          <w:b/>
          <w:sz w:val="24"/>
          <w:szCs w:val="24"/>
        </w:rPr>
        <w:t xml:space="preserve">Proposed </w:t>
      </w:r>
      <w:r w:rsidR="00DD17C5" w:rsidRPr="0009688F">
        <w:rPr>
          <w:rFonts w:ascii="Arial" w:hAnsi="Arial" w:cs="Arial"/>
          <w:b/>
          <w:sz w:val="24"/>
          <w:szCs w:val="24"/>
        </w:rPr>
        <w:t xml:space="preserve">WSA </w:t>
      </w:r>
      <w:r w:rsidR="00A05BA4" w:rsidRPr="0009688F">
        <w:rPr>
          <w:rFonts w:ascii="Arial" w:hAnsi="Arial" w:cs="Arial"/>
          <w:b/>
          <w:sz w:val="24"/>
          <w:szCs w:val="24"/>
        </w:rPr>
        <w:t>c</w:t>
      </w:r>
      <w:r w:rsidR="00DD17C5" w:rsidRPr="0009688F">
        <w:rPr>
          <w:rFonts w:ascii="Arial" w:hAnsi="Arial" w:cs="Arial"/>
          <w:b/>
          <w:sz w:val="24"/>
          <w:szCs w:val="24"/>
        </w:rPr>
        <w:t xml:space="preserve">ommunications </w:t>
      </w:r>
      <w:r w:rsidR="0009688F" w:rsidRPr="0009688F">
        <w:rPr>
          <w:rFonts w:ascii="Arial" w:hAnsi="Arial" w:cs="Arial"/>
          <w:b/>
          <w:sz w:val="24"/>
          <w:szCs w:val="24"/>
        </w:rPr>
        <w:t xml:space="preserve">guidelines </w:t>
      </w:r>
      <w:r w:rsidR="0009688F" w:rsidRPr="0009688F">
        <w:rPr>
          <w:rFonts w:ascii="Arial" w:hAnsi="Arial" w:cs="Arial"/>
          <w:bCs/>
          <w:sz w:val="24"/>
          <w:szCs w:val="24"/>
        </w:rPr>
        <w:t>-</w:t>
      </w:r>
      <w:r w:rsidR="00DD17C5" w:rsidRPr="0009688F">
        <w:rPr>
          <w:rFonts w:ascii="Arial" w:hAnsi="Arial" w:cs="Arial"/>
          <w:bCs/>
          <w:sz w:val="24"/>
          <w:szCs w:val="24"/>
        </w:rPr>
        <w:t xml:space="preserve"> Tom Taylor</w:t>
      </w:r>
    </w:p>
    <w:p w14:paraId="09C3425B" w14:textId="77777777" w:rsidR="0009688F" w:rsidRPr="0009688F" w:rsidRDefault="0009688F" w:rsidP="0009688F">
      <w:pPr>
        <w:tabs>
          <w:tab w:val="right" w:pos="540"/>
          <w:tab w:val="left" w:pos="720"/>
        </w:tabs>
        <w:spacing w:after="0" w:line="240" w:lineRule="auto"/>
        <w:ind w:left="720" w:hanging="727"/>
        <w:rPr>
          <w:rFonts w:ascii="Arial" w:hAnsi="Arial" w:cs="Arial"/>
          <w:b/>
          <w:sz w:val="24"/>
          <w:szCs w:val="24"/>
        </w:rPr>
      </w:pPr>
    </w:p>
    <w:p w14:paraId="7A643F2F" w14:textId="020E5E79" w:rsidR="00FA37C3" w:rsidRPr="0009688F" w:rsidRDefault="00FB0059" w:rsidP="0009688F">
      <w:pPr>
        <w:tabs>
          <w:tab w:val="right" w:pos="540"/>
          <w:tab w:val="left" w:pos="720"/>
        </w:tabs>
        <w:spacing w:after="0" w:line="240" w:lineRule="auto"/>
        <w:ind w:left="720" w:hanging="727"/>
        <w:rPr>
          <w:rFonts w:ascii="Arial" w:hAnsi="Arial" w:cs="Arial"/>
          <w:bCs/>
          <w:sz w:val="24"/>
          <w:szCs w:val="24"/>
        </w:rPr>
      </w:pPr>
      <w:r w:rsidRPr="0009688F">
        <w:rPr>
          <w:rFonts w:ascii="Arial" w:hAnsi="Arial" w:cs="Arial"/>
          <w:b/>
          <w:sz w:val="24"/>
          <w:szCs w:val="24"/>
        </w:rPr>
        <w:t>11:</w:t>
      </w:r>
      <w:r w:rsidR="00DC6229" w:rsidRPr="0009688F">
        <w:rPr>
          <w:rFonts w:ascii="Arial" w:hAnsi="Arial" w:cs="Arial"/>
          <w:b/>
          <w:sz w:val="24"/>
          <w:szCs w:val="24"/>
        </w:rPr>
        <w:t>1</w:t>
      </w:r>
      <w:r w:rsidR="00256646" w:rsidRPr="0009688F">
        <w:rPr>
          <w:rFonts w:ascii="Arial" w:hAnsi="Arial" w:cs="Arial"/>
          <w:b/>
          <w:sz w:val="24"/>
          <w:szCs w:val="24"/>
        </w:rPr>
        <w:t>0</w:t>
      </w:r>
      <w:r w:rsidRPr="0009688F">
        <w:rPr>
          <w:rFonts w:ascii="Arial" w:hAnsi="Arial" w:cs="Arial"/>
          <w:b/>
          <w:sz w:val="24"/>
          <w:szCs w:val="24"/>
        </w:rPr>
        <w:t xml:space="preserve">   </w:t>
      </w:r>
      <w:r w:rsidR="00FA37C3" w:rsidRPr="0009688F">
        <w:rPr>
          <w:rFonts w:ascii="Arial" w:hAnsi="Arial" w:cs="Arial"/>
          <w:b/>
          <w:sz w:val="24"/>
          <w:szCs w:val="24"/>
        </w:rPr>
        <w:t xml:space="preserve">Proposal for updating strategic </w:t>
      </w:r>
      <w:r w:rsidR="0009688F" w:rsidRPr="0009688F">
        <w:rPr>
          <w:rFonts w:ascii="Arial" w:hAnsi="Arial" w:cs="Arial"/>
          <w:b/>
          <w:sz w:val="24"/>
          <w:szCs w:val="24"/>
        </w:rPr>
        <w:t xml:space="preserve">plan </w:t>
      </w:r>
      <w:r w:rsidR="0009688F" w:rsidRPr="0009688F">
        <w:rPr>
          <w:rFonts w:ascii="Arial" w:hAnsi="Arial" w:cs="Arial"/>
          <w:bCs/>
          <w:sz w:val="24"/>
          <w:szCs w:val="24"/>
        </w:rPr>
        <w:t>-</w:t>
      </w:r>
      <w:r w:rsidR="00FA37C3" w:rsidRPr="0009688F">
        <w:rPr>
          <w:rFonts w:ascii="Arial" w:hAnsi="Arial" w:cs="Arial"/>
          <w:bCs/>
          <w:sz w:val="24"/>
          <w:szCs w:val="24"/>
        </w:rPr>
        <w:t xml:space="preserve"> Tom Taylor, Bob Deyle</w:t>
      </w:r>
    </w:p>
    <w:p w14:paraId="6E2BB62B" w14:textId="77777777" w:rsidR="0009688F" w:rsidRPr="0009688F" w:rsidRDefault="0009688F" w:rsidP="0009688F">
      <w:pPr>
        <w:tabs>
          <w:tab w:val="right" w:pos="540"/>
          <w:tab w:val="left" w:pos="720"/>
        </w:tabs>
        <w:spacing w:after="0" w:line="240" w:lineRule="auto"/>
        <w:ind w:left="720" w:hanging="727"/>
        <w:rPr>
          <w:rFonts w:ascii="Arial" w:hAnsi="Arial" w:cs="Arial"/>
          <w:b/>
          <w:sz w:val="24"/>
          <w:szCs w:val="24"/>
        </w:rPr>
      </w:pPr>
    </w:p>
    <w:p w14:paraId="2D1A304C" w14:textId="77777777" w:rsidR="0009688F" w:rsidRPr="0009688F" w:rsidRDefault="0009688F" w:rsidP="0009688F">
      <w:pPr>
        <w:spacing w:after="0" w:line="240" w:lineRule="auto"/>
        <w:rPr>
          <w:rFonts w:ascii="Arial" w:hAnsi="Arial" w:cs="Arial"/>
          <w:b/>
          <w:sz w:val="24"/>
          <w:szCs w:val="24"/>
        </w:rPr>
      </w:pPr>
      <w:r w:rsidRPr="0009688F">
        <w:rPr>
          <w:rFonts w:ascii="Arial" w:hAnsi="Arial" w:cs="Arial"/>
          <w:b/>
          <w:sz w:val="24"/>
          <w:szCs w:val="24"/>
        </w:rPr>
        <w:t xml:space="preserve">11:15   What’s new? </w:t>
      </w:r>
    </w:p>
    <w:p w14:paraId="60BBA248" w14:textId="77777777" w:rsidR="0009688F" w:rsidRPr="0009688F" w:rsidRDefault="0009688F" w:rsidP="0009688F">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sz w:val="24"/>
          <w:szCs w:val="24"/>
        </w:rPr>
      </w:pPr>
      <w:r w:rsidRPr="0009688F">
        <w:rPr>
          <w:rFonts w:ascii="Arial" w:hAnsi="Arial" w:cs="Arial"/>
          <w:b/>
          <w:sz w:val="24"/>
          <w:szCs w:val="24"/>
        </w:rPr>
        <w:t xml:space="preserve">Springshed and river update - </w:t>
      </w:r>
      <w:r w:rsidRPr="0009688F">
        <w:rPr>
          <w:rFonts w:ascii="Arial" w:hAnsi="Arial" w:cs="Arial"/>
          <w:bCs/>
          <w:sz w:val="24"/>
          <w:szCs w:val="24"/>
        </w:rPr>
        <w:t>Cal Jamison</w:t>
      </w:r>
    </w:p>
    <w:p w14:paraId="194D99B9" w14:textId="77777777" w:rsidR="0009688F" w:rsidRPr="0009688F" w:rsidRDefault="0009688F" w:rsidP="0009688F">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sz w:val="24"/>
          <w:szCs w:val="24"/>
        </w:rPr>
      </w:pPr>
      <w:r w:rsidRPr="0009688F">
        <w:rPr>
          <w:rFonts w:ascii="Arial" w:hAnsi="Arial" w:cs="Arial"/>
          <w:b/>
          <w:sz w:val="24"/>
          <w:szCs w:val="24"/>
        </w:rPr>
        <w:t>What else?</w:t>
      </w:r>
    </w:p>
    <w:p w14:paraId="47B7C8A2" w14:textId="77777777" w:rsidR="0009688F" w:rsidRPr="0009688F" w:rsidRDefault="0009688F" w:rsidP="0009688F">
      <w:pPr>
        <w:tabs>
          <w:tab w:val="right" w:pos="540"/>
          <w:tab w:val="left" w:pos="720"/>
        </w:tabs>
        <w:spacing w:after="0" w:line="240" w:lineRule="auto"/>
        <w:ind w:left="720" w:hanging="727"/>
        <w:rPr>
          <w:rFonts w:ascii="Arial" w:hAnsi="Arial" w:cs="Arial"/>
          <w:b/>
          <w:sz w:val="24"/>
          <w:szCs w:val="24"/>
        </w:rPr>
      </w:pPr>
    </w:p>
    <w:p w14:paraId="2A631F13" w14:textId="510F0175" w:rsidR="00FB0059" w:rsidRPr="0009688F" w:rsidRDefault="00FA37C3" w:rsidP="0009688F">
      <w:pPr>
        <w:tabs>
          <w:tab w:val="right" w:pos="540"/>
          <w:tab w:val="left" w:pos="720"/>
        </w:tabs>
        <w:spacing w:after="0" w:line="240" w:lineRule="auto"/>
        <w:ind w:left="720" w:hanging="727"/>
        <w:rPr>
          <w:rFonts w:ascii="Arial" w:hAnsi="Arial" w:cs="Arial"/>
          <w:b/>
          <w:sz w:val="24"/>
          <w:szCs w:val="24"/>
        </w:rPr>
      </w:pPr>
      <w:r w:rsidRPr="0009688F">
        <w:rPr>
          <w:rFonts w:ascii="Arial" w:hAnsi="Arial" w:cs="Arial"/>
          <w:b/>
          <w:sz w:val="24"/>
          <w:szCs w:val="24"/>
        </w:rPr>
        <w:t>11:20</w:t>
      </w:r>
      <w:r w:rsidRPr="0009688F">
        <w:rPr>
          <w:rFonts w:ascii="Arial" w:hAnsi="Arial" w:cs="Arial"/>
          <w:b/>
          <w:sz w:val="24"/>
          <w:szCs w:val="24"/>
        </w:rPr>
        <w:tab/>
      </w:r>
      <w:r w:rsidR="00FB0059" w:rsidRPr="0009688F">
        <w:rPr>
          <w:rFonts w:ascii="Arial" w:hAnsi="Arial" w:cs="Arial"/>
          <w:b/>
          <w:sz w:val="24"/>
          <w:szCs w:val="24"/>
        </w:rPr>
        <w:t xml:space="preserve">Upcoming meetings and events </w:t>
      </w:r>
      <w:r w:rsidR="00FB0059" w:rsidRPr="0009688F">
        <w:rPr>
          <w:rFonts w:ascii="Arial" w:hAnsi="Arial" w:cs="Arial"/>
          <w:bCs/>
          <w:sz w:val="24"/>
          <w:szCs w:val="24"/>
        </w:rPr>
        <w:t>– Bob Deyle</w:t>
      </w:r>
    </w:p>
    <w:p w14:paraId="78A44856" w14:textId="2988AD04" w:rsidR="00366BDA" w:rsidRPr="0009688F" w:rsidRDefault="00366BDA" w:rsidP="0009688F">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sz w:val="24"/>
          <w:szCs w:val="24"/>
        </w:rPr>
      </w:pPr>
      <w:r w:rsidRPr="0009688F">
        <w:rPr>
          <w:rFonts w:ascii="Arial" w:hAnsi="Arial" w:cs="Arial"/>
          <w:b/>
          <w:sz w:val="24"/>
          <w:szCs w:val="24"/>
        </w:rPr>
        <w:t xml:space="preserve">January 22 annual </w:t>
      </w:r>
      <w:r w:rsidR="0009688F" w:rsidRPr="0009688F">
        <w:rPr>
          <w:rFonts w:ascii="Arial" w:hAnsi="Arial" w:cs="Arial"/>
          <w:b/>
          <w:sz w:val="24"/>
          <w:szCs w:val="24"/>
        </w:rPr>
        <w:t xml:space="preserve">meeting </w:t>
      </w:r>
      <w:r w:rsidR="0009688F" w:rsidRPr="0009688F">
        <w:rPr>
          <w:rFonts w:ascii="Arial" w:hAnsi="Arial" w:cs="Arial"/>
          <w:bCs/>
          <w:sz w:val="24"/>
          <w:szCs w:val="24"/>
        </w:rPr>
        <w:t>-</w:t>
      </w:r>
      <w:r w:rsidRPr="0009688F">
        <w:rPr>
          <w:rFonts w:ascii="Arial" w:hAnsi="Arial" w:cs="Arial"/>
          <w:bCs/>
          <w:sz w:val="24"/>
          <w:szCs w:val="24"/>
        </w:rPr>
        <w:t xml:space="preserve"> Elections of Directors and Officers</w:t>
      </w:r>
      <w:r w:rsidR="00FA37C3" w:rsidRPr="0009688F">
        <w:rPr>
          <w:rFonts w:ascii="Arial" w:hAnsi="Arial" w:cs="Arial"/>
          <w:bCs/>
          <w:sz w:val="24"/>
          <w:szCs w:val="24"/>
        </w:rPr>
        <w:t>; Why is the Water Dark? Part III</w:t>
      </w:r>
    </w:p>
    <w:p w14:paraId="750CED6D" w14:textId="13FA3EC7" w:rsidR="00FA37C3" w:rsidRPr="0009688F" w:rsidRDefault="00FA37C3" w:rsidP="0009688F">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b/>
          <w:sz w:val="24"/>
          <w:szCs w:val="24"/>
        </w:rPr>
      </w:pPr>
      <w:r w:rsidRPr="0009688F">
        <w:rPr>
          <w:rFonts w:ascii="Arial" w:hAnsi="Arial" w:cs="Arial"/>
          <w:b/>
          <w:sz w:val="24"/>
          <w:szCs w:val="24"/>
        </w:rPr>
        <w:t xml:space="preserve">February 26 </w:t>
      </w:r>
      <w:r w:rsidRPr="0009688F">
        <w:rPr>
          <w:rFonts w:ascii="Arial" w:hAnsi="Arial" w:cs="Arial"/>
          <w:bCs/>
          <w:sz w:val="24"/>
          <w:szCs w:val="24"/>
        </w:rPr>
        <w:t>- TBA</w:t>
      </w:r>
    </w:p>
    <w:p w14:paraId="639884A3" w14:textId="77777777" w:rsidR="0009688F" w:rsidRPr="0009688F" w:rsidRDefault="0009688F" w:rsidP="0009688F">
      <w:pPr>
        <w:spacing w:after="0" w:line="240" w:lineRule="auto"/>
        <w:rPr>
          <w:rFonts w:ascii="Arial" w:eastAsia="Times New Roman" w:hAnsi="Arial" w:cs="Arial"/>
          <w:b/>
          <w:bCs/>
          <w:color w:val="000000"/>
          <w:sz w:val="24"/>
          <w:szCs w:val="24"/>
        </w:rPr>
      </w:pPr>
    </w:p>
    <w:p w14:paraId="74CB892C" w14:textId="1DF88F27" w:rsidR="007E5C01" w:rsidRPr="0009688F" w:rsidRDefault="007E5C01" w:rsidP="0009688F">
      <w:pPr>
        <w:spacing w:after="0" w:line="240" w:lineRule="auto"/>
        <w:rPr>
          <w:rFonts w:ascii="Arial" w:eastAsia="Times New Roman" w:hAnsi="Arial" w:cs="Arial"/>
          <w:color w:val="000000"/>
        </w:rPr>
      </w:pPr>
      <w:r w:rsidRPr="0009688F">
        <w:rPr>
          <w:rFonts w:ascii="Arial" w:eastAsia="Times New Roman" w:hAnsi="Arial" w:cs="Arial"/>
          <w:b/>
          <w:bCs/>
          <w:color w:val="000000"/>
          <w:sz w:val="24"/>
          <w:szCs w:val="24"/>
        </w:rPr>
        <w:t>11:40   Board business meeting</w:t>
      </w:r>
    </w:p>
    <w:p w14:paraId="3F5A5EC3" w14:textId="77777777" w:rsidR="007E5C01" w:rsidRPr="0009688F" w:rsidRDefault="007E5C01" w:rsidP="0009688F">
      <w:pPr>
        <w:spacing w:after="0" w:line="240" w:lineRule="auto"/>
        <w:rPr>
          <w:rFonts w:ascii="Arial" w:eastAsia="Times New Roman" w:hAnsi="Arial" w:cs="Arial"/>
          <w:color w:val="000000"/>
        </w:rPr>
      </w:pPr>
      <w:r w:rsidRPr="0009688F">
        <w:rPr>
          <w:rFonts w:ascii="Arial" w:eastAsia="Times New Roman" w:hAnsi="Arial" w:cs="Arial"/>
          <w:color w:val="000000"/>
          <w:sz w:val="24"/>
          <w:szCs w:val="24"/>
        </w:rPr>
        <w:t>·</w:t>
      </w:r>
      <w:r w:rsidRPr="0009688F">
        <w:rPr>
          <w:rFonts w:ascii="Arial" w:eastAsia="Times New Roman" w:hAnsi="Arial" w:cs="Arial"/>
          <w:color w:val="000000"/>
          <w:sz w:val="14"/>
          <w:szCs w:val="14"/>
        </w:rPr>
        <w:t>       </w:t>
      </w:r>
      <w:r w:rsidRPr="0009688F">
        <w:rPr>
          <w:rFonts w:ascii="Arial" w:eastAsia="Times New Roman" w:hAnsi="Arial" w:cs="Arial"/>
          <w:b/>
          <w:bCs/>
          <w:color w:val="000000"/>
          <w:sz w:val="24"/>
          <w:szCs w:val="24"/>
        </w:rPr>
        <w:t>Nov minutes</w:t>
      </w:r>
      <w:r w:rsidRPr="0009688F">
        <w:rPr>
          <w:rFonts w:ascii="Arial" w:eastAsia="Times New Roman" w:hAnsi="Arial" w:cs="Arial"/>
          <w:color w:val="000000"/>
          <w:sz w:val="24"/>
          <w:szCs w:val="24"/>
        </w:rPr>
        <w:t> – Tom Taylor</w:t>
      </w:r>
    </w:p>
    <w:p w14:paraId="08F22966" w14:textId="12CBB4DB" w:rsidR="007E5C01" w:rsidRPr="0009688F" w:rsidRDefault="007E5C01" w:rsidP="0009688F">
      <w:pPr>
        <w:spacing w:after="0" w:line="240" w:lineRule="auto"/>
        <w:rPr>
          <w:rFonts w:ascii="Arial" w:eastAsia="Times New Roman" w:hAnsi="Arial" w:cs="Arial"/>
          <w:color w:val="000000"/>
        </w:rPr>
      </w:pPr>
      <w:r w:rsidRPr="0009688F">
        <w:rPr>
          <w:rFonts w:ascii="Arial" w:eastAsia="Times New Roman" w:hAnsi="Arial" w:cs="Arial"/>
          <w:color w:val="000000"/>
          <w:sz w:val="24"/>
          <w:szCs w:val="24"/>
        </w:rPr>
        <w:t>·</w:t>
      </w:r>
      <w:r w:rsidRPr="0009688F">
        <w:rPr>
          <w:rFonts w:ascii="Arial" w:eastAsia="Times New Roman" w:hAnsi="Arial" w:cs="Arial"/>
          <w:color w:val="000000"/>
          <w:sz w:val="14"/>
          <w:szCs w:val="14"/>
        </w:rPr>
        <w:t>       </w:t>
      </w:r>
      <w:r w:rsidRPr="0009688F">
        <w:rPr>
          <w:rFonts w:ascii="Arial" w:eastAsia="Times New Roman" w:hAnsi="Arial" w:cs="Arial"/>
          <w:b/>
          <w:bCs/>
          <w:color w:val="000000"/>
          <w:sz w:val="24"/>
          <w:szCs w:val="24"/>
        </w:rPr>
        <w:t>Nov financial report </w:t>
      </w:r>
      <w:r w:rsidRPr="0009688F">
        <w:rPr>
          <w:rFonts w:ascii="Arial" w:eastAsia="Times New Roman" w:hAnsi="Arial" w:cs="Arial"/>
          <w:color w:val="000000"/>
          <w:sz w:val="24"/>
          <w:szCs w:val="24"/>
        </w:rPr>
        <w:t>– Jim Davis</w:t>
      </w:r>
      <w:r w:rsidR="00401D17" w:rsidRPr="0009688F">
        <w:rPr>
          <w:rFonts w:ascii="Arial" w:eastAsia="Times New Roman" w:hAnsi="Arial" w:cs="Arial"/>
          <w:color w:val="000000"/>
          <w:sz w:val="24"/>
          <w:szCs w:val="24"/>
        </w:rPr>
        <w:t xml:space="preserve"> </w:t>
      </w:r>
    </w:p>
    <w:p w14:paraId="4D2AD744" w14:textId="0CAA47A3" w:rsidR="007E5C01" w:rsidRPr="0009688F" w:rsidRDefault="007E5C01" w:rsidP="0009688F">
      <w:pPr>
        <w:spacing w:after="0" w:line="240" w:lineRule="auto"/>
        <w:rPr>
          <w:rFonts w:ascii="Arial" w:eastAsia="Times New Roman" w:hAnsi="Arial" w:cs="Arial"/>
          <w:color w:val="000000"/>
          <w:sz w:val="24"/>
          <w:szCs w:val="24"/>
        </w:rPr>
      </w:pPr>
      <w:r w:rsidRPr="0009688F">
        <w:rPr>
          <w:rFonts w:ascii="Arial" w:eastAsia="Times New Roman" w:hAnsi="Arial" w:cs="Arial"/>
          <w:color w:val="000000"/>
          <w:sz w:val="24"/>
          <w:szCs w:val="24"/>
        </w:rPr>
        <w:t>·</w:t>
      </w:r>
      <w:r w:rsidRPr="0009688F">
        <w:rPr>
          <w:rFonts w:ascii="Arial" w:eastAsia="Times New Roman" w:hAnsi="Arial" w:cs="Arial"/>
          <w:color w:val="000000"/>
          <w:sz w:val="14"/>
          <w:szCs w:val="14"/>
        </w:rPr>
        <w:t>       </w:t>
      </w:r>
      <w:r w:rsidRPr="0009688F">
        <w:rPr>
          <w:rFonts w:ascii="Arial" w:eastAsia="Times New Roman" w:hAnsi="Arial" w:cs="Arial"/>
          <w:b/>
          <w:bCs/>
          <w:color w:val="000000"/>
          <w:sz w:val="24"/>
          <w:szCs w:val="24"/>
        </w:rPr>
        <w:t xml:space="preserve">General liability insurance </w:t>
      </w:r>
      <w:r w:rsidR="0009688F" w:rsidRPr="0009688F">
        <w:rPr>
          <w:rFonts w:ascii="Arial" w:eastAsia="Times New Roman" w:hAnsi="Arial" w:cs="Arial"/>
          <w:b/>
          <w:bCs/>
          <w:color w:val="000000"/>
          <w:sz w:val="24"/>
          <w:szCs w:val="24"/>
        </w:rPr>
        <w:t>update -</w:t>
      </w:r>
      <w:r w:rsidRPr="0009688F">
        <w:rPr>
          <w:rFonts w:ascii="Arial" w:eastAsia="Times New Roman" w:hAnsi="Arial" w:cs="Arial"/>
          <w:color w:val="000000"/>
          <w:sz w:val="24"/>
          <w:szCs w:val="24"/>
        </w:rPr>
        <w:t xml:space="preserve"> Bob Deyle</w:t>
      </w:r>
    </w:p>
    <w:p w14:paraId="7F9121CB" w14:textId="77777777" w:rsidR="007E5C01" w:rsidRPr="0009688F" w:rsidRDefault="007E5C01" w:rsidP="0009688F">
      <w:pPr>
        <w:spacing w:after="0" w:line="240" w:lineRule="auto"/>
        <w:rPr>
          <w:rFonts w:ascii="Arial" w:eastAsia="Times New Roman" w:hAnsi="Arial" w:cs="Arial"/>
          <w:color w:val="000000"/>
        </w:rPr>
      </w:pPr>
      <w:r w:rsidRPr="0009688F">
        <w:rPr>
          <w:rFonts w:ascii="Arial" w:eastAsia="Times New Roman" w:hAnsi="Arial" w:cs="Arial"/>
          <w:color w:val="000000"/>
          <w:sz w:val="24"/>
          <w:szCs w:val="24"/>
        </w:rPr>
        <w:t>·</w:t>
      </w:r>
      <w:r w:rsidRPr="0009688F">
        <w:rPr>
          <w:rFonts w:ascii="Arial" w:eastAsia="Times New Roman" w:hAnsi="Arial" w:cs="Arial"/>
          <w:color w:val="000000"/>
          <w:sz w:val="14"/>
          <w:szCs w:val="14"/>
        </w:rPr>
        <w:t>       </w:t>
      </w:r>
      <w:r w:rsidRPr="0009688F">
        <w:rPr>
          <w:rFonts w:ascii="Arial" w:eastAsia="Times New Roman" w:hAnsi="Arial" w:cs="Arial"/>
          <w:b/>
          <w:bCs/>
          <w:color w:val="000000"/>
          <w:sz w:val="24"/>
          <w:szCs w:val="24"/>
        </w:rPr>
        <w:t>Other business</w:t>
      </w:r>
    </w:p>
    <w:bookmarkEnd w:id="1"/>
    <w:p w14:paraId="4CAE3437" w14:textId="77777777" w:rsidR="00401D17" w:rsidRPr="0009688F" w:rsidRDefault="00401D17">
      <w:pPr>
        <w:rPr>
          <w:rFonts w:ascii="Arial" w:hAnsi="Arial" w:cs="Arial"/>
          <w:b/>
          <w:sz w:val="24"/>
          <w:szCs w:val="24"/>
        </w:rPr>
      </w:pPr>
      <w:r w:rsidRPr="0009688F">
        <w:rPr>
          <w:rFonts w:ascii="Arial" w:hAnsi="Arial" w:cs="Arial"/>
          <w:b/>
          <w:sz w:val="24"/>
          <w:szCs w:val="24"/>
        </w:rPr>
        <w:br w:type="page"/>
      </w:r>
    </w:p>
    <w:p w14:paraId="5215FA9F" w14:textId="77777777" w:rsidR="00401D17" w:rsidRPr="0009688F" w:rsidRDefault="00401D17" w:rsidP="00401D17">
      <w:pPr>
        <w:snapToGrid w:val="0"/>
        <w:jc w:val="center"/>
        <w:rPr>
          <w:rFonts w:ascii="Arial" w:eastAsia="Times New Roman" w:hAnsi="Arial" w:cs="Arial"/>
          <w:bCs/>
        </w:rPr>
      </w:pPr>
      <w:r w:rsidRPr="0009688F">
        <w:rPr>
          <w:rFonts w:ascii="Arial" w:eastAsia="Times New Roman" w:hAnsi="Arial" w:cs="Arial"/>
        </w:rPr>
        <w:lastRenderedPageBreak/>
        <w:t xml:space="preserve">Appendix B </w:t>
      </w:r>
    </w:p>
    <w:p w14:paraId="303C7B08" w14:textId="08F6495A" w:rsidR="00401D17" w:rsidRPr="0009688F" w:rsidRDefault="00401D17" w:rsidP="00401D17">
      <w:pPr>
        <w:snapToGrid w:val="0"/>
        <w:jc w:val="center"/>
        <w:rPr>
          <w:rFonts w:ascii="Arial" w:eastAsia="Times New Roman" w:hAnsi="Arial" w:cs="Arial"/>
          <w:b/>
        </w:rPr>
      </w:pPr>
      <w:r w:rsidRPr="0009688F">
        <w:rPr>
          <w:rFonts w:ascii="Arial" w:eastAsia="Times New Roman" w:hAnsi="Arial" w:cs="Arial"/>
          <w:b/>
        </w:rPr>
        <w:t>1</w:t>
      </w:r>
      <w:r w:rsidR="0009688F">
        <w:rPr>
          <w:rFonts w:ascii="Arial" w:eastAsia="Times New Roman" w:hAnsi="Arial" w:cs="Arial"/>
          <w:b/>
        </w:rPr>
        <w:t>2</w:t>
      </w:r>
      <w:r w:rsidRPr="0009688F">
        <w:rPr>
          <w:rFonts w:ascii="Arial" w:eastAsia="Times New Roman" w:hAnsi="Arial" w:cs="Arial"/>
          <w:b/>
        </w:rPr>
        <w:t>-</w:t>
      </w:r>
      <w:r w:rsidR="0009688F">
        <w:rPr>
          <w:rFonts w:ascii="Arial" w:eastAsia="Times New Roman" w:hAnsi="Arial" w:cs="Arial"/>
          <w:b/>
        </w:rPr>
        <w:t>18</w:t>
      </w:r>
      <w:r w:rsidRPr="0009688F">
        <w:rPr>
          <w:rFonts w:ascii="Arial" w:eastAsia="Times New Roman" w:hAnsi="Arial" w:cs="Arial"/>
          <w:b/>
        </w:rPr>
        <w:t>-20 WSA Board Meeting Participants</w:t>
      </w:r>
    </w:p>
    <w:p w14:paraId="1B48B082" w14:textId="77777777" w:rsidR="00401D17" w:rsidRPr="0009688F" w:rsidRDefault="00401D17" w:rsidP="00401D17">
      <w:pPr>
        <w:snapToGrid w:val="0"/>
        <w:jc w:val="center"/>
        <w:rPr>
          <w:rFonts w:ascii="Arial" w:eastAsia="Times New Roman" w:hAnsi="Arial" w:cs="Arial"/>
          <w:b/>
        </w:rPr>
      </w:pPr>
      <w:r w:rsidRPr="0009688F">
        <w:rPr>
          <w:rFonts w:ascii="Arial" w:eastAsia="Times New Roman" w:hAnsi="Arial" w:cs="Arial"/>
          <w:b/>
        </w:rPr>
        <w:t>* indicates those present</w:t>
      </w:r>
    </w:p>
    <w:p w14:paraId="4EA83375" w14:textId="77777777" w:rsidR="00401D17" w:rsidRPr="0009688F" w:rsidRDefault="00401D17" w:rsidP="00401D17">
      <w:pPr>
        <w:snapToGrid w:val="0"/>
        <w:rPr>
          <w:rFonts w:ascii="Arial" w:eastAsia="Times New Roman" w:hAnsi="Arial" w:cs="Arial"/>
          <w:bCs/>
          <w:u w:val="single"/>
        </w:rPr>
      </w:pPr>
    </w:p>
    <w:p w14:paraId="25CAED3E" w14:textId="77777777" w:rsidR="00401D17" w:rsidRPr="0009688F" w:rsidRDefault="00401D17" w:rsidP="00401D17">
      <w:pPr>
        <w:snapToGrid w:val="0"/>
        <w:rPr>
          <w:rFonts w:ascii="Arial" w:eastAsia="Times New Roman" w:hAnsi="Arial" w:cs="Arial"/>
          <w:bCs/>
        </w:rPr>
      </w:pPr>
      <w:r w:rsidRPr="0009688F">
        <w:rPr>
          <w:rFonts w:ascii="Arial" w:eastAsia="Times New Roman" w:hAnsi="Arial" w:cs="Arial"/>
          <w:u w:val="single"/>
        </w:rPr>
        <w:t>Officers</w:t>
      </w:r>
    </w:p>
    <w:p w14:paraId="74FC1FEA" w14:textId="38BF918A" w:rsidR="00401D17" w:rsidRPr="0009688F" w:rsidRDefault="00401D17" w:rsidP="00401D17">
      <w:pPr>
        <w:snapToGrid w:val="0"/>
        <w:rPr>
          <w:rFonts w:ascii="Arial" w:eastAsia="Times New Roman" w:hAnsi="Arial" w:cs="Arial"/>
          <w:bCs/>
        </w:rPr>
      </w:pPr>
      <w:r w:rsidRPr="0009688F">
        <w:rPr>
          <w:rFonts w:ascii="Arial" w:eastAsia="Times New Roman" w:hAnsi="Arial" w:cs="Arial"/>
        </w:rPr>
        <w:t>Robert E. Deyle, Chair *</w:t>
      </w:r>
      <w:r w:rsidRPr="0009688F">
        <w:rPr>
          <w:rFonts w:ascii="Arial" w:eastAsia="Times New Roman" w:hAnsi="Arial" w:cs="Arial"/>
        </w:rPr>
        <w:br/>
        <w:t>Debbie Lightsey Vice-Chair *</w:t>
      </w:r>
      <w:r w:rsidRPr="0009688F">
        <w:rPr>
          <w:rFonts w:ascii="Arial" w:eastAsia="Times New Roman" w:hAnsi="Arial" w:cs="Arial"/>
        </w:rPr>
        <w:br/>
        <w:t>Gail Fishman, Secretary *</w:t>
      </w:r>
      <w:r w:rsidRPr="0009688F">
        <w:rPr>
          <w:rFonts w:ascii="Arial" w:eastAsia="Times New Roman" w:hAnsi="Arial" w:cs="Arial"/>
        </w:rPr>
        <w:br/>
        <w:t xml:space="preserve">Jim Davis, Treasurer </w:t>
      </w:r>
      <w:r w:rsidR="0009688F" w:rsidRPr="0009688F">
        <w:rPr>
          <w:rFonts w:ascii="Arial" w:eastAsia="Times New Roman" w:hAnsi="Arial" w:cs="Arial"/>
        </w:rPr>
        <w:t>*</w:t>
      </w:r>
    </w:p>
    <w:p w14:paraId="3878D4F0" w14:textId="77777777" w:rsidR="00401D17" w:rsidRPr="0009688F" w:rsidRDefault="00401D17" w:rsidP="00401D17">
      <w:pPr>
        <w:snapToGrid w:val="0"/>
        <w:rPr>
          <w:rFonts w:ascii="Arial" w:eastAsia="Times New Roman" w:hAnsi="Arial" w:cs="Arial"/>
          <w:bCs/>
        </w:rPr>
      </w:pPr>
      <w:r w:rsidRPr="0009688F">
        <w:rPr>
          <w:rFonts w:ascii="Arial" w:eastAsia="Times New Roman" w:hAnsi="Arial" w:cs="Arial"/>
          <w:u w:val="single"/>
        </w:rPr>
        <w:t>Directors</w:t>
      </w:r>
    </w:p>
    <w:p w14:paraId="0E8DD69A" w14:textId="2A0EB5CF" w:rsidR="00401D17" w:rsidRPr="0009688F" w:rsidRDefault="00401D17" w:rsidP="00401D17">
      <w:pPr>
        <w:snapToGrid w:val="0"/>
        <w:rPr>
          <w:rFonts w:ascii="Arial" w:eastAsia="Times New Roman" w:hAnsi="Arial" w:cs="Arial"/>
          <w:bCs/>
        </w:rPr>
      </w:pPr>
      <w:r w:rsidRPr="0009688F">
        <w:rPr>
          <w:rFonts w:ascii="Arial" w:eastAsia="Times New Roman" w:hAnsi="Arial" w:cs="Arial"/>
        </w:rPr>
        <w:t>Albert Gregory *</w:t>
      </w:r>
      <w:r w:rsidRPr="0009688F">
        <w:rPr>
          <w:rFonts w:ascii="Arial" w:eastAsia="Times New Roman" w:hAnsi="Arial" w:cs="Arial"/>
        </w:rPr>
        <w:br/>
        <w:t>Cal Jamison *</w:t>
      </w:r>
      <w:r w:rsidRPr="0009688F">
        <w:rPr>
          <w:rFonts w:ascii="Arial" w:eastAsia="Times New Roman" w:hAnsi="Arial" w:cs="Arial"/>
        </w:rPr>
        <w:br/>
        <w:t>Howard Kessler *</w:t>
      </w:r>
      <w:r w:rsidRPr="0009688F">
        <w:rPr>
          <w:rFonts w:ascii="Arial" w:eastAsia="Times New Roman" w:hAnsi="Arial" w:cs="Arial"/>
        </w:rPr>
        <w:br/>
        <w:t>Terry Ryan *</w:t>
      </w:r>
      <w:r w:rsidRPr="0009688F">
        <w:rPr>
          <w:rFonts w:ascii="Arial" w:eastAsia="Times New Roman" w:hAnsi="Arial" w:cs="Arial"/>
        </w:rPr>
        <w:br/>
        <w:t>Lindsay Stevens *</w:t>
      </w:r>
      <w:r w:rsidRPr="0009688F">
        <w:rPr>
          <w:rFonts w:ascii="Arial" w:eastAsia="Times New Roman" w:hAnsi="Arial" w:cs="Arial"/>
        </w:rPr>
        <w:br/>
        <w:t>Jim A. Stevenson *</w:t>
      </w:r>
      <w:r w:rsidRPr="0009688F">
        <w:rPr>
          <w:rFonts w:ascii="Arial" w:eastAsia="Times New Roman" w:hAnsi="Arial" w:cs="Arial"/>
        </w:rPr>
        <w:br/>
        <w:t>Tom Taylor *</w:t>
      </w:r>
    </w:p>
    <w:p w14:paraId="1876AA14" w14:textId="77777777" w:rsidR="00401D17" w:rsidRPr="0009688F" w:rsidRDefault="00401D17" w:rsidP="00401D17">
      <w:pPr>
        <w:snapToGrid w:val="0"/>
        <w:rPr>
          <w:rFonts w:ascii="Arial" w:eastAsia="Times New Roman" w:hAnsi="Arial" w:cs="Arial"/>
          <w:bCs/>
          <w:u w:val="single"/>
        </w:rPr>
      </w:pPr>
      <w:r w:rsidRPr="0009688F">
        <w:rPr>
          <w:rFonts w:ascii="Arial" w:eastAsia="Times New Roman" w:hAnsi="Arial" w:cs="Arial"/>
          <w:u w:val="single"/>
        </w:rPr>
        <w:t>Guests</w:t>
      </w:r>
    </w:p>
    <w:p w14:paraId="1B677126" w14:textId="34717648" w:rsidR="00401D17" w:rsidRDefault="00401D17" w:rsidP="0009688F">
      <w:pPr>
        <w:snapToGrid w:val="0"/>
        <w:spacing w:after="0" w:line="240" w:lineRule="auto"/>
        <w:rPr>
          <w:rFonts w:ascii="Arial" w:eastAsia="Times New Roman" w:hAnsi="Arial" w:cs="Arial"/>
        </w:rPr>
      </w:pPr>
      <w:r w:rsidRPr="0009688F">
        <w:rPr>
          <w:rFonts w:ascii="Arial" w:eastAsia="Times New Roman" w:hAnsi="Arial" w:cs="Arial"/>
        </w:rPr>
        <w:t>Kathleen Coates *</w:t>
      </w:r>
    </w:p>
    <w:p w14:paraId="7FD37CF9" w14:textId="6FC7E1F7" w:rsidR="00F3297D" w:rsidRPr="0009688F" w:rsidRDefault="00F3297D" w:rsidP="0009688F">
      <w:pPr>
        <w:snapToGrid w:val="0"/>
        <w:spacing w:after="0" w:line="240" w:lineRule="auto"/>
        <w:rPr>
          <w:rFonts w:ascii="Arial" w:eastAsia="Times New Roman" w:hAnsi="Arial" w:cs="Arial"/>
        </w:rPr>
      </w:pPr>
      <w:r>
        <w:rPr>
          <w:rFonts w:ascii="Arial" w:eastAsia="Times New Roman" w:hAnsi="Arial" w:cs="Arial"/>
        </w:rPr>
        <w:t>Scott Dyer*</w:t>
      </w:r>
    </w:p>
    <w:p w14:paraId="43D76B93" w14:textId="29156084" w:rsidR="00401D17" w:rsidRPr="0009688F" w:rsidRDefault="00401D17" w:rsidP="0009688F">
      <w:pPr>
        <w:snapToGrid w:val="0"/>
        <w:spacing w:after="0" w:line="240" w:lineRule="auto"/>
        <w:rPr>
          <w:rFonts w:ascii="Arial" w:eastAsia="Times New Roman" w:hAnsi="Arial" w:cs="Arial"/>
        </w:rPr>
      </w:pPr>
      <w:r w:rsidRPr="0009688F">
        <w:rPr>
          <w:rFonts w:ascii="Arial" w:eastAsia="Times New Roman" w:hAnsi="Arial" w:cs="Arial"/>
        </w:rPr>
        <w:t>Anthony Gaudio</w:t>
      </w:r>
      <w:r w:rsidR="0009688F">
        <w:rPr>
          <w:rFonts w:ascii="Arial" w:eastAsia="Times New Roman" w:hAnsi="Arial" w:cs="Arial"/>
        </w:rPr>
        <w:t xml:space="preserve"> *</w:t>
      </w:r>
    </w:p>
    <w:p w14:paraId="5DCDA14D" w14:textId="77F9C3BF" w:rsidR="00401D17" w:rsidRPr="0009688F" w:rsidRDefault="00401D17" w:rsidP="0009688F">
      <w:pPr>
        <w:snapToGrid w:val="0"/>
        <w:spacing w:after="0" w:line="240" w:lineRule="auto"/>
        <w:rPr>
          <w:rFonts w:ascii="Arial" w:eastAsia="Times New Roman" w:hAnsi="Arial" w:cs="Arial"/>
        </w:rPr>
      </w:pPr>
      <w:r w:rsidRPr="0009688F">
        <w:rPr>
          <w:rFonts w:ascii="Arial" w:eastAsia="Times New Roman" w:hAnsi="Arial" w:cs="Arial"/>
        </w:rPr>
        <w:t>Andreas Hagberg *</w:t>
      </w:r>
    </w:p>
    <w:p w14:paraId="5AFD6A0B" w14:textId="3454629D" w:rsidR="00401D17" w:rsidRPr="0009688F" w:rsidRDefault="00401D17" w:rsidP="0009688F">
      <w:pPr>
        <w:tabs>
          <w:tab w:val="right" w:pos="540"/>
          <w:tab w:val="left" w:pos="720"/>
        </w:tabs>
        <w:snapToGrid w:val="0"/>
        <w:spacing w:after="0" w:line="240" w:lineRule="auto"/>
        <w:ind w:left="720" w:hanging="727"/>
        <w:rPr>
          <w:rFonts w:ascii="Arial" w:hAnsi="Arial" w:cs="Arial"/>
        </w:rPr>
      </w:pPr>
      <w:r w:rsidRPr="0009688F">
        <w:rPr>
          <w:rFonts w:ascii="Arial" w:hAnsi="Arial" w:cs="Arial"/>
        </w:rPr>
        <w:t>Carlos Herd *</w:t>
      </w:r>
    </w:p>
    <w:p w14:paraId="34B1E994" w14:textId="6234A31C" w:rsidR="00401D17" w:rsidRDefault="00401D17" w:rsidP="0009688F">
      <w:pPr>
        <w:tabs>
          <w:tab w:val="right" w:pos="540"/>
          <w:tab w:val="left" w:pos="720"/>
        </w:tabs>
        <w:snapToGrid w:val="0"/>
        <w:spacing w:after="0" w:line="240" w:lineRule="auto"/>
        <w:ind w:left="720" w:hanging="727"/>
        <w:rPr>
          <w:rFonts w:ascii="Arial" w:hAnsi="Arial" w:cs="Arial"/>
        </w:rPr>
      </w:pPr>
      <w:r w:rsidRPr="0009688F">
        <w:rPr>
          <w:rFonts w:ascii="Arial" w:hAnsi="Arial" w:cs="Arial"/>
        </w:rPr>
        <w:t>Mark Heidecker*</w:t>
      </w:r>
    </w:p>
    <w:p w14:paraId="1862560C" w14:textId="2FAB6D81" w:rsidR="00F3297D" w:rsidRPr="0009688F" w:rsidRDefault="00F3297D" w:rsidP="0009688F">
      <w:pPr>
        <w:tabs>
          <w:tab w:val="right" w:pos="540"/>
          <w:tab w:val="left" w:pos="720"/>
        </w:tabs>
        <w:snapToGrid w:val="0"/>
        <w:spacing w:after="0" w:line="240" w:lineRule="auto"/>
        <w:ind w:left="720" w:hanging="727"/>
        <w:rPr>
          <w:rFonts w:ascii="Arial" w:hAnsi="Arial" w:cs="Arial"/>
        </w:rPr>
      </w:pPr>
      <w:r>
        <w:rPr>
          <w:rFonts w:ascii="Arial" w:hAnsi="Arial" w:cs="Arial"/>
        </w:rPr>
        <w:t xml:space="preserve">D. </w:t>
      </w:r>
      <w:proofErr w:type="spellStart"/>
      <w:r>
        <w:rPr>
          <w:rFonts w:ascii="Arial" w:hAnsi="Arial" w:cs="Arial"/>
        </w:rPr>
        <w:t>Neidhart</w:t>
      </w:r>
      <w:proofErr w:type="spellEnd"/>
      <w:r>
        <w:rPr>
          <w:rFonts w:ascii="Arial" w:hAnsi="Arial" w:cs="Arial"/>
        </w:rPr>
        <w:t>*</w:t>
      </w:r>
      <w:bookmarkStart w:id="3" w:name="_GoBack"/>
      <w:bookmarkEnd w:id="3"/>
    </w:p>
    <w:p w14:paraId="39D60565" w14:textId="77777777" w:rsidR="00401D17" w:rsidRPr="0009688F" w:rsidRDefault="00401D17" w:rsidP="0009688F">
      <w:pPr>
        <w:tabs>
          <w:tab w:val="right" w:pos="540"/>
          <w:tab w:val="left" w:pos="720"/>
        </w:tabs>
        <w:snapToGrid w:val="0"/>
        <w:spacing w:after="0" w:line="240" w:lineRule="auto"/>
        <w:ind w:left="720" w:hanging="727"/>
        <w:rPr>
          <w:rFonts w:ascii="Arial" w:hAnsi="Arial" w:cs="Arial"/>
        </w:rPr>
      </w:pPr>
      <w:r w:rsidRPr="0009688F">
        <w:rPr>
          <w:rFonts w:ascii="Arial" w:hAnsi="Arial" w:cs="Arial"/>
        </w:rPr>
        <w:t>Johnny Richardson*</w:t>
      </w:r>
    </w:p>
    <w:p w14:paraId="7B3E699E" w14:textId="77777777" w:rsidR="00401D17" w:rsidRPr="0009688F" w:rsidRDefault="00401D17" w:rsidP="0009688F">
      <w:pPr>
        <w:snapToGrid w:val="0"/>
        <w:spacing w:after="0" w:line="240" w:lineRule="auto"/>
        <w:rPr>
          <w:rFonts w:ascii="Arial" w:eastAsia="Times New Roman" w:hAnsi="Arial" w:cs="Arial"/>
        </w:rPr>
      </w:pPr>
      <w:r w:rsidRPr="0009688F">
        <w:rPr>
          <w:rFonts w:ascii="Arial" w:eastAsia="Times New Roman" w:hAnsi="Arial" w:cs="Arial"/>
        </w:rPr>
        <w:t xml:space="preserve">Paul Thurman * </w:t>
      </w:r>
    </w:p>
    <w:p w14:paraId="3DFBF6D2" w14:textId="72A9130F" w:rsidR="00401D17" w:rsidRPr="0009688F" w:rsidRDefault="00401D17" w:rsidP="0009688F">
      <w:pPr>
        <w:spacing w:after="0" w:line="240" w:lineRule="auto"/>
        <w:rPr>
          <w:rFonts w:ascii="Arial" w:hAnsi="Arial" w:cs="Arial"/>
          <w:sz w:val="24"/>
          <w:szCs w:val="24"/>
        </w:rPr>
      </w:pPr>
      <w:r w:rsidRPr="0009688F">
        <w:rPr>
          <w:rFonts w:ascii="Arial" w:hAnsi="Arial" w:cs="Arial"/>
          <w:sz w:val="24"/>
          <w:szCs w:val="24"/>
        </w:rPr>
        <w:t>Meredith “Mar” Tanguay</w:t>
      </w:r>
      <w:r w:rsidR="0009688F">
        <w:rPr>
          <w:rFonts w:ascii="Arial" w:hAnsi="Arial" w:cs="Arial"/>
          <w:sz w:val="24"/>
          <w:szCs w:val="24"/>
        </w:rPr>
        <w:t xml:space="preserve"> *</w:t>
      </w:r>
    </w:p>
    <w:p w14:paraId="627F19AB" w14:textId="77777777" w:rsidR="0009688F" w:rsidRPr="008A4CB2" w:rsidRDefault="0009688F" w:rsidP="0009688F">
      <w:pPr>
        <w:snapToGrid w:val="0"/>
        <w:spacing w:after="0" w:line="240" w:lineRule="auto"/>
        <w:rPr>
          <w:rFonts w:ascii="Arial" w:eastAsia="Times New Roman" w:hAnsi="Arial" w:cs="Arial"/>
          <w:bCs/>
        </w:rPr>
      </w:pPr>
      <w:r w:rsidRPr="008A4CB2">
        <w:rPr>
          <w:rFonts w:ascii="Arial" w:eastAsia="Times New Roman" w:hAnsi="Arial" w:cs="Arial"/>
        </w:rPr>
        <w:t xml:space="preserve">Sophie </w:t>
      </w:r>
      <w:r>
        <w:rPr>
          <w:rFonts w:ascii="Arial" w:eastAsia="Times New Roman" w:hAnsi="Arial" w:cs="Arial"/>
        </w:rPr>
        <w:t>Wac</w:t>
      </w:r>
      <w:r w:rsidRPr="008A4CB2">
        <w:rPr>
          <w:rFonts w:ascii="Arial" w:eastAsia="Times New Roman" w:hAnsi="Arial" w:cs="Arial"/>
        </w:rPr>
        <w:t>ongne *</w:t>
      </w:r>
    </w:p>
    <w:p w14:paraId="3326CC5C" w14:textId="77777777" w:rsidR="0009688F" w:rsidRPr="0009688F" w:rsidRDefault="0009688F">
      <w:pPr>
        <w:rPr>
          <w:rFonts w:ascii="Arial" w:hAnsi="Arial" w:cs="Arial"/>
          <w:sz w:val="24"/>
          <w:szCs w:val="24"/>
        </w:rPr>
      </w:pPr>
      <w:r w:rsidRPr="0009688F">
        <w:rPr>
          <w:rFonts w:ascii="Arial" w:hAnsi="Arial" w:cs="Arial"/>
          <w:sz w:val="24"/>
          <w:szCs w:val="24"/>
        </w:rPr>
        <w:br w:type="page"/>
      </w:r>
    </w:p>
    <w:p w14:paraId="7ACACBC0" w14:textId="77777777" w:rsidR="0009688F" w:rsidRPr="0009688F" w:rsidRDefault="0009688F" w:rsidP="0009688F">
      <w:pPr>
        <w:spacing w:after="0" w:line="240" w:lineRule="auto"/>
        <w:jc w:val="center"/>
        <w:rPr>
          <w:rFonts w:ascii="Arial" w:eastAsia="Times New Roman" w:hAnsi="Arial" w:cs="Arial"/>
          <w:b/>
          <w:bCs/>
          <w:color w:val="0E101A"/>
          <w:sz w:val="32"/>
          <w:szCs w:val="32"/>
        </w:rPr>
      </w:pPr>
      <w:r w:rsidRPr="0009688F">
        <w:rPr>
          <w:rFonts w:ascii="Arial" w:eastAsia="Times New Roman" w:hAnsi="Arial" w:cs="Arial"/>
          <w:b/>
          <w:bCs/>
          <w:color w:val="0E101A"/>
          <w:sz w:val="32"/>
          <w:szCs w:val="32"/>
        </w:rPr>
        <w:lastRenderedPageBreak/>
        <w:t>Wakulla Springs Alliance</w:t>
      </w:r>
    </w:p>
    <w:p w14:paraId="3591E670" w14:textId="313A4384" w:rsidR="0009688F" w:rsidRPr="0009688F" w:rsidRDefault="0009688F" w:rsidP="0009688F">
      <w:pPr>
        <w:spacing w:after="0" w:line="240" w:lineRule="auto"/>
        <w:jc w:val="center"/>
        <w:rPr>
          <w:rFonts w:ascii="Arial" w:eastAsia="Times New Roman" w:hAnsi="Arial" w:cs="Arial"/>
          <w:b/>
          <w:bCs/>
          <w:color w:val="0E101A"/>
          <w:sz w:val="32"/>
          <w:szCs w:val="32"/>
        </w:rPr>
      </w:pPr>
      <w:r w:rsidRPr="0009688F">
        <w:rPr>
          <w:rFonts w:ascii="Arial" w:eastAsia="Times New Roman" w:hAnsi="Arial" w:cs="Arial"/>
          <w:b/>
          <w:bCs/>
          <w:color w:val="0E101A"/>
          <w:sz w:val="32"/>
          <w:szCs w:val="32"/>
        </w:rPr>
        <w:t>Communications Policies and Procedures</w:t>
      </w:r>
    </w:p>
    <w:p w14:paraId="39421EFE" w14:textId="77777777" w:rsidR="0009688F" w:rsidRPr="0009688F" w:rsidRDefault="0009688F" w:rsidP="0009688F">
      <w:pPr>
        <w:spacing w:after="0" w:line="240" w:lineRule="auto"/>
        <w:jc w:val="center"/>
        <w:rPr>
          <w:rFonts w:ascii="Arial" w:eastAsia="Times New Roman" w:hAnsi="Arial" w:cs="Arial"/>
          <w:color w:val="0E101A"/>
          <w:sz w:val="26"/>
          <w:szCs w:val="26"/>
        </w:rPr>
      </w:pPr>
      <w:r w:rsidRPr="0009688F">
        <w:rPr>
          <w:rFonts w:ascii="Arial" w:eastAsia="Times New Roman" w:hAnsi="Arial" w:cs="Arial"/>
          <w:color w:val="0E101A"/>
          <w:sz w:val="26"/>
          <w:szCs w:val="26"/>
        </w:rPr>
        <w:t>Last updated: 12-12-20</w:t>
      </w:r>
    </w:p>
    <w:p w14:paraId="38ABDAFA" w14:textId="77777777" w:rsidR="0009688F" w:rsidRPr="0009688F" w:rsidRDefault="0009688F" w:rsidP="0009688F">
      <w:pPr>
        <w:spacing w:line="240" w:lineRule="auto"/>
        <w:rPr>
          <w:rFonts w:ascii="Arial" w:eastAsia="Times New Roman" w:hAnsi="Arial" w:cs="Arial"/>
          <w:b/>
        </w:rPr>
      </w:pPr>
      <w:r w:rsidRPr="0009688F">
        <w:rPr>
          <w:rFonts w:ascii="Arial" w:eastAsia="Times New Roman" w:hAnsi="Arial" w:cs="Arial"/>
          <w:b/>
        </w:rPr>
        <w:t>Introduction</w:t>
      </w:r>
    </w:p>
    <w:p w14:paraId="79E556C9" w14:textId="77777777" w:rsidR="0009688F" w:rsidRPr="0009688F" w:rsidRDefault="0009688F" w:rsidP="0009688F">
      <w:pPr>
        <w:spacing w:line="240" w:lineRule="auto"/>
        <w:rPr>
          <w:rFonts w:ascii="Arial" w:eastAsia="Times New Roman" w:hAnsi="Arial" w:cs="Arial"/>
          <w:color w:val="0E101A"/>
        </w:rPr>
      </w:pPr>
      <w:r w:rsidRPr="0009688F">
        <w:rPr>
          <w:rFonts w:ascii="Arial" w:eastAsia="Times New Roman" w:hAnsi="Arial" w:cs="Arial"/>
          <w:color w:val="0E101A"/>
        </w:rPr>
        <w:t>Excellent internal and external communications will advance the Wakulla Springs Alliance’s mission, inspire its stakeholders, and increase its impact. The Alliance aspires to engage members, decision makers and the entire community in impactful dialogue, problem solving and action. The Alliance aspires to the highest ethical and professional standards with regard to communications that exhibit transparency, fairness and honesty.</w:t>
      </w:r>
    </w:p>
    <w:p w14:paraId="108EDDF5" w14:textId="140BFEBC" w:rsidR="0009688F" w:rsidRPr="0009688F" w:rsidRDefault="0009688F" w:rsidP="0009688F">
      <w:pPr>
        <w:numPr>
          <w:ilvl w:val="0"/>
          <w:numId w:val="29"/>
        </w:numPr>
        <w:spacing w:after="0" w:line="240" w:lineRule="auto"/>
        <w:ind w:hanging="270"/>
        <w:rPr>
          <w:rFonts w:ascii="Arial" w:eastAsia="Lato" w:hAnsi="Arial" w:cs="Arial"/>
          <w:b/>
          <w:bCs/>
          <w:color w:val="0E101A"/>
        </w:rPr>
      </w:pPr>
      <w:r w:rsidRPr="0009688F">
        <w:rPr>
          <w:rFonts w:ascii="Arial" w:eastAsia="Times New Roman" w:hAnsi="Arial" w:cs="Arial"/>
          <w:b/>
          <w:color w:val="0E101A"/>
        </w:rPr>
        <w:t xml:space="preserve">Interpersonal Communications </w:t>
      </w:r>
      <w:r w:rsidRPr="0009688F">
        <w:rPr>
          <w:rFonts w:ascii="Arial" w:eastAsia="Times New Roman" w:hAnsi="Arial" w:cs="Arial"/>
          <w:color w:val="0E101A"/>
        </w:rPr>
        <w:t xml:space="preserve">- Alliance Officers, Directors and Members will build positive relations with each other, public officials and the community and address conflicts and controversies by: </w:t>
      </w:r>
    </w:p>
    <w:p w14:paraId="53E5B13B" w14:textId="77777777" w:rsidR="0009688F" w:rsidRPr="0009688F" w:rsidRDefault="0009688F" w:rsidP="0009688F">
      <w:pPr>
        <w:numPr>
          <w:ilvl w:val="1"/>
          <w:numId w:val="29"/>
        </w:numPr>
        <w:spacing w:after="0" w:line="240" w:lineRule="auto"/>
        <w:rPr>
          <w:rFonts w:ascii="Arial" w:eastAsia="Times New Roman" w:hAnsi="Arial" w:cs="Arial"/>
        </w:rPr>
      </w:pPr>
      <w:r w:rsidRPr="0009688F">
        <w:rPr>
          <w:rFonts w:ascii="Arial" w:eastAsia="Times New Roman" w:hAnsi="Arial" w:cs="Arial"/>
        </w:rPr>
        <w:t>Asking yourself “What is best for me, the Alliance, Wakulla Springs/watershed and the whole community?”</w:t>
      </w:r>
    </w:p>
    <w:p w14:paraId="2DCD0B3D" w14:textId="77777777" w:rsidR="0009688F" w:rsidRPr="0009688F" w:rsidRDefault="0009688F" w:rsidP="0009688F">
      <w:pPr>
        <w:numPr>
          <w:ilvl w:val="1"/>
          <w:numId w:val="29"/>
        </w:numPr>
        <w:spacing w:after="0" w:line="240" w:lineRule="auto"/>
        <w:rPr>
          <w:rFonts w:ascii="Arial" w:eastAsia="Times New Roman" w:hAnsi="Arial" w:cs="Arial"/>
        </w:rPr>
      </w:pPr>
      <w:r w:rsidRPr="0009688F">
        <w:rPr>
          <w:rFonts w:ascii="Arial" w:eastAsia="Times New Roman" w:hAnsi="Arial" w:cs="Arial"/>
        </w:rPr>
        <w:t>Addressing issues and misunderstandings directly with the person or people involved first.</w:t>
      </w:r>
    </w:p>
    <w:p w14:paraId="2E34DEBB" w14:textId="77777777" w:rsidR="0009688F" w:rsidRPr="0009688F" w:rsidRDefault="0009688F" w:rsidP="0009688F">
      <w:pPr>
        <w:numPr>
          <w:ilvl w:val="1"/>
          <w:numId w:val="29"/>
        </w:numPr>
        <w:spacing w:after="0" w:line="240" w:lineRule="auto"/>
        <w:rPr>
          <w:rFonts w:ascii="Arial" w:eastAsia="Times New Roman" w:hAnsi="Arial" w:cs="Arial"/>
        </w:rPr>
      </w:pPr>
      <w:r w:rsidRPr="0009688F">
        <w:rPr>
          <w:rFonts w:ascii="Arial" w:eastAsia="Times New Roman" w:hAnsi="Arial" w:cs="Arial"/>
        </w:rPr>
        <w:t>Listening to others’ hopes, ideas, beliefs, opinions and stories.</w:t>
      </w:r>
    </w:p>
    <w:p w14:paraId="3D516EEC" w14:textId="77777777" w:rsidR="0009688F" w:rsidRPr="0009688F" w:rsidRDefault="0009688F" w:rsidP="0009688F">
      <w:pPr>
        <w:numPr>
          <w:ilvl w:val="1"/>
          <w:numId w:val="29"/>
        </w:numPr>
        <w:spacing w:after="0" w:line="240" w:lineRule="auto"/>
        <w:rPr>
          <w:rFonts w:ascii="Arial" w:eastAsia="Times New Roman" w:hAnsi="Arial" w:cs="Arial"/>
        </w:rPr>
      </w:pPr>
      <w:r w:rsidRPr="0009688F">
        <w:rPr>
          <w:rFonts w:ascii="Arial" w:eastAsia="Times New Roman" w:hAnsi="Arial" w:cs="Arial"/>
        </w:rPr>
        <w:t xml:space="preserve">Confirming your understanding of the others’ perspectives with them, before expressing your own perspectives. </w:t>
      </w:r>
    </w:p>
    <w:p w14:paraId="7819160B" w14:textId="77777777" w:rsidR="0009688F" w:rsidRPr="0009688F" w:rsidRDefault="0009688F" w:rsidP="0009688F">
      <w:pPr>
        <w:numPr>
          <w:ilvl w:val="1"/>
          <w:numId w:val="29"/>
        </w:numPr>
        <w:spacing w:after="0" w:line="240" w:lineRule="auto"/>
        <w:rPr>
          <w:rFonts w:ascii="Arial" w:eastAsia="Times New Roman" w:hAnsi="Arial" w:cs="Arial"/>
        </w:rPr>
      </w:pPr>
      <w:r w:rsidRPr="0009688F">
        <w:rPr>
          <w:rFonts w:ascii="Arial" w:eastAsia="Times New Roman" w:hAnsi="Arial" w:cs="Arial"/>
        </w:rPr>
        <w:t>Speaking respectfully, compassionately, and empathetically.</w:t>
      </w:r>
    </w:p>
    <w:p w14:paraId="756F9AAE" w14:textId="77777777" w:rsidR="0009688F" w:rsidRPr="0009688F" w:rsidRDefault="0009688F" w:rsidP="0009688F">
      <w:pPr>
        <w:numPr>
          <w:ilvl w:val="1"/>
          <w:numId w:val="29"/>
        </w:numPr>
        <w:spacing w:after="0" w:line="240" w:lineRule="auto"/>
        <w:rPr>
          <w:rFonts w:ascii="Arial" w:eastAsia="Times New Roman" w:hAnsi="Arial" w:cs="Arial"/>
        </w:rPr>
      </w:pPr>
      <w:r w:rsidRPr="0009688F">
        <w:rPr>
          <w:rFonts w:ascii="Arial" w:eastAsia="Times New Roman" w:hAnsi="Arial" w:cs="Arial"/>
        </w:rPr>
        <w:t>Affirming others’ rights to their opinions, values, and beliefs.</w:t>
      </w:r>
    </w:p>
    <w:p w14:paraId="558DFA9F" w14:textId="77777777" w:rsidR="0009688F" w:rsidRPr="0009688F" w:rsidRDefault="0009688F" w:rsidP="0009688F">
      <w:pPr>
        <w:numPr>
          <w:ilvl w:val="1"/>
          <w:numId w:val="29"/>
        </w:numPr>
        <w:spacing w:after="0" w:line="240" w:lineRule="auto"/>
        <w:rPr>
          <w:rFonts w:ascii="Arial" w:eastAsia="Times New Roman" w:hAnsi="Arial" w:cs="Arial"/>
        </w:rPr>
      </w:pPr>
      <w:r w:rsidRPr="0009688F">
        <w:rPr>
          <w:rFonts w:ascii="Arial" w:eastAsia="Times New Roman" w:hAnsi="Arial" w:cs="Arial"/>
        </w:rPr>
        <w:t>Clarifying and honoring confidences.</w:t>
      </w:r>
    </w:p>
    <w:p w14:paraId="42D497E1" w14:textId="77777777" w:rsidR="0009688F" w:rsidRPr="0009688F" w:rsidRDefault="0009688F" w:rsidP="0009688F">
      <w:pPr>
        <w:numPr>
          <w:ilvl w:val="1"/>
          <w:numId w:val="29"/>
        </w:numPr>
        <w:spacing w:after="0" w:line="240" w:lineRule="auto"/>
        <w:rPr>
          <w:rFonts w:ascii="Arial" w:eastAsia="Times New Roman" w:hAnsi="Arial" w:cs="Arial"/>
        </w:rPr>
      </w:pPr>
      <w:r w:rsidRPr="0009688F">
        <w:rPr>
          <w:rFonts w:ascii="Arial" w:eastAsia="Times New Roman" w:hAnsi="Arial" w:cs="Arial"/>
        </w:rPr>
        <w:t xml:space="preserve">Committing to work together to shape shared understandings and solutions. </w:t>
      </w:r>
    </w:p>
    <w:p w14:paraId="70D35EB7" w14:textId="77777777" w:rsidR="0009688F" w:rsidRPr="0009688F" w:rsidRDefault="0009688F" w:rsidP="0009688F">
      <w:pPr>
        <w:numPr>
          <w:ilvl w:val="1"/>
          <w:numId w:val="29"/>
        </w:numPr>
        <w:spacing w:after="0" w:line="240" w:lineRule="auto"/>
        <w:rPr>
          <w:rFonts w:ascii="Arial" w:eastAsia="Times New Roman" w:hAnsi="Arial" w:cs="Arial"/>
        </w:rPr>
      </w:pPr>
      <w:r w:rsidRPr="0009688F">
        <w:rPr>
          <w:rFonts w:ascii="Arial" w:eastAsia="Times New Roman" w:hAnsi="Arial" w:cs="Arial"/>
        </w:rPr>
        <w:t xml:space="preserve">Seeking assistance of experts and neutral facilitators to help resolve differences and seek consensus. </w:t>
      </w:r>
    </w:p>
    <w:p w14:paraId="77E5735C" w14:textId="77777777" w:rsidR="0009688F" w:rsidRPr="0009688F" w:rsidRDefault="0009688F" w:rsidP="0009688F">
      <w:pPr>
        <w:numPr>
          <w:ilvl w:val="1"/>
          <w:numId w:val="29"/>
        </w:numPr>
        <w:spacing w:after="0" w:line="240" w:lineRule="auto"/>
        <w:rPr>
          <w:rFonts w:ascii="Arial" w:eastAsia="Times New Roman" w:hAnsi="Arial" w:cs="Arial"/>
        </w:rPr>
      </w:pPr>
      <w:bookmarkStart w:id="4" w:name="_Hlk58187503"/>
      <w:r w:rsidRPr="0009688F">
        <w:rPr>
          <w:rFonts w:ascii="Arial" w:eastAsia="Times New Roman" w:hAnsi="Arial" w:cs="Arial"/>
        </w:rPr>
        <w:t xml:space="preserve">Honoring the decisions of the Alliance Board and Members; seeking to revisit prior decisions only when new substantive information arises. </w:t>
      </w:r>
    </w:p>
    <w:bookmarkEnd w:id="4"/>
    <w:p w14:paraId="38878B61" w14:textId="77777777" w:rsidR="0009688F" w:rsidRPr="0009688F" w:rsidRDefault="0009688F" w:rsidP="0009688F">
      <w:pPr>
        <w:numPr>
          <w:ilvl w:val="1"/>
          <w:numId w:val="29"/>
        </w:numPr>
        <w:spacing w:after="0" w:line="240" w:lineRule="auto"/>
        <w:rPr>
          <w:rFonts w:ascii="Arial" w:eastAsia="Times New Roman" w:hAnsi="Arial" w:cs="Arial"/>
        </w:rPr>
      </w:pPr>
      <w:r w:rsidRPr="0009688F">
        <w:rPr>
          <w:rFonts w:ascii="Arial" w:eastAsia="Times New Roman" w:hAnsi="Arial" w:cs="Arial"/>
        </w:rPr>
        <w:t>Being open to self-evaluation, criticism and change.</w:t>
      </w:r>
    </w:p>
    <w:p w14:paraId="42FAE4ED" w14:textId="77777777" w:rsidR="0009688F" w:rsidRPr="0009688F" w:rsidRDefault="0009688F" w:rsidP="0009688F">
      <w:pPr>
        <w:spacing w:line="240" w:lineRule="auto"/>
        <w:rPr>
          <w:rFonts w:ascii="Arial" w:eastAsia="Times New Roman" w:hAnsi="Arial" w:cs="Arial"/>
          <w:color w:val="0E101A"/>
        </w:rPr>
      </w:pPr>
    </w:p>
    <w:p w14:paraId="15188A6D" w14:textId="0D4B1426" w:rsidR="0009688F" w:rsidRPr="0009688F" w:rsidRDefault="0009688F" w:rsidP="0009688F">
      <w:pPr>
        <w:numPr>
          <w:ilvl w:val="0"/>
          <w:numId w:val="29"/>
        </w:numPr>
        <w:spacing w:after="0" w:line="240" w:lineRule="auto"/>
        <w:rPr>
          <w:rFonts w:ascii="Arial" w:eastAsia="Times New Roman" w:hAnsi="Arial" w:cs="Arial"/>
          <w:b/>
        </w:rPr>
      </w:pPr>
      <w:r w:rsidRPr="0009688F">
        <w:rPr>
          <w:rFonts w:ascii="Arial" w:eastAsia="Times New Roman" w:hAnsi="Arial" w:cs="Arial"/>
          <w:b/>
        </w:rPr>
        <w:t xml:space="preserve">WSA Meeting Communications </w:t>
      </w:r>
      <w:r w:rsidRPr="0009688F">
        <w:rPr>
          <w:rFonts w:ascii="Arial" w:eastAsia="Times New Roman" w:hAnsi="Arial" w:cs="Arial"/>
          <w:bCs/>
        </w:rPr>
        <w:t>– The meeting chairs and participants share responsibilities for thoughtful discussions, problem solving and consensus seeking.</w:t>
      </w:r>
      <w:r w:rsidRPr="0009688F">
        <w:rPr>
          <w:rFonts w:ascii="Arial" w:eastAsia="Times New Roman" w:hAnsi="Arial" w:cs="Arial"/>
          <w:b/>
        </w:rPr>
        <w:t xml:space="preserve"> </w:t>
      </w:r>
    </w:p>
    <w:p w14:paraId="69832DB2" w14:textId="77777777" w:rsidR="0009688F" w:rsidRPr="0009688F" w:rsidRDefault="0009688F" w:rsidP="0009688F">
      <w:pPr>
        <w:numPr>
          <w:ilvl w:val="1"/>
          <w:numId w:val="29"/>
        </w:numPr>
        <w:tabs>
          <w:tab w:val="left" w:pos="360"/>
        </w:tabs>
        <w:spacing w:after="0" w:line="240" w:lineRule="auto"/>
        <w:rPr>
          <w:rFonts w:ascii="Arial" w:eastAsia="Times New Roman" w:hAnsi="Arial" w:cs="Arial"/>
        </w:rPr>
      </w:pPr>
      <w:r w:rsidRPr="0009688F">
        <w:rPr>
          <w:rFonts w:ascii="Arial" w:eastAsia="Times New Roman" w:hAnsi="Arial" w:cs="Arial"/>
        </w:rPr>
        <w:t>Share in shaping and keeping to the agenda</w:t>
      </w:r>
    </w:p>
    <w:p w14:paraId="687CE50C" w14:textId="77777777" w:rsidR="0009688F" w:rsidRPr="0009688F" w:rsidRDefault="0009688F" w:rsidP="0009688F">
      <w:pPr>
        <w:numPr>
          <w:ilvl w:val="1"/>
          <w:numId w:val="29"/>
        </w:numPr>
        <w:tabs>
          <w:tab w:val="left" w:pos="360"/>
        </w:tabs>
        <w:spacing w:after="0" w:line="240" w:lineRule="auto"/>
        <w:rPr>
          <w:rFonts w:ascii="Arial" w:eastAsia="Times New Roman" w:hAnsi="Arial" w:cs="Arial"/>
        </w:rPr>
      </w:pPr>
      <w:r w:rsidRPr="0009688F">
        <w:rPr>
          <w:rFonts w:ascii="Arial" w:eastAsia="Times New Roman" w:hAnsi="Arial" w:cs="Arial"/>
        </w:rPr>
        <w:t xml:space="preserve">Listen actively and respectfully. Ask questions and verify assumptions. </w:t>
      </w:r>
    </w:p>
    <w:p w14:paraId="1A6BDFF8" w14:textId="77777777" w:rsidR="0009688F" w:rsidRPr="0009688F" w:rsidRDefault="0009688F" w:rsidP="0009688F">
      <w:pPr>
        <w:numPr>
          <w:ilvl w:val="1"/>
          <w:numId w:val="29"/>
        </w:numPr>
        <w:tabs>
          <w:tab w:val="left" w:pos="360"/>
        </w:tabs>
        <w:spacing w:after="0" w:line="240" w:lineRule="auto"/>
        <w:rPr>
          <w:rFonts w:ascii="Arial" w:eastAsia="Times New Roman" w:hAnsi="Arial" w:cs="Arial"/>
        </w:rPr>
      </w:pPr>
      <w:r w:rsidRPr="0009688F">
        <w:rPr>
          <w:rFonts w:ascii="Arial" w:eastAsia="Times New Roman" w:hAnsi="Arial" w:cs="Arial"/>
        </w:rPr>
        <w:t>Acknowledge others’ perspectives, feelings and underlying values or desires – confirm that you understand them correctly before seeking agreement.</w:t>
      </w:r>
    </w:p>
    <w:p w14:paraId="377BE212" w14:textId="77777777" w:rsidR="0009688F" w:rsidRPr="0009688F" w:rsidRDefault="0009688F" w:rsidP="0009688F">
      <w:pPr>
        <w:numPr>
          <w:ilvl w:val="1"/>
          <w:numId w:val="29"/>
        </w:numPr>
        <w:tabs>
          <w:tab w:val="left" w:pos="360"/>
        </w:tabs>
        <w:spacing w:after="0" w:line="240" w:lineRule="auto"/>
        <w:rPr>
          <w:rFonts w:ascii="Arial" w:eastAsia="Times New Roman" w:hAnsi="Arial" w:cs="Arial"/>
        </w:rPr>
      </w:pPr>
      <w:r w:rsidRPr="0009688F">
        <w:rPr>
          <w:rFonts w:ascii="Arial" w:eastAsia="Times New Roman" w:hAnsi="Arial" w:cs="Arial"/>
        </w:rPr>
        <w:t>Participate fully – success depends on hearing all individual voices.</w:t>
      </w:r>
    </w:p>
    <w:p w14:paraId="269C9020" w14:textId="77777777" w:rsidR="0009688F" w:rsidRPr="0009688F" w:rsidRDefault="0009688F" w:rsidP="0009688F">
      <w:pPr>
        <w:numPr>
          <w:ilvl w:val="1"/>
          <w:numId w:val="29"/>
        </w:numPr>
        <w:tabs>
          <w:tab w:val="left" w:pos="360"/>
        </w:tabs>
        <w:spacing w:after="0" w:line="240" w:lineRule="auto"/>
        <w:rPr>
          <w:rFonts w:ascii="Arial" w:eastAsia="Times New Roman" w:hAnsi="Arial" w:cs="Arial"/>
        </w:rPr>
      </w:pPr>
      <w:r w:rsidRPr="0009688F">
        <w:rPr>
          <w:rFonts w:ascii="Arial" w:eastAsia="Times New Roman" w:hAnsi="Arial" w:cs="Arial"/>
        </w:rPr>
        <w:t>Speak from your own experience; use "I" instead of "they," "we," and "you".</w:t>
      </w:r>
    </w:p>
    <w:p w14:paraId="5F51EF51" w14:textId="77777777" w:rsidR="0009688F" w:rsidRPr="0009688F" w:rsidRDefault="0009688F" w:rsidP="0009688F">
      <w:pPr>
        <w:numPr>
          <w:ilvl w:val="1"/>
          <w:numId w:val="29"/>
        </w:numPr>
        <w:tabs>
          <w:tab w:val="left" w:pos="360"/>
        </w:tabs>
        <w:spacing w:after="0" w:line="240" w:lineRule="auto"/>
        <w:rPr>
          <w:rFonts w:ascii="Arial" w:eastAsia="Times New Roman" w:hAnsi="Arial" w:cs="Arial"/>
        </w:rPr>
      </w:pPr>
      <w:r w:rsidRPr="0009688F">
        <w:rPr>
          <w:rFonts w:ascii="Arial" w:eastAsia="Times New Roman" w:hAnsi="Arial" w:cs="Arial"/>
        </w:rPr>
        <w:t>Do not be afraid to respectfully challenge one another by asking questions -- focus on ideas and refrain from personal attacks.</w:t>
      </w:r>
    </w:p>
    <w:p w14:paraId="6556F281" w14:textId="77777777" w:rsidR="0009688F" w:rsidRPr="0009688F" w:rsidRDefault="0009688F" w:rsidP="0009688F">
      <w:pPr>
        <w:numPr>
          <w:ilvl w:val="1"/>
          <w:numId w:val="29"/>
        </w:numPr>
        <w:tabs>
          <w:tab w:val="left" w:pos="360"/>
        </w:tabs>
        <w:spacing w:after="0" w:line="240" w:lineRule="auto"/>
        <w:rPr>
          <w:rFonts w:ascii="Arial" w:eastAsia="Times New Roman" w:hAnsi="Arial" w:cs="Arial"/>
        </w:rPr>
      </w:pPr>
      <w:r w:rsidRPr="0009688F">
        <w:rPr>
          <w:rFonts w:ascii="Arial" w:eastAsia="Times New Roman" w:hAnsi="Arial" w:cs="Arial"/>
        </w:rPr>
        <w:t>Be conscious of body language and nonverbal responses -- they can be as disrespectful as words.</w:t>
      </w:r>
    </w:p>
    <w:p w14:paraId="53A23746" w14:textId="77777777" w:rsidR="0009688F" w:rsidRPr="0009688F" w:rsidRDefault="0009688F" w:rsidP="0009688F">
      <w:pPr>
        <w:numPr>
          <w:ilvl w:val="1"/>
          <w:numId w:val="29"/>
        </w:numPr>
        <w:tabs>
          <w:tab w:val="left" w:pos="360"/>
        </w:tabs>
        <w:spacing w:after="0" w:line="240" w:lineRule="auto"/>
        <w:rPr>
          <w:rFonts w:ascii="Arial" w:eastAsia="Times New Roman" w:hAnsi="Arial" w:cs="Arial"/>
        </w:rPr>
      </w:pPr>
      <w:r w:rsidRPr="0009688F">
        <w:rPr>
          <w:rFonts w:ascii="Arial" w:eastAsia="Times New Roman" w:hAnsi="Arial" w:cs="Arial"/>
        </w:rPr>
        <w:t>Be focused and concise - balance participation.</w:t>
      </w:r>
    </w:p>
    <w:p w14:paraId="112F4E4D" w14:textId="77777777" w:rsidR="0009688F" w:rsidRPr="0009688F" w:rsidRDefault="0009688F" w:rsidP="0009688F">
      <w:pPr>
        <w:numPr>
          <w:ilvl w:val="1"/>
          <w:numId w:val="29"/>
        </w:numPr>
        <w:tabs>
          <w:tab w:val="left" w:pos="360"/>
        </w:tabs>
        <w:spacing w:after="0" w:line="240" w:lineRule="auto"/>
        <w:rPr>
          <w:rFonts w:ascii="Arial" w:eastAsia="Times New Roman" w:hAnsi="Arial" w:cs="Arial"/>
        </w:rPr>
      </w:pPr>
      <w:r w:rsidRPr="0009688F">
        <w:rPr>
          <w:rFonts w:ascii="Arial" w:eastAsia="Times New Roman" w:hAnsi="Arial" w:cs="Arial"/>
        </w:rPr>
        <w:t>Incorporate all parties’ interests into a shared statement that addresses everyone’s concerns about an issue before the Board.</w:t>
      </w:r>
    </w:p>
    <w:p w14:paraId="5EDB9997" w14:textId="77777777" w:rsidR="0009688F" w:rsidRPr="0009688F" w:rsidRDefault="0009688F" w:rsidP="0009688F">
      <w:pPr>
        <w:numPr>
          <w:ilvl w:val="1"/>
          <w:numId w:val="29"/>
        </w:numPr>
        <w:tabs>
          <w:tab w:val="left" w:pos="360"/>
        </w:tabs>
        <w:spacing w:after="0" w:line="240" w:lineRule="auto"/>
        <w:rPr>
          <w:rFonts w:ascii="Arial" w:eastAsia="Times New Roman" w:hAnsi="Arial" w:cs="Arial"/>
        </w:rPr>
      </w:pPr>
      <w:r w:rsidRPr="0009688F">
        <w:rPr>
          <w:rFonts w:ascii="Arial" w:eastAsia="Times New Roman" w:hAnsi="Arial" w:cs="Arial"/>
        </w:rPr>
        <w:t>Identify initial solutions and generate new options.</w:t>
      </w:r>
    </w:p>
    <w:p w14:paraId="29A029D9" w14:textId="77777777" w:rsidR="0009688F" w:rsidRPr="0009688F" w:rsidRDefault="0009688F" w:rsidP="0009688F">
      <w:pPr>
        <w:numPr>
          <w:ilvl w:val="1"/>
          <w:numId w:val="29"/>
        </w:numPr>
        <w:tabs>
          <w:tab w:val="left" w:pos="360"/>
        </w:tabs>
        <w:spacing w:after="0" w:line="240" w:lineRule="auto"/>
        <w:rPr>
          <w:rFonts w:ascii="Arial" w:eastAsia="Times New Roman" w:hAnsi="Arial" w:cs="Arial"/>
        </w:rPr>
      </w:pPr>
      <w:r w:rsidRPr="0009688F">
        <w:rPr>
          <w:rFonts w:ascii="Arial" w:eastAsia="Times New Roman" w:hAnsi="Arial" w:cs="Arial"/>
        </w:rPr>
        <w:t>Seek agreements that optimize all interests and minimize negative impacts. Test for acceptability of all options using this Scale: 3 = Great, 2 = Concerned but can live with it and 1 = Opposed. Clarify concerns, refine options and test acceptability until all agree on the best approach.</w:t>
      </w:r>
    </w:p>
    <w:p w14:paraId="00722435" w14:textId="77777777" w:rsidR="0009688F" w:rsidRPr="0009688F" w:rsidRDefault="0009688F" w:rsidP="0009688F">
      <w:pPr>
        <w:numPr>
          <w:ilvl w:val="1"/>
          <w:numId w:val="29"/>
        </w:numPr>
        <w:tabs>
          <w:tab w:val="left" w:pos="360"/>
        </w:tabs>
        <w:spacing w:after="0" w:line="240" w:lineRule="auto"/>
        <w:rPr>
          <w:rFonts w:ascii="Arial" w:eastAsia="Times New Roman" w:hAnsi="Arial" w:cs="Arial"/>
        </w:rPr>
      </w:pPr>
      <w:r w:rsidRPr="0009688F">
        <w:rPr>
          <w:rFonts w:ascii="Arial" w:eastAsia="Times New Roman" w:hAnsi="Arial" w:cs="Arial"/>
        </w:rPr>
        <w:t>Make sure the written record of the meeting is accurate</w:t>
      </w:r>
    </w:p>
    <w:p w14:paraId="35E3A579" w14:textId="77777777" w:rsidR="0009688F" w:rsidRPr="0009688F" w:rsidRDefault="0009688F" w:rsidP="0009688F">
      <w:pPr>
        <w:tabs>
          <w:tab w:val="left" w:pos="360"/>
        </w:tabs>
        <w:spacing w:line="240" w:lineRule="auto"/>
        <w:rPr>
          <w:rFonts w:ascii="Arial" w:eastAsia="Times New Roman" w:hAnsi="Arial" w:cs="Arial"/>
        </w:rPr>
      </w:pPr>
    </w:p>
    <w:p w14:paraId="0AD76444" w14:textId="007D5EB2" w:rsidR="0009688F" w:rsidRPr="0092202F" w:rsidRDefault="0009688F" w:rsidP="0009688F">
      <w:pPr>
        <w:numPr>
          <w:ilvl w:val="0"/>
          <w:numId w:val="29"/>
        </w:numPr>
        <w:spacing w:after="0" w:line="240" w:lineRule="auto"/>
        <w:rPr>
          <w:rFonts w:ascii="Arial" w:eastAsia="Times New Roman" w:hAnsi="Arial" w:cs="Arial"/>
          <w:b/>
        </w:rPr>
      </w:pPr>
      <w:r w:rsidRPr="0009688F">
        <w:rPr>
          <w:rFonts w:ascii="Arial" w:eastAsia="Times New Roman" w:hAnsi="Arial" w:cs="Arial"/>
          <w:b/>
        </w:rPr>
        <w:lastRenderedPageBreak/>
        <w:t xml:space="preserve">Website and Facebook Communications </w:t>
      </w:r>
    </w:p>
    <w:p w14:paraId="042E376F" w14:textId="77777777" w:rsidR="0009688F" w:rsidRPr="0009688F" w:rsidRDefault="0009688F" w:rsidP="0009688F">
      <w:pPr>
        <w:numPr>
          <w:ilvl w:val="1"/>
          <w:numId w:val="29"/>
        </w:numPr>
        <w:spacing w:after="0" w:line="240" w:lineRule="auto"/>
        <w:rPr>
          <w:rFonts w:ascii="Arial" w:eastAsia="Times New Roman" w:hAnsi="Arial" w:cs="Arial"/>
          <w:color w:val="0E101A"/>
        </w:rPr>
      </w:pPr>
      <w:r w:rsidRPr="0009688F">
        <w:rPr>
          <w:rFonts w:ascii="Arial" w:eastAsia="Times New Roman" w:hAnsi="Arial" w:cs="Arial"/>
          <w:color w:val="0E101A"/>
        </w:rPr>
        <w:t xml:space="preserve">The Alliance Board will designate one or more individuals to create, maintain and manage content on the Alliance website and Facebook page.  </w:t>
      </w:r>
      <w:r w:rsidRPr="0009688F">
        <w:rPr>
          <w:rFonts w:ascii="Arial" w:eastAsia="Times New Roman" w:hAnsi="Arial" w:cs="Arial"/>
          <w:color w:val="0E101A"/>
        </w:rPr>
        <w:tab/>
      </w:r>
    </w:p>
    <w:p w14:paraId="7C114FAC" w14:textId="77777777" w:rsidR="0009688F" w:rsidRPr="0009688F" w:rsidRDefault="0009688F" w:rsidP="0009688F">
      <w:pPr>
        <w:numPr>
          <w:ilvl w:val="1"/>
          <w:numId w:val="29"/>
        </w:numPr>
        <w:spacing w:after="0" w:line="240" w:lineRule="auto"/>
        <w:rPr>
          <w:rFonts w:ascii="Arial" w:eastAsia="Times New Roman" w:hAnsi="Arial" w:cs="Arial"/>
          <w:color w:val="0E101A"/>
        </w:rPr>
      </w:pPr>
      <w:r w:rsidRPr="0009688F">
        <w:rPr>
          <w:rFonts w:ascii="Arial" w:eastAsia="Times New Roman" w:hAnsi="Arial" w:cs="Arial"/>
          <w:color w:val="0E101A"/>
        </w:rPr>
        <w:t>The Alliance will not publish content that would constitute discrimination or harassment of any kind, defamation or threats, profanity or similarly inappropriate language, or content that violates copyright and trademark law, promotes illegal activity, or commercial sales.</w:t>
      </w:r>
    </w:p>
    <w:p w14:paraId="3F2A7C16" w14:textId="77777777" w:rsidR="0009688F" w:rsidRPr="0009688F" w:rsidRDefault="0009688F" w:rsidP="0009688F">
      <w:pPr>
        <w:numPr>
          <w:ilvl w:val="1"/>
          <w:numId w:val="29"/>
        </w:numPr>
        <w:spacing w:after="0" w:line="240" w:lineRule="auto"/>
        <w:rPr>
          <w:rFonts w:ascii="Arial" w:eastAsia="Times New Roman" w:hAnsi="Arial" w:cs="Arial"/>
          <w:color w:val="0E101A"/>
        </w:rPr>
      </w:pPr>
      <w:r w:rsidRPr="0009688F">
        <w:rPr>
          <w:rFonts w:ascii="Arial" w:eastAsia="Times New Roman" w:hAnsi="Arial" w:cs="Arial"/>
          <w:color w:val="0E101A"/>
        </w:rPr>
        <w:t>The Alliance will adhere to laws regarding spam, copyrights and trademarks.  Use of photos from the internet without consent from the photographer and/or proper attribution could be an infringement on copyrighted material.</w:t>
      </w:r>
    </w:p>
    <w:p w14:paraId="5BE7228B" w14:textId="77777777" w:rsidR="0009688F" w:rsidRPr="0009688F" w:rsidRDefault="0009688F" w:rsidP="0009688F">
      <w:pPr>
        <w:numPr>
          <w:ilvl w:val="1"/>
          <w:numId w:val="29"/>
        </w:numPr>
        <w:spacing w:after="0" w:line="240" w:lineRule="auto"/>
        <w:rPr>
          <w:rFonts w:ascii="Arial" w:eastAsia="Times New Roman" w:hAnsi="Arial" w:cs="Arial"/>
          <w:color w:val="0E101A"/>
        </w:rPr>
      </w:pPr>
      <w:r w:rsidRPr="0009688F">
        <w:rPr>
          <w:rFonts w:ascii="Arial" w:eastAsia="Times New Roman" w:hAnsi="Arial" w:cs="Arial"/>
          <w:color w:val="0E101A"/>
        </w:rPr>
        <w:t xml:space="preserve">The Alliance will honor donor requests for privacy and anonymity.  The IRS requires the names and addresses of donors even if they elect to be publicly anonymous. IRS Form 990 Schedule B is not a public record, only the tax preparer and IRS are given the information. </w:t>
      </w:r>
    </w:p>
    <w:p w14:paraId="4D25246F" w14:textId="77777777" w:rsidR="0009688F" w:rsidRPr="0009688F" w:rsidRDefault="0009688F" w:rsidP="0009688F">
      <w:pPr>
        <w:widowControl w:val="0"/>
        <w:spacing w:line="240" w:lineRule="auto"/>
        <w:rPr>
          <w:rFonts w:ascii="Arial" w:eastAsia="Times New Roman" w:hAnsi="Arial" w:cs="Arial"/>
          <w:color w:val="0E101A"/>
        </w:rPr>
      </w:pPr>
    </w:p>
    <w:p w14:paraId="2E5EB366" w14:textId="13CBEB86" w:rsidR="0009688F" w:rsidRPr="0092202F" w:rsidRDefault="0009688F" w:rsidP="0009688F">
      <w:pPr>
        <w:widowControl w:val="0"/>
        <w:numPr>
          <w:ilvl w:val="0"/>
          <w:numId w:val="29"/>
        </w:numPr>
        <w:spacing w:after="0" w:line="240" w:lineRule="auto"/>
        <w:rPr>
          <w:rFonts w:ascii="Arial" w:eastAsia="Times New Roman" w:hAnsi="Arial" w:cs="Arial"/>
          <w:b/>
          <w:color w:val="0E101A"/>
        </w:rPr>
      </w:pPr>
      <w:r w:rsidRPr="0009688F">
        <w:rPr>
          <w:rFonts w:ascii="Arial" w:eastAsia="Times New Roman" w:hAnsi="Arial" w:cs="Arial"/>
          <w:b/>
          <w:color w:val="0E101A"/>
        </w:rPr>
        <w:t xml:space="preserve">In-Person, Email and Social Media Communications </w:t>
      </w:r>
    </w:p>
    <w:p w14:paraId="02151152" w14:textId="77777777" w:rsidR="0009688F" w:rsidRPr="0009688F" w:rsidRDefault="0009688F" w:rsidP="0009688F">
      <w:pPr>
        <w:widowControl w:val="0"/>
        <w:numPr>
          <w:ilvl w:val="1"/>
          <w:numId w:val="29"/>
        </w:numPr>
        <w:spacing w:after="0" w:line="240" w:lineRule="auto"/>
        <w:rPr>
          <w:rFonts w:ascii="Arial" w:eastAsia="Times New Roman" w:hAnsi="Arial" w:cs="Arial"/>
          <w:color w:val="0E101A"/>
        </w:rPr>
      </w:pPr>
      <w:r w:rsidRPr="0009688F">
        <w:rPr>
          <w:rFonts w:ascii="Arial" w:eastAsia="Times New Roman" w:hAnsi="Arial" w:cs="Arial"/>
          <w:color w:val="0E101A"/>
        </w:rPr>
        <w:t xml:space="preserve">Per the Alliance’s Bylaws, official Alliance position statements, letters and actions must be approved by the Board of Directors.  The Board may delegate authority to draft and deliver messages to the Executive Committee, ad hoc committees or individuals with clear guidance on the purpose and content.  Alliance Officers, Directors, and Members may use these approved messages in communications with others but shall make it clear that any explanations, elaborations or other messages that go beyond those approved messages are their personal opinions and not those of the Alliance, including in meetings, phone calls, email exchanges and responses to media inquiries. </w:t>
      </w:r>
    </w:p>
    <w:p w14:paraId="7D463247" w14:textId="77777777" w:rsidR="0009688F" w:rsidRPr="0009688F" w:rsidRDefault="0009688F" w:rsidP="0009688F">
      <w:pPr>
        <w:widowControl w:val="0"/>
        <w:numPr>
          <w:ilvl w:val="1"/>
          <w:numId w:val="29"/>
        </w:numPr>
        <w:spacing w:after="0" w:line="240" w:lineRule="auto"/>
        <w:rPr>
          <w:rFonts w:ascii="Arial" w:eastAsia="Times New Roman" w:hAnsi="Arial" w:cs="Arial"/>
          <w:color w:val="0E101A"/>
        </w:rPr>
      </w:pPr>
      <w:r w:rsidRPr="0009688F">
        <w:rPr>
          <w:rFonts w:ascii="Arial" w:eastAsia="Times New Roman" w:hAnsi="Arial" w:cs="Arial"/>
          <w:color w:val="0E101A"/>
        </w:rPr>
        <w:t>The Alliance will only send electronic communications and updates to people who have acquiesced to being included on an email list and will provide them with a way to unsubscribe from future communications.</w:t>
      </w:r>
    </w:p>
    <w:p w14:paraId="0903D68B" w14:textId="77777777" w:rsidR="0009688F" w:rsidRPr="0009688F" w:rsidRDefault="0009688F" w:rsidP="0009688F">
      <w:pPr>
        <w:numPr>
          <w:ilvl w:val="1"/>
          <w:numId w:val="29"/>
        </w:numPr>
        <w:spacing w:after="0" w:line="240" w:lineRule="auto"/>
        <w:rPr>
          <w:rFonts w:ascii="Arial" w:eastAsia="Times New Roman" w:hAnsi="Arial" w:cs="Arial"/>
          <w:color w:val="0E101A"/>
        </w:rPr>
      </w:pPr>
      <w:r w:rsidRPr="0009688F">
        <w:rPr>
          <w:rFonts w:ascii="Arial" w:eastAsia="Times New Roman" w:hAnsi="Arial" w:cs="Arial"/>
          <w:color w:val="0E101A"/>
        </w:rPr>
        <w:t>The Alliance will send electronic communications that include the organization’s name and contact information, valid “From” information and clear subject lines.</w:t>
      </w:r>
    </w:p>
    <w:p w14:paraId="734A4991" w14:textId="77777777" w:rsidR="0009688F" w:rsidRPr="0009688F" w:rsidRDefault="0009688F" w:rsidP="0009688F">
      <w:pPr>
        <w:numPr>
          <w:ilvl w:val="1"/>
          <w:numId w:val="29"/>
        </w:numPr>
        <w:spacing w:after="0" w:line="240" w:lineRule="auto"/>
        <w:rPr>
          <w:rFonts w:ascii="Arial" w:eastAsia="Times New Roman" w:hAnsi="Arial" w:cs="Arial"/>
          <w:color w:val="0E101A"/>
        </w:rPr>
      </w:pPr>
      <w:r w:rsidRPr="0009688F">
        <w:rPr>
          <w:rFonts w:ascii="Arial" w:eastAsia="Times New Roman" w:hAnsi="Arial" w:cs="Arial"/>
          <w:color w:val="0E101A"/>
        </w:rPr>
        <w:t>The Alliance will provide the public with methods for providing input that are clear and easy to access (e.g., meetings, email, web form). The Alliance will promptly and respectfully respond to comments, suggestions and grievances from stakeholders.</w:t>
      </w:r>
    </w:p>
    <w:p w14:paraId="03F52CED" w14:textId="77777777" w:rsidR="0009688F" w:rsidRPr="0009688F" w:rsidRDefault="0009688F" w:rsidP="0009688F">
      <w:pPr>
        <w:numPr>
          <w:ilvl w:val="1"/>
          <w:numId w:val="29"/>
        </w:numPr>
        <w:spacing w:after="0" w:line="240" w:lineRule="auto"/>
        <w:rPr>
          <w:rFonts w:ascii="Arial" w:eastAsia="Times New Roman" w:hAnsi="Arial" w:cs="Arial"/>
          <w:color w:val="0E101A"/>
        </w:rPr>
      </w:pPr>
      <w:r w:rsidRPr="0009688F">
        <w:rPr>
          <w:rFonts w:ascii="Arial" w:eastAsia="Times New Roman" w:hAnsi="Arial" w:cs="Arial"/>
          <w:color w:val="0E101A"/>
        </w:rPr>
        <w:t xml:space="preserve">Alliance Officers, Directors and Members </w:t>
      </w:r>
      <w:r w:rsidRPr="0009688F">
        <w:rPr>
          <w:rFonts w:ascii="Arial" w:eastAsia="Times New Roman" w:hAnsi="Arial" w:cs="Arial"/>
        </w:rPr>
        <w:t>will treat e-mail and social media as means for civil, public discourse.</w:t>
      </w:r>
    </w:p>
    <w:p w14:paraId="6FC92D47" w14:textId="77777777" w:rsidR="0009688F" w:rsidRPr="0009688F" w:rsidRDefault="0009688F" w:rsidP="0009688F">
      <w:pPr>
        <w:spacing w:line="240" w:lineRule="auto"/>
        <w:ind w:left="1440"/>
        <w:rPr>
          <w:rFonts w:ascii="Arial" w:eastAsia="Times New Roman" w:hAnsi="Arial" w:cs="Arial"/>
          <w:color w:val="0E101A"/>
        </w:rPr>
      </w:pPr>
    </w:p>
    <w:p w14:paraId="13DAEAF1" w14:textId="77777777" w:rsidR="0009688F" w:rsidRPr="0009688F" w:rsidRDefault="0009688F" w:rsidP="0009688F">
      <w:pPr>
        <w:widowControl w:val="0"/>
        <w:numPr>
          <w:ilvl w:val="0"/>
          <w:numId w:val="29"/>
        </w:numPr>
        <w:spacing w:after="0" w:line="240" w:lineRule="auto"/>
        <w:rPr>
          <w:rFonts w:ascii="Arial" w:eastAsia="Times New Roman" w:hAnsi="Arial" w:cs="Arial"/>
          <w:b/>
          <w:color w:val="0E101A"/>
        </w:rPr>
      </w:pPr>
      <w:r w:rsidRPr="0009688F">
        <w:rPr>
          <w:rFonts w:ascii="Arial" w:eastAsia="Times New Roman" w:hAnsi="Arial" w:cs="Arial"/>
          <w:b/>
          <w:color w:val="0E101A"/>
        </w:rPr>
        <w:t>Administrative Communications</w:t>
      </w:r>
    </w:p>
    <w:p w14:paraId="5073D3A0" w14:textId="77777777" w:rsidR="0009688F" w:rsidRPr="0009688F" w:rsidRDefault="0009688F" w:rsidP="0009688F">
      <w:pPr>
        <w:widowControl w:val="0"/>
        <w:spacing w:line="240" w:lineRule="auto"/>
        <w:ind w:left="450"/>
        <w:rPr>
          <w:rFonts w:ascii="Arial" w:eastAsia="Times New Roman" w:hAnsi="Arial" w:cs="Arial"/>
          <w:b/>
          <w:color w:val="0E101A"/>
        </w:rPr>
      </w:pPr>
    </w:p>
    <w:p w14:paraId="068A842F" w14:textId="7801C8CE" w:rsidR="0009688F" w:rsidRPr="0009688F" w:rsidRDefault="0009688F" w:rsidP="0009688F">
      <w:pPr>
        <w:numPr>
          <w:ilvl w:val="1"/>
          <w:numId w:val="29"/>
        </w:numPr>
        <w:spacing w:after="0" w:line="240" w:lineRule="auto"/>
        <w:rPr>
          <w:rFonts w:ascii="Arial" w:eastAsia="Times New Roman" w:hAnsi="Arial" w:cs="Arial"/>
          <w:color w:val="0E101A"/>
        </w:rPr>
      </w:pPr>
      <w:r w:rsidRPr="0009688F">
        <w:rPr>
          <w:rFonts w:ascii="Arial" w:eastAsia="Times New Roman" w:hAnsi="Arial" w:cs="Arial"/>
          <w:color w:val="0E101A"/>
        </w:rPr>
        <w:t>The Alliance will make the following information publicly available upon request: applicable IRS Form 990 for three most recent years (Schedule B notwithstanding); IRS Form 1023; application for exemption; any documents submitted with the application; any letters or documents issued by the IRS with respect to the application.</w:t>
      </w:r>
      <w:r w:rsidRPr="0009688F">
        <w:rPr>
          <w:rFonts w:ascii="Arial" w:eastAsia="Times New Roman" w:hAnsi="Arial" w:cs="Arial"/>
          <w:color w:val="0E101A"/>
        </w:rPr>
        <w:tab/>
      </w:r>
      <w:r w:rsidRPr="0009688F">
        <w:rPr>
          <w:rFonts w:ascii="Arial" w:eastAsia="Times New Roman" w:hAnsi="Arial" w:cs="Arial"/>
          <w:color w:val="0E101A"/>
        </w:rPr>
        <w:tab/>
      </w:r>
    </w:p>
    <w:p w14:paraId="0AFDB780" w14:textId="77777777" w:rsidR="0009688F" w:rsidRPr="0009688F" w:rsidRDefault="0009688F" w:rsidP="0009688F">
      <w:pPr>
        <w:widowControl w:val="0"/>
        <w:numPr>
          <w:ilvl w:val="1"/>
          <w:numId w:val="29"/>
        </w:numPr>
        <w:spacing w:after="0" w:line="240" w:lineRule="auto"/>
        <w:rPr>
          <w:rFonts w:ascii="Arial" w:eastAsia="Times New Roman" w:hAnsi="Arial" w:cs="Arial"/>
          <w:color w:val="0E101A"/>
        </w:rPr>
      </w:pPr>
      <w:r w:rsidRPr="0009688F">
        <w:rPr>
          <w:rFonts w:ascii="Arial" w:eastAsia="Times New Roman" w:hAnsi="Arial" w:cs="Arial"/>
          <w:color w:val="0E101A"/>
        </w:rPr>
        <w:t>The Alliance will make available upon request all records required for retention under Florida Law (§§ 496.481 and 617.1701 Florida Statutes), such as meeting minutes, financial records, member lists, and incorporation documents.</w:t>
      </w:r>
    </w:p>
    <w:p w14:paraId="4A801FBA" w14:textId="7DD0179D" w:rsidR="007E5C01" w:rsidRPr="0009688F" w:rsidRDefault="007E5C01" w:rsidP="0009688F">
      <w:pPr>
        <w:spacing w:after="0" w:line="240" w:lineRule="auto"/>
        <w:rPr>
          <w:rFonts w:ascii="Arial" w:hAnsi="Arial" w:cs="Arial"/>
          <w:sz w:val="24"/>
          <w:szCs w:val="24"/>
        </w:rPr>
      </w:pPr>
      <w:r w:rsidRPr="0009688F">
        <w:rPr>
          <w:rFonts w:ascii="Arial" w:hAnsi="Arial" w:cs="Arial"/>
          <w:sz w:val="24"/>
          <w:szCs w:val="24"/>
        </w:rPr>
        <w:br w:type="page"/>
      </w:r>
    </w:p>
    <w:p w14:paraId="76E48854" w14:textId="32210B69" w:rsidR="007E5C01" w:rsidRPr="0009688F" w:rsidRDefault="007E5C01" w:rsidP="007E5C01">
      <w:pPr>
        <w:tabs>
          <w:tab w:val="right" w:pos="540"/>
          <w:tab w:val="left" w:pos="720"/>
        </w:tabs>
        <w:ind w:left="720" w:hanging="727"/>
        <w:jc w:val="center"/>
        <w:rPr>
          <w:rFonts w:ascii="Arial" w:hAnsi="Arial" w:cs="Arial"/>
          <w:b/>
          <w:sz w:val="24"/>
          <w:szCs w:val="24"/>
        </w:rPr>
      </w:pPr>
      <w:r w:rsidRPr="0009688F">
        <w:rPr>
          <w:rFonts w:ascii="Arial" w:hAnsi="Arial" w:cs="Arial"/>
          <w:b/>
          <w:sz w:val="24"/>
          <w:szCs w:val="24"/>
        </w:rPr>
        <w:lastRenderedPageBreak/>
        <w:t xml:space="preserve">Appendix </w:t>
      </w:r>
      <w:r w:rsidR="0009688F" w:rsidRPr="0009688F">
        <w:rPr>
          <w:rFonts w:ascii="Arial" w:hAnsi="Arial" w:cs="Arial"/>
          <w:b/>
          <w:sz w:val="24"/>
          <w:szCs w:val="24"/>
        </w:rPr>
        <w:t>D</w:t>
      </w:r>
    </w:p>
    <w:p w14:paraId="6293CE43" w14:textId="58C3E034" w:rsidR="007E5C01" w:rsidRPr="0009688F" w:rsidRDefault="007E5C01" w:rsidP="007E5C01">
      <w:pPr>
        <w:tabs>
          <w:tab w:val="right" w:pos="540"/>
          <w:tab w:val="left" w:pos="720"/>
        </w:tabs>
        <w:ind w:left="720" w:hanging="727"/>
        <w:rPr>
          <w:rFonts w:ascii="Arial" w:eastAsia="Times New Roman" w:hAnsi="Arial" w:cs="Arial"/>
          <w:sz w:val="24"/>
          <w:szCs w:val="24"/>
        </w:rPr>
      </w:pPr>
      <w:r w:rsidRPr="0009688F">
        <w:rPr>
          <w:rFonts w:ascii="Arial" w:eastAsia="Times New Roman" w:hAnsi="Arial" w:cs="Arial"/>
          <w:sz w:val="24"/>
          <w:szCs w:val="24"/>
        </w:rPr>
        <w:fldChar w:fldCharType="begin"/>
      </w:r>
      <w:r w:rsidR="00292CE7">
        <w:rPr>
          <w:rFonts w:ascii="Arial" w:eastAsia="Times New Roman" w:hAnsi="Arial" w:cs="Arial"/>
          <w:sz w:val="24"/>
          <w:szCs w:val="24"/>
        </w:rPr>
        <w:instrText xml:space="preserve"> INCLUDEPICTURE "C:\\var\\folders\\jc\\qkb0g35n69n_wcq85t7r5__40000gp\\T\\com.microsoft.Word\\WebArchiveCopyPasteTempFiles\\page1image35960640" \* MERGEFORMAT </w:instrText>
      </w:r>
      <w:r w:rsidRPr="0009688F">
        <w:rPr>
          <w:rFonts w:ascii="Arial" w:eastAsia="Times New Roman" w:hAnsi="Arial" w:cs="Arial"/>
          <w:sz w:val="24"/>
          <w:szCs w:val="24"/>
        </w:rPr>
        <w:fldChar w:fldCharType="separate"/>
      </w:r>
      <w:r w:rsidRPr="0009688F">
        <w:rPr>
          <w:rFonts w:ascii="Arial" w:eastAsia="Times New Roman" w:hAnsi="Arial" w:cs="Arial"/>
          <w:noProof/>
          <w:sz w:val="24"/>
          <w:szCs w:val="24"/>
        </w:rPr>
        <w:drawing>
          <wp:inline distT="0" distB="0" distL="0" distR="0" wp14:anchorId="395DE7D6" wp14:editId="4BBF0F62">
            <wp:extent cx="4459605" cy="4886960"/>
            <wp:effectExtent l="0" t="0" r="0" b="2540"/>
            <wp:docPr id="1" name="Picture 1" descr="page1image3596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59606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9605" cy="4886960"/>
                    </a:xfrm>
                    <a:prstGeom prst="rect">
                      <a:avLst/>
                    </a:prstGeom>
                    <a:noFill/>
                    <a:ln>
                      <a:noFill/>
                    </a:ln>
                  </pic:spPr>
                </pic:pic>
              </a:graphicData>
            </a:graphic>
          </wp:inline>
        </w:drawing>
      </w:r>
      <w:r w:rsidRPr="0009688F">
        <w:rPr>
          <w:rFonts w:ascii="Arial" w:eastAsia="Times New Roman" w:hAnsi="Arial" w:cs="Arial"/>
          <w:sz w:val="24"/>
          <w:szCs w:val="24"/>
        </w:rPr>
        <w:fldChar w:fldCharType="end"/>
      </w:r>
    </w:p>
    <w:p w14:paraId="783A90C0" w14:textId="77777777" w:rsidR="007E5C01" w:rsidRPr="0009688F" w:rsidRDefault="007E5C01" w:rsidP="00A05BA4">
      <w:pPr>
        <w:tabs>
          <w:tab w:val="right" w:pos="540"/>
          <w:tab w:val="left" w:pos="720"/>
        </w:tabs>
        <w:ind w:left="720" w:hanging="727"/>
        <w:rPr>
          <w:rFonts w:ascii="Arial" w:hAnsi="Arial" w:cs="Arial"/>
          <w:b/>
          <w:sz w:val="24"/>
          <w:szCs w:val="24"/>
        </w:rPr>
      </w:pPr>
    </w:p>
    <w:sectPr w:rsidR="007E5C01" w:rsidRPr="0009688F" w:rsidSect="00CD618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3A44"/>
    <w:multiLevelType w:val="hybridMultilevel"/>
    <w:tmpl w:val="1A1C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B5EC4"/>
    <w:multiLevelType w:val="hybridMultilevel"/>
    <w:tmpl w:val="929E5174"/>
    <w:lvl w:ilvl="0" w:tplc="F44A741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B4F2B"/>
    <w:multiLevelType w:val="hybridMultilevel"/>
    <w:tmpl w:val="DC44D6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21336C"/>
    <w:multiLevelType w:val="hybridMultilevel"/>
    <w:tmpl w:val="4588C22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FAA0F4E"/>
    <w:multiLevelType w:val="hybridMultilevel"/>
    <w:tmpl w:val="94449626"/>
    <w:lvl w:ilvl="0" w:tplc="0EEA6CD2">
      <w:start w:val="5"/>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E5B28"/>
    <w:multiLevelType w:val="hybridMultilevel"/>
    <w:tmpl w:val="B38C8DDC"/>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0F04B7"/>
    <w:multiLevelType w:val="hybridMultilevel"/>
    <w:tmpl w:val="1920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26B40"/>
    <w:multiLevelType w:val="hybridMultilevel"/>
    <w:tmpl w:val="AC525CB0"/>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2262471D"/>
    <w:multiLevelType w:val="hybridMultilevel"/>
    <w:tmpl w:val="C56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B3FB9"/>
    <w:multiLevelType w:val="hybridMultilevel"/>
    <w:tmpl w:val="A4782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A70A8"/>
    <w:multiLevelType w:val="hybridMultilevel"/>
    <w:tmpl w:val="51803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4F3E2A"/>
    <w:multiLevelType w:val="hybridMultilevel"/>
    <w:tmpl w:val="F2DEB5A8"/>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D26D31"/>
    <w:multiLevelType w:val="hybridMultilevel"/>
    <w:tmpl w:val="7C80A6B4"/>
    <w:lvl w:ilvl="0" w:tplc="0A420170">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A5DF7"/>
    <w:multiLevelType w:val="multilevel"/>
    <w:tmpl w:val="2392F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C3567F"/>
    <w:multiLevelType w:val="hybridMultilevel"/>
    <w:tmpl w:val="2F16EC7C"/>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41686E74"/>
    <w:multiLevelType w:val="hybridMultilevel"/>
    <w:tmpl w:val="5EFED4EA"/>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6" w15:restartNumberingAfterBreak="0">
    <w:nsid w:val="44B87B1E"/>
    <w:multiLevelType w:val="hybridMultilevel"/>
    <w:tmpl w:val="E1088C1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4BED7FAE"/>
    <w:multiLevelType w:val="hybridMultilevel"/>
    <w:tmpl w:val="D110CD54"/>
    <w:lvl w:ilvl="0" w:tplc="09C8B63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D62A9"/>
    <w:multiLevelType w:val="hybridMultilevel"/>
    <w:tmpl w:val="903026A2"/>
    <w:lvl w:ilvl="0" w:tplc="8DF444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39108A"/>
    <w:multiLevelType w:val="hybridMultilevel"/>
    <w:tmpl w:val="7C1EF25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5AA12A19"/>
    <w:multiLevelType w:val="hybridMultilevel"/>
    <w:tmpl w:val="685AAEA2"/>
    <w:lvl w:ilvl="0" w:tplc="C48A98C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ED5A01"/>
    <w:multiLevelType w:val="hybridMultilevel"/>
    <w:tmpl w:val="63BC9676"/>
    <w:lvl w:ilvl="0" w:tplc="8DF444D8">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DE50CD"/>
    <w:multiLevelType w:val="hybridMultilevel"/>
    <w:tmpl w:val="515A4FB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2592DE8"/>
    <w:multiLevelType w:val="hybridMultilevel"/>
    <w:tmpl w:val="8D70A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1F176D"/>
    <w:multiLevelType w:val="hybridMultilevel"/>
    <w:tmpl w:val="B25AA70C"/>
    <w:lvl w:ilvl="0" w:tplc="60540E0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B6EA0"/>
    <w:multiLevelType w:val="multilevel"/>
    <w:tmpl w:val="88C459A2"/>
    <w:lvl w:ilvl="0">
      <w:start w:val="1"/>
      <w:numFmt w:val="decimal"/>
      <w:pStyle w:val="Balloon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FF72194"/>
    <w:multiLevelType w:val="hybridMultilevel"/>
    <w:tmpl w:val="A25E8BBE"/>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7" w15:restartNumberingAfterBreak="0">
    <w:nsid w:val="7155109A"/>
    <w:multiLevelType w:val="hybridMultilevel"/>
    <w:tmpl w:val="745C8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C47B53"/>
    <w:multiLevelType w:val="hybridMultilevel"/>
    <w:tmpl w:val="0258514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9" w15:restartNumberingAfterBreak="0">
    <w:nsid w:val="7B4D044C"/>
    <w:multiLevelType w:val="hybridMultilevel"/>
    <w:tmpl w:val="0618252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30" w15:restartNumberingAfterBreak="0">
    <w:nsid w:val="7C6B7650"/>
    <w:multiLevelType w:val="multilevel"/>
    <w:tmpl w:val="45345906"/>
    <w:lvl w:ilvl="0">
      <w:start w:val="1"/>
      <w:numFmt w:val="decimal"/>
      <w:lvlText w:val="%1."/>
      <w:lvlJc w:val="right"/>
      <w:pPr>
        <w:ind w:left="45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7"/>
  </w:num>
  <w:num w:numId="2">
    <w:abstractNumId w:val="12"/>
  </w:num>
  <w:num w:numId="3">
    <w:abstractNumId w:val="24"/>
  </w:num>
  <w:num w:numId="4">
    <w:abstractNumId w:val="1"/>
  </w:num>
  <w:num w:numId="5">
    <w:abstractNumId w:val="20"/>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9"/>
  </w:num>
  <w:num w:numId="11">
    <w:abstractNumId w:val="11"/>
  </w:num>
  <w:num w:numId="12">
    <w:abstractNumId w:val="5"/>
  </w:num>
  <w:num w:numId="13">
    <w:abstractNumId w:val="22"/>
  </w:num>
  <w:num w:numId="14">
    <w:abstractNumId w:val="2"/>
  </w:num>
  <w:num w:numId="15">
    <w:abstractNumId w:val="27"/>
  </w:num>
  <w:num w:numId="16">
    <w:abstractNumId w:val="10"/>
  </w:num>
  <w:num w:numId="17">
    <w:abstractNumId w:val="18"/>
  </w:num>
  <w:num w:numId="18">
    <w:abstractNumId w:val="21"/>
  </w:num>
  <w:num w:numId="19">
    <w:abstractNumId w:val="4"/>
  </w:num>
  <w:num w:numId="20">
    <w:abstractNumId w:val="29"/>
  </w:num>
  <w:num w:numId="21">
    <w:abstractNumId w:val="28"/>
  </w:num>
  <w:num w:numId="22">
    <w:abstractNumId w:val="15"/>
  </w:num>
  <w:num w:numId="23">
    <w:abstractNumId w:val="26"/>
  </w:num>
  <w:num w:numId="24">
    <w:abstractNumId w:val="14"/>
  </w:num>
  <w:num w:numId="25">
    <w:abstractNumId w:val="7"/>
  </w:num>
  <w:num w:numId="26">
    <w:abstractNumId w:val="13"/>
  </w:num>
  <w:num w:numId="27">
    <w:abstractNumId w:val="23"/>
  </w:num>
  <w:num w:numId="28">
    <w:abstractNumId w:val="0"/>
  </w:num>
  <w:num w:numId="29">
    <w:abstractNumId w:val="30"/>
  </w:num>
  <w:num w:numId="30">
    <w:abstractNumId w:val="8"/>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C1"/>
    <w:rsid w:val="00033F48"/>
    <w:rsid w:val="000440C9"/>
    <w:rsid w:val="00050CC0"/>
    <w:rsid w:val="0007141B"/>
    <w:rsid w:val="0009688F"/>
    <w:rsid w:val="000C2830"/>
    <w:rsid w:val="000C7F03"/>
    <w:rsid w:val="000E6C6A"/>
    <w:rsid w:val="000F3A84"/>
    <w:rsid w:val="00107BA4"/>
    <w:rsid w:val="0012110D"/>
    <w:rsid w:val="00121D99"/>
    <w:rsid w:val="00135F40"/>
    <w:rsid w:val="001529A0"/>
    <w:rsid w:val="00167FAB"/>
    <w:rsid w:val="001749C7"/>
    <w:rsid w:val="00191656"/>
    <w:rsid w:val="001B64F9"/>
    <w:rsid w:val="001D25FA"/>
    <w:rsid w:val="001E7912"/>
    <w:rsid w:val="00207DAC"/>
    <w:rsid w:val="00254FDC"/>
    <w:rsid w:val="00256646"/>
    <w:rsid w:val="00264B66"/>
    <w:rsid w:val="00274D93"/>
    <w:rsid w:val="00292CE7"/>
    <w:rsid w:val="002C5FA7"/>
    <w:rsid w:val="003137B0"/>
    <w:rsid w:val="003169C1"/>
    <w:rsid w:val="00322770"/>
    <w:rsid w:val="00351C04"/>
    <w:rsid w:val="00352E8C"/>
    <w:rsid w:val="00366BDA"/>
    <w:rsid w:val="003C27A1"/>
    <w:rsid w:val="003D205B"/>
    <w:rsid w:val="00401D17"/>
    <w:rsid w:val="0040550E"/>
    <w:rsid w:val="00412D23"/>
    <w:rsid w:val="00413107"/>
    <w:rsid w:val="00437B9C"/>
    <w:rsid w:val="004505B0"/>
    <w:rsid w:val="0048422A"/>
    <w:rsid w:val="00490537"/>
    <w:rsid w:val="00495676"/>
    <w:rsid w:val="004A7D0E"/>
    <w:rsid w:val="00537A3C"/>
    <w:rsid w:val="00570F52"/>
    <w:rsid w:val="00574691"/>
    <w:rsid w:val="005912B9"/>
    <w:rsid w:val="005C028A"/>
    <w:rsid w:val="005C565F"/>
    <w:rsid w:val="005D71F6"/>
    <w:rsid w:val="005E287F"/>
    <w:rsid w:val="005F7A1F"/>
    <w:rsid w:val="00613D17"/>
    <w:rsid w:val="00633534"/>
    <w:rsid w:val="006337D2"/>
    <w:rsid w:val="00676C8B"/>
    <w:rsid w:val="006778FC"/>
    <w:rsid w:val="00677A1A"/>
    <w:rsid w:val="006A66A2"/>
    <w:rsid w:val="006B11CF"/>
    <w:rsid w:val="006D3110"/>
    <w:rsid w:val="006F17C5"/>
    <w:rsid w:val="00703512"/>
    <w:rsid w:val="0072037D"/>
    <w:rsid w:val="007340F8"/>
    <w:rsid w:val="00761717"/>
    <w:rsid w:val="00772DC2"/>
    <w:rsid w:val="00782257"/>
    <w:rsid w:val="007C78BE"/>
    <w:rsid w:val="007C7E58"/>
    <w:rsid w:val="007E5C01"/>
    <w:rsid w:val="008171EE"/>
    <w:rsid w:val="008176FB"/>
    <w:rsid w:val="00865F0B"/>
    <w:rsid w:val="0087178E"/>
    <w:rsid w:val="008D3F97"/>
    <w:rsid w:val="008E6C57"/>
    <w:rsid w:val="008F69D6"/>
    <w:rsid w:val="00900F1E"/>
    <w:rsid w:val="0092202F"/>
    <w:rsid w:val="00944CF1"/>
    <w:rsid w:val="00977A9F"/>
    <w:rsid w:val="00983E6B"/>
    <w:rsid w:val="009B567B"/>
    <w:rsid w:val="009C7FBF"/>
    <w:rsid w:val="009D498E"/>
    <w:rsid w:val="00A0050B"/>
    <w:rsid w:val="00A03026"/>
    <w:rsid w:val="00A05BA4"/>
    <w:rsid w:val="00A06654"/>
    <w:rsid w:val="00A147AD"/>
    <w:rsid w:val="00A249ED"/>
    <w:rsid w:val="00A428C5"/>
    <w:rsid w:val="00A567AC"/>
    <w:rsid w:val="00A8415C"/>
    <w:rsid w:val="00A941BB"/>
    <w:rsid w:val="00AA74FD"/>
    <w:rsid w:val="00AD7586"/>
    <w:rsid w:val="00AD76DB"/>
    <w:rsid w:val="00AE3705"/>
    <w:rsid w:val="00AF5E29"/>
    <w:rsid w:val="00AF6581"/>
    <w:rsid w:val="00B31044"/>
    <w:rsid w:val="00B330D5"/>
    <w:rsid w:val="00B6383A"/>
    <w:rsid w:val="00BA03B8"/>
    <w:rsid w:val="00BC5E63"/>
    <w:rsid w:val="00BF2ED0"/>
    <w:rsid w:val="00C05224"/>
    <w:rsid w:val="00C301D7"/>
    <w:rsid w:val="00C41537"/>
    <w:rsid w:val="00C62899"/>
    <w:rsid w:val="00C91FCA"/>
    <w:rsid w:val="00C959D6"/>
    <w:rsid w:val="00CC0002"/>
    <w:rsid w:val="00CD00C0"/>
    <w:rsid w:val="00CD6189"/>
    <w:rsid w:val="00D16BF9"/>
    <w:rsid w:val="00D6245F"/>
    <w:rsid w:val="00D661F0"/>
    <w:rsid w:val="00D66B44"/>
    <w:rsid w:val="00D96A4F"/>
    <w:rsid w:val="00DC6229"/>
    <w:rsid w:val="00DD17C5"/>
    <w:rsid w:val="00E14386"/>
    <w:rsid w:val="00E65DBC"/>
    <w:rsid w:val="00E83E52"/>
    <w:rsid w:val="00ED3C7C"/>
    <w:rsid w:val="00F17383"/>
    <w:rsid w:val="00F3297D"/>
    <w:rsid w:val="00F62E9A"/>
    <w:rsid w:val="00F665AA"/>
    <w:rsid w:val="00F82936"/>
    <w:rsid w:val="00F87319"/>
    <w:rsid w:val="00FA37C3"/>
    <w:rsid w:val="00FB0059"/>
    <w:rsid w:val="00FB42A1"/>
    <w:rsid w:val="00FB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3D35"/>
  <w15:chartTrackingRefBased/>
  <w15:docId w15:val="{0B1B4A54-F096-4D47-B2B1-EB9D3A1E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E83E52"/>
    <w:pPr>
      <w:numPr>
        <w:numId w:val="6"/>
      </w:numPr>
      <w:spacing w:after="0" w:line="240" w:lineRule="auto"/>
      <w:ind w:hanging="360"/>
    </w:pPr>
    <w:rPr>
      <w:rFonts w:ascii="Segoe UI" w:hAnsi="Segoe UI" w:cs="Segoe UI"/>
      <w:sz w:val="18"/>
      <w:szCs w:val="18"/>
    </w:rPr>
  </w:style>
  <w:style w:type="character" w:customStyle="1" w:styleId="BalloonTextChar">
    <w:name w:val="Balloon Text Char"/>
    <w:basedOn w:val="DefaultParagraphFont"/>
    <w:link w:val="BalloonText"/>
    <w:uiPriority w:val="99"/>
    <w:rsid w:val="00E83E52"/>
    <w:rPr>
      <w:rFonts w:ascii="Segoe UI" w:hAnsi="Segoe UI" w:cs="Segoe UI"/>
      <w:sz w:val="18"/>
      <w:szCs w:val="18"/>
    </w:rPr>
  </w:style>
  <w:style w:type="paragraph" w:styleId="CommentText">
    <w:name w:val="annotation text"/>
    <w:basedOn w:val="Normal"/>
    <w:link w:val="CommentTextChar"/>
    <w:autoRedefine/>
    <w:uiPriority w:val="99"/>
    <w:unhideWhenUsed/>
    <w:rsid w:val="00E83E52"/>
    <w:pPr>
      <w:tabs>
        <w:tab w:val="num" w:pos="720"/>
      </w:tabs>
      <w:spacing w:line="240" w:lineRule="auto"/>
      <w:ind w:left="720" w:hanging="360"/>
    </w:pPr>
    <w:rPr>
      <w:sz w:val="20"/>
      <w:szCs w:val="20"/>
    </w:rPr>
  </w:style>
  <w:style w:type="character" w:customStyle="1" w:styleId="CommentTextChar">
    <w:name w:val="Comment Text Char"/>
    <w:basedOn w:val="DefaultParagraphFont"/>
    <w:link w:val="CommentText"/>
    <w:uiPriority w:val="99"/>
    <w:rsid w:val="00E83E52"/>
    <w:rPr>
      <w:sz w:val="20"/>
      <w:szCs w:val="20"/>
    </w:rPr>
  </w:style>
  <w:style w:type="paragraph" w:styleId="CommentSubject">
    <w:name w:val="annotation subject"/>
    <w:basedOn w:val="CommentText"/>
    <w:next w:val="CommentText"/>
    <w:link w:val="CommentSubjectChar"/>
    <w:autoRedefine/>
    <w:uiPriority w:val="99"/>
    <w:unhideWhenUsed/>
    <w:rsid w:val="00E83E52"/>
    <w:pPr>
      <w:tabs>
        <w:tab w:val="clear" w:pos="720"/>
      </w:tabs>
      <w:ind w:left="0" w:firstLine="0"/>
    </w:pPr>
    <w:rPr>
      <w:b/>
      <w:bCs/>
    </w:rPr>
  </w:style>
  <w:style w:type="character" w:customStyle="1" w:styleId="CommentSubjectChar">
    <w:name w:val="Comment Subject Char"/>
    <w:basedOn w:val="CommentTextChar"/>
    <w:link w:val="CommentSubject"/>
    <w:uiPriority w:val="99"/>
    <w:rsid w:val="00E83E52"/>
    <w:rPr>
      <w:b/>
      <w:bCs/>
      <w:sz w:val="20"/>
      <w:szCs w:val="20"/>
    </w:rPr>
  </w:style>
  <w:style w:type="paragraph" w:styleId="ListParagraph">
    <w:name w:val="List Paragraph"/>
    <w:basedOn w:val="Normal"/>
    <w:uiPriority w:val="34"/>
    <w:qFormat/>
    <w:rsid w:val="003169C1"/>
    <w:pPr>
      <w:ind w:left="720"/>
      <w:contextualSpacing/>
    </w:pPr>
  </w:style>
  <w:style w:type="table" w:styleId="TableGrid">
    <w:name w:val="Table Grid"/>
    <w:basedOn w:val="TableNormal"/>
    <w:uiPriority w:val="39"/>
    <w:rsid w:val="00C0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5C01"/>
  </w:style>
  <w:style w:type="paragraph" w:styleId="NormalWeb">
    <w:name w:val="Normal (Web)"/>
    <w:basedOn w:val="Normal"/>
    <w:uiPriority w:val="99"/>
    <w:semiHidden/>
    <w:unhideWhenUsed/>
    <w:rsid w:val="00401D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78853">
      <w:bodyDiv w:val="1"/>
      <w:marLeft w:val="0"/>
      <w:marRight w:val="0"/>
      <w:marTop w:val="0"/>
      <w:marBottom w:val="0"/>
      <w:divBdr>
        <w:top w:val="none" w:sz="0" w:space="0" w:color="auto"/>
        <w:left w:val="none" w:sz="0" w:space="0" w:color="auto"/>
        <w:bottom w:val="none" w:sz="0" w:space="0" w:color="auto"/>
        <w:right w:val="none" w:sz="0" w:space="0" w:color="auto"/>
      </w:divBdr>
    </w:div>
    <w:div w:id="840848239">
      <w:bodyDiv w:val="1"/>
      <w:marLeft w:val="0"/>
      <w:marRight w:val="0"/>
      <w:marTop w:val="0"/>
      <w:marBottom w:val="0"/>
      <w:divBdr>
        <w:top w:val="none" w:sz="0" w:space="0" w:color="auto"/>
        <w:left w:val="none" w:sz="0" w:space="0" w:color="auto"/>
        <w:bottom w:val="none" w:sz="0" w:space="0" w:color="auto"/>
        <w:right w:val="none" w:sz="0" w:space="0" w:color="auto"/>
      </w:divBdr>
      <w:divsChild>
        <w:div w:id="336232271">
          <w:marLeft w:val="0"/>
          <w:marRight w:val="0"/>
          <w:marTop w:val="0"/>
          <w:marBottom w:val="0"/>
          <w:divBdr>
            <w:top w:val="none" w:sz="0" w:space="0" w:color="auto"/>
            <w:left w:val="none" w:sz="0" w:space="0" w:color="auto"/>
            <w:bottom w:val="none" w:sz="0" w:space="0" w:color="auto"/>
            <w:right w:val="none" w:sz="0" w:space="0" w:color="auto"/>
          </w:divBdr>
        </w:div>
      </w:divsChild>
    </w:div>
    <w:div w:id="842282859">
      <w:bodyDiv w:val="1"/>
      <w:marLeft w:val="0"/>
      <w:marRight w:val="0"/>
      <w:marTop w:val="0"/>
      <w:marBottom w:val="0"/>
      <w:divBdr>
        <w:top w:val="none" w:sz="0" w:space="0" w:color="auto"/>
        <w:left w:val="none" w:sz="0" w:space="0" w:color="auto"/>
        <w:bottom w:val="none" w:sz="0" w:space="0" w:color="auto"/>
        <w:right w:val="none" w:sz="0" w:space="0" w:color="auto"/>
      </w:divBdr>
    </w:div>
    <w:div w:id="968631758">
      <w:bodyDiv w:val="1"/>
      <w:marLeft w:val="0"/>
      <w:marRight w:val="0"/>
      <w:marTop w:val="0"/>
      <w:marBottom w:val="0"/>
      <w:divBdr>
        <w:top w:val="none" w:sz="0" w:space="0" w:color="auto"/>
        <w:left w:val="none" w:sz="0" w:space="0" w:color="auto"/>
        <w:bottom w:val="none" w:sz="0" w:space="0" w:color="auto"/>
        <w:right w:val="none" w:sz="0" w:space="0" w:color="auto"/>
      </w:divBdr>
    </w:div>
    <w:div w:id="1072390304">
      <w:bodyDiv w:val="1"/>
      <w:marLeft w:val="0"/>
      <w:marRight w:val="0"/>
      <w:marTop w:val="0"/>
      <w:marBottom w:val="0"/>
      <w:divBdr>
        <w:top w:val="none" w:sz="0" w:space="0" w:color="auto"/>
        <w:left w:val="none" w:sz="0" w:space="0" w:color="auto"/>
        <w:bottom w:val="none" w:sz="0" w:space="0" w:color="auto"/>
        <w:right w:val="none" w:sz="0" w:space="0" w:color="auto"/>
      </w:divBdr>
    </w:div>
    <w:div w:id="11435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9</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Deyle</dc:creator>
  <cp:keywords/>
  <dc:description/>
  <cp:lastModifiedBy>Robert Deyle</cp:lastModifiedBy>
  <cp:revision>7</cp:revision>
  <dcterms:created xsi:type="dcterms:W3CDTF">2021-01-11T20:15:00Z</dcterms:created>
  <dcterms:modified xsi:type="dcterms:W3CDTF">2021-01-15T16:17:00Z</dcterms:modified>
</cp:coreProperties>
</file>