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7748" w14:textId="77777777" w:rsidR="006B40D8" w:rsidRPr="00702058" w:rsidRDefault="006B40D8" w:rsidP="00702058">
      <w:pPr>
        <w:jc w:val="center"/>
        <w:rPr>
          <w:rFonts w:eastAsia="Times New Roman"/>
          <w:bCs w:val="0"/>
          <w:color w:val="000000"/>
          <w:sz w:val="22"/>
        </w:rPr>
      </w:pPr>
      <w:r w:rsidRPr="00702058">
        <w:rPr>
          <w:rFonts w:eastAsia="Times New Roman"/>
          <w:b/>
          <w:color w:val="000000"/>
          <w:sz w:val="22"/>
        </w:rPr>
        <w:fldChar w:fldCharType="begin"/>
      </w:r>
      <w:r w:rsidRPr="00702058">
        <w:rPr>
          <w:rFonts w:eastAsia="Times New Roman"/>
          <w:b/>
          <w:color w:val="000000"/>
          <w:sz w:val="22"/>
        </w:rPr>
        <w:instrText xml:space="preserve"> INCLUDEPICTURE "/var/folders/jc/qkb0g35n69n_wcq85t7r5__40000gp/T/com.microsoft.Word/WebArchiveCopyPasteTempFiles/cidimage001.jpg@01D74BCD.727A3730" \* MERGEFORMATINET </w:instrText>
      </w:r>
      <w:r w:rsidRPr="00702058">
        <w:rPr>
          <w:rFonts w:eastAsia="Times New Roman"/>
          <w:b/>
          <w:color w:val="000000"/>
          <w:sz w:val="22"/>
        </w:rPr>
        <w:fldChar w:fldCharType="separate"/>
      </w:r>
      <w:r w:rsidRPr="00702058">
        <w:rPr>
          <w:rFonts w:eastAsia="Times New Roman"/>
          <w:b/>
          <w:noProof/>
          <w:color w:val="000000"/>
          <w:sz w:val="22"/>
        </w:rPr>
        <w:drawing>
          <wp:inline distT="0" distB="0" distL="0" distR="0" wp14:anchorId="024377C1" wp14:editId="7155D7E4">
            <wp:extent cx="2897945" cy="1627308"/>
            <wp:effectExtent l="0" t="0" r="0" b="0"/>
            <wp:docPr id="2" name="Picture 2" descr="A group of trees in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 in a body of water&#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6764" cy="1637876"/>
                    </a:xfrm>
                    <a:prstGeom prst="rect">
                      <a:avLst/>
                    </a:prstGeom>
                    <a:noFill/>
                    <a:ln>
                      <a:noFill/>
                    </a:ln>
                  </pic:spPr>
                </pic:pic>
              </a:graphicData>
            </a:graphic>
          </wp:inline>
        </w:drawing>
      </w:r>
      <w:r w:rsidRPr="00702058">
        <w:rPr>
          <w:rFonts w:eastAsia="Times New Roman"/>
          <w:b/>
          <w:color w:val="000000"/>
          <w:sz w:val="22"/>
        </w:rPr>
        <w:fldChar w:fldCharType="end"/>
      </w:r>
    </w:p>
    <w:p w14:paraId="374EB81C" w14:textId="77777777" w:rsidR="006B40D8" w:rsidRPr="00702058" w:rsidRDefault="006B40D8" w:rsidP="00702058">
      <w:pPr>
        <w:jc w:val="center"/>
        <w:rPr>
          <w:rFonts w:eastAsia="Times New Roman"/>
          <w:bCs w:val="0"/>
          <w:color w:val="000000"/>
          <w:sz w:val="22"/>
        </w:rPr>
      </w:pPr>
      <w:r w:rsidRPr="00702058">
        <w:rPr>
          <w:rFonts w:eastAsia="Times New Roman"/>
          <w:b/>
          <w:color w:val="000000"/>
          <w:sz w:val="22"/>
        </w:rPr>
        <w:t>Board Meeting Minutes</w:t>
      </w:r>
    </w:p>
    <w:p w14:paraId="61F9D16D" w14:textId="77777777" w:rsidR="006B40D8" w:rsidRPr="00702058" w:rsidRDefault="006B40D8" w:rsidP="00702058">
      <w:pPr>
        <w:jc w:val="center"/>
        <w:rPr>
          <w:rFonts w:eastAsia="Times New Roman"/>
          <w:bCs w:val="0"/>
          <w:color w:val="000000"/>
          <w:sz w:val="22"/>
        </w:rPr>
      </w:pPr>
      <w:r w:rsidRPr="00702058">
        <w:rPr>
          <w:rFonts w:eastAsia="Times New Roman"/>
          <w:b/>
          <w:color w:val="000000"/>
          <w:sz w:val="22"/>
        </w:rPr>
        <w:t>Friday, May 21, 2021</w:t>
      </w:r>
    </w:p>
    <w:p w14:paraId="47E438D6" w14:textId="77777777" w:rsidR="006B40D8" w:rsidRPr="00702058" w:rsidRDefault="006B40D8" w:rsidP="00702058">
      <w:pPr>
        <w:jc w:val="center"/>
        <w:rPr>
          <w:rFonts w:eastAsia="Times New Roman"/>
          <w:bCs w:val="0"/>
          <w:color w:val="000000"/>
          <w:sz w:val="22"/>
        </w:rPr>
      </w:pPr>
      <w:r w:rsidRPr="00702058">
        <w:rPr>
          <w:rFonts w:eastAsia="Times New Roman"/>
          <w:b/>
          <w:color w:val="000000"/>
          <w:sz w:val="22"/>
        </w:rPr>
        <w:t>9:00 to 11:45 am, via Zoom</w:t>
      </w:r>
    </w:p>
    <w:p w14:paraId="19653559" w14:textId="77777777" w:rsidR="006B40D8" w:rsidRPr="00702058" w:rsidRDefault="006B40D8" w:rsidP="00702058">
      <w:pPr>
        <w:rPr>
          <w:rFonts w:eastAsia="Times New Roman"/>
          <w:bCs w:val="0"/>
          <w:color w:val="000000"/>
          <w:sz w:val="22"/>
        </w:rPr>
      </w:pPr>
      <w:r w:rsidRPr="00702058">
        <w:rPr>
          <w:rFonts w:eastAsia="Times New Roman"/>
          <w:bCs w:val="0"/>
          <w:color w:val="000000"/>
          <w:sz w:val="22"/>
        </w:rPr>
        <w:t> </w:t>
      </w:r>
    </w:p>
    <w:p w14:paraId="5ABC555F" w14:textId="05482930"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Opening</w:t>
      </w:r>
    </w:p>
    <w:p w14:paraId="062406A4" w14:textId="1BA661E3" w:rsidR="006B40D8" w:rsidRPr="00702058" w:rsidRDefault="006B40D8" w:rsidP="00702058">
      <w:pPr>
        <w:pStyle w:val="ListParagraph"/>
        <w:numPr>
          <w:ilvl w:val="0"/>
          <w:numId w:val="6"/>
        </w:numPr>
        <w:spacing w:before="0" w:beforeAutospacing="0" w:after="0" w:afterAutospacing="0"/>
        <w:rPr>
          <w:rFonts w:ascii="Arial" w:hAnsi="Arial" w:cs="Arial"/>
          <w:color w:val="000000"/>
          <w:sz w:val="22"/>
        </w:rPr>
      </w:pPr>
      <w:r w:rsidRPr="00702058">
        <w:rPr>
          <w:rFonts w:ascii="Arial" w:hAnsi="Arial" w:cs="Arial"/>
          <w:b/>
          <w:color w:val="000000"/>
          <w:sz w:val="22"/>
        </w:rPr>
        <w:t>Welcome and introductions</w:t>
      </w:r>
      <w:r w:rsidRPr="00702058">
        <w:rPr>
          <w:rFonts w:ascii="Arial" w:hAnsi="Arial" w:cs="Arial"/>
          <w:color w:val="000000"/>
          <w:sz w:val="22"/>
        </w:rPr>
        <w:t> - Bob Deyle</w:t>
      </w:r>
    </w:p>
    <w:p w14:paraId="2F1F6EFC" w14:textId="59060DAA" w:rsidR="006B40D8" w:rsidRPr="00702058" w:rsidRDefault="006B40D8" w:rsidP="00702058">
      <w:pPr>
        <w:pStyle w:val="ListParagraph"/>
        <w:numPr>
          <w:ilvl w:val="0"/>
          <w:numId w:val="6"/>
        </w:numPr>
        <w:spacing w:before="0" w:beforeAutospacing="0" w:after="0" w:afterAutospacing="0"/>
        <w:rPr>
          <w:rFonts w:ascii="Arial" w:hAnsi="Arial" w:cs="Arial"/>
          <w:color w:val="000000"/>
          <w:sz w:val="22"/>
        </w:rPr>
      </w:pPr>
      <w:r w:rsidRPr="00702058">
        <w:rPr>
          <w:rFonts w:ascii="Arial" w:hAnsi="Arial" w:cs="Arial"/>
          <w:b/>
          <w:color w:val="000000"/>
          <w:sz w:val="22"/>
        </w:rPr>
        <w:t>Agenda review</w:t>
      </w:r>
      <w:r w:rsidRPr="00702058">
        <w:rPr>
          <w:rFonts w:ascii="Arial" w:hAnsi="Arial" w:cs="Arial"/>
          <w:color w:val="000000"/>
          <w:sz w:val="22"/>
        </w:rPr>
        <w:t> - Bob Deyle</w:t>
      </w:r>
    </w:p>
    <w:p w14:paraId="5B2345D9" w14:textId="77777777" w:rsidR="00702058" w:rsidRPr="00702058" w:rsidRDefault="00702058" w:rsidP="00702058">
      <w:pPr>
        <w:ind w:left="720" w:hanging="727"/>
        <w:rPr>
          <w:rFonts w:eastAsia="Times New Roman"/>
          <w:b/>
          <w:color w:val="000000"/>
          <w:sz w:val="22"/>
        </w:rPr>
      </w:pPr>
    </w:p>
    <w:p w14:paraId="63F1963B" w14:textId="4D5BF06C"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April 23 minutes</w:t>
      </w:r>
      <w:r w:rsidRPr="00702058">
        <w:rPr>
          <w:rFonts w:eastAsia="Times New Roman"/>
          <w:bCs w:val="0"/>
          <w:color w:val="000000"/>
          <w:sz w:val="22"/>
        </w:rPr>
        <w:t> - Tom Taylor</w:t>
      </w:r>
    </w:p>
    <w:p w14:paraId="603AA97D" w14:textId="14098C66" w:rsidR="006B40D8" w:rsidRPr="00702058" w:rsidRDefault="00702058" w:rsidP="00702058">
      <w:pPr>
        <w:pStyle w:val="ListParagraph"/>
        <w:numPr>
          <w:ilvl w:val="0"/>
          <w:numId w:val="1"/>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Debbie Lightsey made the motion to approve the minutes, which was approved </w:t>
      </w:r>
      <w:r w:rsidR="006B40D8" w:rsidRPr="00702058">
        <w:rPr>
          <w:rFonts w:ascii="Arial" w:hAnsi="Arial" w:cs="Arial"/>
          <w:color w:val="000000"/>
          <w:sz w:val="22"/>
          <w:szCs w:val="22"/>
        </w:rPr>
        <w:t>unanimous</w:t>
      </w:r>
      <w:r w:rsidRPr="00702058">
        <w:rPr>
          <w:rFonts w:ascii="Arial" w:hAnsi="Arial" w:cs="Arial"/>
          <w:color w:val="000000"/>
          <w:sz w:val="22"/>
          <w:szCs w:val="22"/>
        </w:rPr>
        <w:t>ly.</w:t>
      </w:r>
    </w:p>
    <w:p w14:paraId="5068B464" w14:textId="77777777" w:rsidR="00702058" w:rsidRPr="00702058" w:rsidRDefault="00702058" w:rsidP="00702058">
      <w:pPr>
        <w:ind w:left="720" w:hanging="727"/>
        <w:rPr>
          <w:rFonts w:eastAsia="Times New Roman"/>
          <w:b/>
          <w:color w:val="000000"/>
          <w:sz w:val="22"/>
        </w:rPr>
      </w:pPr>
    </w:p>
    <w:p w14:paraId="461D49B9" w14:textId="207D6239" w:rsidR="006B40D8" w:rsidRPr="00702058" w:rsidRDefault="00702058" w:rsidP="00702058">
      <w:pPr>
        <w:ind w:left="720" w:hanging="727"/>
        <w:rPr>
          <w:rFonts w:eastAsia="Times New Roman"/>
          <w:bCs w:val="0"/>
          <w:color w:val="000000"/>
          <w:sz w:val="22"/>
        </w:rPr>
      </w:pPr>
      <w:r w:rsidRPr="00702058">
        <w:rPr>
          <w:rFonts w:eastAsia="Times New Roman"/>
          <w:b/>
          <w:color w:val="000000"/>
          <w:sz w:val="22"/>
        </w:rPr>
        <w:t xml:space="preserve">March and April </w:t>
      </w:r>
      <w:r w:rsidR="006B40D8" w:rsidRPr="00702058">
        <w:rPr>
          <w:rFonts w:eastAsia="Times New Roman"/>
          <w:b/>
          <w:color w:val="000000"/>
          <w:sz w:val="22"/>
        </w:rPr>
        <w:t>Financial reports </w:t>
      </w:r>
      <w:r w:rsidR="006B40D8" w:rsidRPr="00702058">
        <w:rPr>
          <w:rFonts w:eastAsia="Times New Roman"/>
          <w:bCs w:val="0"/>
          <w:color w:val="000000"/>
          <w:sz w:val="22"/>
        </w:rPr>
        <w:t>- Jim Davis</w:t>
      </w:r>
    </w:p>
    <w:p w14:paraId="1C320EB8" w14:textId="09A1BF6C" w:rsidR="00702058" w:rsidRPr="00702058" w:rsidRDefault="00702058" w:rsidP="00702058">
      <w:pPr>
        <w:pStyle w:val="ListParagraph"/>
        <w:numPr>
          <w:ilvl w:val="0"/>
          <w:numId w:val="1"/>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Debbie Lightsey made the motion to approve the reports, which was approved unanimously.</w:t>
      </w:r>
    </w:p>
    <w:p w14:paraId="3C42F4E4" w14:textId="1D393740" w:rsidR="006B40D8" w:rsidRPr="00702058" w:rsidRDefault="00702058" w:rsidP="00702058">
      <w:pPr>
        <w:pStyle w:val="ListParagraph"/>
        <w:numPr>
          <w:ilvl w:val="0"/>
          <w:numId w:val="1"/>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 IRS Form </w:t>
      </w:r>
      <w:r w:rsidR="006B40D8" w:rsidRPr="00702058">
        <w:rPr>
          <w:rFonts w:ascii="Arial" w:hAnsi="Arial" w:cs="Arial"/>
          <w:color w:val="000000"/>
          <w:sz w:val="22"/>
          <w:szCs w:val="22"/>
        </w:rPr>
        <w:t xml:space="preserve">990 </w:t>
      </w:r>
      <w:r w:rsidRPr="00702058">
        <w:rPr>
          <w:rFonts w:ascii="Arial" w:hAnsi="Arial" w:cs="Arial"/>
          <w:color w:val="000000"/>
          <w:sz w:val="22"/>
          <w:szCs w:val="22"/>
        </w:rPr>
        <w:t xml:space="preserve">has been </w:t>
      </w:r>
      <w:r w:rsidR="006B40D8" w:rsidRPr="00702058">
        <w:rPr>
          <w:rFonts w:ascii="Arial" w:hAnsi="Arial" w:cs="Arial"/>
          <w:color w:val="000000"/>
          <w:sz w:val="22"/>
          <w:szCs w:val="22"/>
        </w:rPr>
        <w:t>submitted</w:t>
      </w:r>
      <w:r w:rsidRPr="00702058">
        <w:rPr>
          <w:rFonts w:ascii="Arial" w:hAnsi="Arial" w:cs="Arial"/>
          <w:color w:val="000000"/>
          <w:sz w:val="22"/>
          <w:szCs w:val="22"/>
        </w:rPr>
        <w:t>.</w:t>
      </w:r>
    </w:p>
    <w:p w14:paraId="146078D6" w14:textId="77777777" w:rsidR="006B40D8" w:rsidRPr="00702058" w:rsidRDefault="006B40D8" w:rsidP="00702058">
      <w:pPr>
        <w:ind w:left="1080" w:hanging="360"/>
        <w:rPr>
          <w:rFonts w:eastAsia="Times New Roman"/>
          <w:bCs w:val="0"/>
          <w:color w:val="000000"/>
          <w:sz w:val="22"/>
        </w:rPr>
      </w:pPr>
    </w:p>
    <w:p w14:paraId="4C9A6FB1" w14:textId="1FAAC35D"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A Glimpse of the Past at Wakulla Springs </w:t>
      </w:r>
      <w:r w:rsidRPr="00702058">
        <w:rPr>
          <w:rFonts w:eastAsia="Times New Roman"/>
          <w:bCs w:val="0"/>
          <w:color w:val="000000"/>
          <w:sz w:val="22"/>
        </w:rPr>
        <w:t>- Dana Bryan</w:t>
      </w:r>
    </w:p>
    <w:p w14:paraId="75B8CB99" w14:textId="3A1041D6" w:rsidR="006B40D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Dana made </w:t>
      </w:r>
      <w:r w:rsidR="006B40D8" w:rsidRPr="00702058">
        <w:rPr>
          <w:rFonts w:ascii="Arial" w:hAnsi="Arial" w:cs="Arial"/>
          <w:color w:val="000000"/>
          <w:sz w:val="22"/>
          <w:szCs w:val="22"/>
        </w:rPr>
        <w:t xml:space="preserve">1000+ trips on the </w:t>
      </w:r>
      <w:r w:rsidRPr="00702058">
        <w:rPr>
          <w:rFonts w:ascii="Arial" w:hAnsi="Arial" w:cs="Arial"/>
          <w:color w:val="000000"/>
          <w:sz w:val="22"/>
          <w:szCs w:val="22"/>
        </w:rPr>
        <w:t>WAKULLA SPRINGS</w:t>
      </w:r>
      <w:r w:rsidR="006B40D8" w:rsidRPr="00702058">
        <w:rPr>
          <w:rFonts w:ascii="Arial" w:hAnsi="Arial" w:cs="Arial"/>
          <w:color w:val="000000"/>
          <w:sz w:val="22"/>
          <w:szCs w:val="22"/>
        </w:rPr>
        <w:t xml:space="preserve"> tour boat documenting the limpkin for his dissertation. </w:t>
      </w:r>
    </w:p>
    <w:p w14:paraId="69745F62" w14:textId="77777777" w:rsidR="0070205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Annual bird counts were a source of data on limpkin populations. </w:t>
      </w:r>
    </w:p>
    <w:p w14:paraId="317318AA" w14:textId="77777777" w:rsidR="0070205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Bruce Means was the thesis advisor. </w:t>
      </w:r>
    </w:p>
    <w:p w14:paraId="2785FAE4" w14:textId="77777777" w:rsidR="0070205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 natural history study was funded by Edward Ball. </w:t>
      </w:r>
    </w:p>
    <w:p w14:paraId="677B6953" w14:textId="18E22095"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He was </w:t>
      </w:r>
      <w:r w:rsidR="00F34405">
        <w:rPr>
          <w:rFonts w:ascii="Arial" w:hAnsi="Arial" w:cs="Arial"/>
          <w:color w:val="000000"/>
          <w:sz w:val="22"/>
          <w:szCs w:val="22"/>
        </w:rPr>
        <w:t xml:space="preserve">chief </w:t>
      </w:r>
      <w:r w:rsidRPr="00702058">
        <w:rPr>
          <w:rFonts w:ascii="Arial" w:hAnsi="Arial" w:cs="Arial"/>
          <w:color w:val="000000"/>
          <w:sz w:val="22"/>
          <w:szCs w:val="22"/>
        </w:rPr>
        <w:t xml:space="preserve">biologist for </w:t>
      </w:r>
      <w:proofErr w:type="gramStart"/>
      <w:r w:rsidRPr="00702058">
        <w:rPr>
          <w:rFonts w:ascii="Arial" w:hAnsi="Arial" w:cs="Arial"/>
          <w:color w:val="000000"/>
          <w:sz w:val="22"/>
          <w:szCs w:val="22"/>
        </w:rPr>
        <w:t>DEP</w:t>
      </w:r>
      <w:proofErr w:type="gramEnd"/>
    </w:p>
    <w:p w14:paraId="5364FA47" w14:textId="3AE2D021"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Many came to </w:t>
      </w:r>
      <w:r w:rsidR="00702058" w:rsidRPr="00702058">
        <w:rPr>
          <w:rFonts w:ascii="Arial" w:hAnsi="Arial" w:cs="Arial"/>
          <w:color w:val="000000"/>
          <w:sz w:val="22"/>
          <w:szCs w:val="22"/>
        </w:rPr>
        <w:t>WAKULLA SPRINGS</w:t>
      </w:r>
      <w:r w:rsidRPr="00702058">
        <w:rPr>
          <w:rFonts w:ascii="Arial" w:hAnsi="Arial" w:cs="Arial"/>
          <w:color w:val="000000"/>
          <w:sz w:val="22"/>
          <w:szCs w:val="22"/>
        </w:rPr>
        <w:t xml:space="preserve"> to see the limpkin. </w:t>
      </w:r>
    </w:p>
    <w:p w14:paraId="7F3C8617" w14:textId="0A78650D"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 spoil piles from dredging may have provided habitat during the years when the populations were the highest. </w:t>
      </w:r>
    </w:p>
    <w:p w14:paraId="47C95447" w14:textId="4BA9EDEC"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Apple snails are a major food source for limpkin. </w:t>
      </w:r>
    </w:p>
    <w:p w14:paraId="51195E36" w14:textId="22E6C935"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American </w:t>
      </w:r>
      <w:r w:rsidR="00702058" w:rsidRPr="00702058">
        <w:rPr>
          <w:rFonts w:ascii="Arial" w:hAnsi="Arial" w:cs="Arial"/>
          <w:color w:val="000000"/>
          <w:sz w:val="22"/>
          <w:szCs w:val="22"/>
        </w:rPr>
        <w:t>Widgeons</w:t>
      </w:r>
      <w:r w:rsidRPr="00702058">
        <w:rPr>
          <w:rFonts w:ascii="Arial" w:hAnsi="Arial" w:cs="Arial"/>
          <w:color w:val="000000"/>
          <w:sz w:val="22"/>
          <w:szCs w:val="22"/>
        </w:rPr>
        <w:t xml:space="preserve"> were the most common of many migratory ducks that are no longer present. They would cover the river at times.  1000s were fed on the beach in front of the lodge. </w:t>
      </w:r>
    </w:p>
    <w:p w14:paraId="27080870" w14:textId="5BEF6A0C" w:rsidR="006B40D8" w:rsidRPr="00702058" w:rsidRDefault="00F34405" w:rsidP="00702058">
      <w:pPr>
        <w:pStyle w:val="ListParagraph"/>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In the 1950s t</w:t>
      </w:r>
      <w:r w:rsidR="006B40D8" w:rsidRPr="00702058">
        <w:rPr>
          <w:rFonts w:ascii="Arial" w:hAnsi="Arial" w:cs="Arial"/>
          <w:color w:val="000000"/>
          <w:sz w:val="22"/>
          <w:szCs w:val="22"/>
        </w:rPr>
        <w:t xml:space="preserve">here were snail kites that are rare and endangered that </w:t>
      </w:r>
      <w:r w:rsidR="00702058" w:rsidRPr="00702058">
        <w:rPr>
          <w:rFonts w:ascii="Arial" w:hAnsi="Arial" w:cs="Arial"/>
          <w:color w:val="000000"/>
          <w:sz w:val="22"/>
          <w:szCs w:val="22"/>
        </w:rPr>
        <w:t xml:space="preserve">also </w:t>
      </w:r>
      <w:r w:rsidR="006B40D8" w:rsidRPr="00702058">
        <w:rPr>
          <w:rFonts w:ascii="Arial" w:hAnsi="Arial" w:cs="Arial"/>
          <w:color w:val="000000"/>
          <w:sz w:val="22"/>
          <w:szCs w:val="22"/>
        </w:rPr>
        <w:t xml:space="preserve">consume apple snails. </w:t>
      </w:r>
    </w:p>
    <w:p w14:paraId="144545F3" w14:textId="2F646FF5"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1926 photos show eel grass and glass bottom boats. </w:t>
      </w:r>
    </w:p>
    <w:p w14:paraId="3B27D678" w14:textId="4F244CA7"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1930 divers recovered </w:t>
      </w:r>
      <w:r w:rsidR="00702058" w:rsidRPr="00702058">
        <w:rPr>
          <w:rFonts w:ascii="Arial" w:hAnsi="Arial" w:cs="Arial"/>
          <w:color w:val="000000"/>
          <w:sz w:val="22"/>
          <w:szCs w:val="22"/>
        </w:rPr>
        <w:t>mastodon</w:t>
      </w:r>
      <w:r w:rsidRPr="00702058">
        <w:rPr>
          <w:rFonts w:ascii="Arial" w:hAnsi="Arial" w:cs="Arial"/>
          <w:color w:val="000000"/>
          <w:sz w:val="22"/>
          <w:szCs w:val="22"/>
        </w:rPr>
        <w:t xml:space="preserve"> bones. </w:t>
      </w:r>
    </w:p>
    <w:p w14:paraId="774CDBD8" w14:textId="50A6A805"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In 1937 Ball opened the lodge.  He married into the wealthy Dupont family.  </w:t>
      </w:r>
    </w:p>
    <w:p w14:paraId="24889F7C" w14:textId="3965FABB"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A 1940 photo sho</w:t>
      </w:r>
      <w:r w:rsidR="00702058" w:rsidRPr="00702058">
        <w:rPr>
          <w:rFonts w:ascii="Arial" w:hAnsi="Arial" w:cs="Arial"/>
          <w:color w:val="000000"/>
          <w:sz w:val="22"/>
          <w:szCs w:val="22"/>
        </w:rPr>
        <w:t xml:space="preserve">ws </w:t>
      </w:r>
      <w:r w:rsidRPr="00702058">
        <w:rPr>
          <w:rFonts w:ascii="Arial" w:hAnsi="Arial" w:cs="Arial"/>
          <w:color w:val="000000"/>
          <w:sz w:val="22"/>
          <w:szCs w:val="22"/>
        </w:rPr>
        <w:t xml:space="preserve">the multi-level diving tower. </w:t>
      </w:r>
    </w:p>
    <w:p w14:paraId="3366F162" w14:textId="3E9D9040"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 </w:t>
      </w:r>
      <w:r w:rsidR="00702058" w:rsidRPr="00702058">
        <w:rPr>
          <w:rFonts w:ascii="Arial" w:hAnsi="Arial" w:cs="Arial"/>
          <w:color w:val="000000"/>
          <w:sz w:val="22"/>
          <w:szCs w:val="22"/>
        </w:rPr>
        <w:t>Tarpons</w:t>
      </w:r>
      <w:r w:rsidRPr="00702058">
        <w:rPr>
          <w:rFonts w:ascii="Arial" w:hAnsi="Arial" w:cs="Arial"/>
          <w:color w:val="000000"/>
          <w:sz w:val="22"/>
          <w:szCs w:val="22"/>
        </w:rPr>
        <w:t xml:space="preserve"> </w:t>
      </w:r>
      <w:r w:rsidR="00702058" w:rsidRPr="00702058">
        <w:rPr>
          <w:rFonts w:ascii="Arial" w:hAnsi="Arial" w:cs="Arial"/>
          <w:color w:val="000000"/>
          <w:sz w:val="22"/>
          <w:szCs w:val="22"/>
        </w:rPr>
        <w:t>synchronized</w:t>
      </w:r>
      <w:r w:rsidRPr="00702058">
        <w:rPr>
          <w:rFonts w:ascii="Arial" w:hAnsi="Arial" w:cs="Arial"/>
          <w:color w:val="000000"/>
          <w:sz w:val="22"/>
          <w:szCs w:val="22"/>
        </w:rPr>
        <w:t xml:space="preserve"> swimming club was made up of women from FSU. </w:t>
      </w:r>
    </w:p>
    <w:p w14:paraId="5603B8C8" w14:textId="25FDA2D1"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There were both jungle cruise and glass bottom boat pictures. </w:t>
      </w:r>
    </w:p>
    <w:p w14:paraId="0E5BEB18" w14:textId="2F1C2CCC"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lastRenderedPageBreak/>
        <w:t>The br</w:t>
      </w:r>
      <w:r w:rsidR="000C730D">
        <w:rPr>
          <w:rFonts w:ascii="Arial" w:hAnsi="Arial" w:cs="Arial"/>
          <w:color w:val="000000"/>
          <w:sz w:val="22"/>
          <w:szCs w:val="22"/>
        </w:rPr>
        <w:t>ea</w:t>
      </w:r>
      <w:r w:rsidRPr="00702058">
        <w:rPr>
          <w:rFonts w:ascii="Arial" w:hAnsi="Arial" w:cs="Arial"/>
          <w:color w:val="000000"/>
          <w:sz w:val="22"/>
          <w:szCs w:val="22"/>
        </w:rPr>
        <w:t xml:space="preserve">m came to the glass bottom boat, </w:t>
      </w:r>
      <w:r w:rsidR="00702058" w:rsidRPr="00702058">
        <w:rPr>
          <w:rFonts w:ascii="Arial" w:hAnsi="Arial" w:cs="Arial"/>
          <w:color w:val="000000"/>
          <w:sz w:val="22"/>
          <w:szCs w:val="22"/>
        </w:rPr>
        <w:t>supposedly</w:t>
      </w:r>
      <w:r w:rsidRPr="00702058">
        <w:rPr>
          <w:rFonts w:ascii="Arial" w:hAnsi="Arial" w:cs="Arial"/>
          <w:color w:val="000000"/>
          <w:sz w:val="22"/>
          <w:szCs w:val="22"/>
        </w:rPr>
        <w:t xml:space="preserve"> in response to the boat captain’s song but it was really the result of secretly sprinkling </w:t>
      </w:r>
      <w:r w:rsidR="00702058" w:rsidRPr="00702058">
        <w:rPr>
          <w:rFonts w:ascii="Arial" w:hAnsi="Arial" w:cs="Arial"/>
          <w:color w:val="000000"/>
          <w:sz w:val="22"/>
          <w:szCs w:val="22"/>
        </w:rPr>
        <w:t>breadcrumbs from the back of the boat</w:t>
      </w:r>
      <w:r w:rsidRPr="00702058">
        <w:rPr>
          <w:rFonts w:ascii="Arial" w:hAnsi="Arial" w:cs="Arial"/>
          <w:color w:val="000000"/>
          <w:sz w:val="22"/>
          <w:szCs w:val="22"/>
        </w:rPr>
        <w:t xml:space="preserve">. </w:t>
      </w:r>
    </w:p>
    <w:p w14:paraId="22FBD583" w14:textId="1193302E" w:rsidR="006B40D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In </w:t>
      </w:r>
      <w:r w:rsidR="006B40D8" w:rsidRPr="00702058">
        <w:rPr>
          <w:rFonts w:ascii="Arial" w:hAnsi="Arial" w:cs="Arial"/>
          <w:color w:val="000000"/>
          <w:sz w:val="22"/>
          <w:szCs w:val="22"/>
        </w:rPr>
        <w:t xml:space="preserve">1953 Creature of the Black Lagoon was shot here. </w:t>
      </w:r>
    </w:p>
    <w:p w14:paraId="08E58165" w14:textId="3401E89D" w:rsidR="006B40D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In </w:t>
      </w:r>
      <w:r w:rsidR="006B40D8" w:rsidRPr="00702058">
        <w:rPr>
          <w:rFonts w:ascii="Arial" w:hAnsi="Arial" w:cs="Arial"/>
          <w:color w:val="000000"/>
          <w:sz w:val="22"/>
          <w:szCs w:val="22"/>
        </w:rPr>
        <w:t xml:space="preserve">1955-57 FSU scuba divers explored the spring bowl and caverns and recovered </w:t>
      </w:r>
      <w:r w:rsidRPr="00702058">
        <w:rPr>
          <w:rFonts w:ascii="Arial" w:hAnsi="Arial" w:cs="Arial"/>
          <w:color w:val="000000"/>
          <w:sz w:val="22"/>
          <w:szCs w:val="22"/>
        </w:rPr>
        <w:t>mastodon</w:t>
      </w:r>
      <w:r w:rsidR="006B40D8" w:rsidRPr="00702058">
        <w:rPr>
          <w:rFonts w:ascii="Arial" w:hAnsi="Arial" w:cs="Arial"/>
          <w:color w:val="000000"/>
          <w:sz w:val="22"/>
          <w:szCs w:val="22"/>
        </w:rPr>
        <w:t xml:space="preserve"> bones</w:t>
      </w:r>
      <w:r w:rsidRPr="00702058">
        <w:rPr>
          <w:rFonts w:ascii="Arial" w:hAnsi="Arial" w:cs="Arial"/>
          <w:color w:val="000000"/>
          <w:sz w:val="22"/>
          <w:szCs w:val="22"/>
        </w:rPr>
        <w:t>.</w:t>
      </w:r>
    </w:p>
    <w:p w14:paraId="34A7C8F4" w14:textId="16BE9F53"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Photos showed the changing boats and docks</w:t>
      </w:r>
      <w:r w:rsidR="00702058" w:rsidRPr="00702058">
        <w:rPr>
          <w:rFonts w:ascii="Arial" w:hAnsi="Arial" w:cs="Arial"/>
          <w:color w:val="000000"/>
          <w:sz w:val="22"/>
          <w:szCs w:val="22"/>
        </w:rPr>
        <w:t xml:space="preserve"> over the years</w:t>
      </w:r>
      <w:r w:rsidRPr="00702058">
        <w:rPr>
          <w:rFonts w:ascii="Arial" w:hAnsi="Arial" w:cs="Arial"/>
          <w:color w:val="000000"/>
          <w:sz w:val="22"/>
          <w:szCs w:val="22"/>
        </w:rPr>
        <w:t xml:space="preserve">. </w:t>
      </w:r>
    </w:p>
    <w:p w14:paraId="69D7B751" w14:textId="1A74C887"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Truckloads of sand created the beach area and deepened the swimming area. </w:t>
      </w:r>
    </w:p>
    <w:p w14:paraId="0D3DB3AB" w14:textId="09482CEB"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The State acquired the park in 198</w:t>
      </w:r>
      <w:r w:rsidR="000C730D">
        <w:rPr>
          <w:rFonts w:ascii="Arial" w:hAnsi="Arial" w:cs="Arial"/>
          <w:color w:val="000000"/>
          <w:sz w:val="22"/>
          <w:szCs w:val="22"/>
        </w:rPr>
        <w:t>6</w:t>
      </w:r>
      <w:r w:rsidRPr="00702058">
        <w:rPr>
          <w:rFonts w:ascii="Arial" w:hAnsi="Arial" w:cs="Arial"/>
          <w:color w:val="000000"/>
          <w:sz w:val="22"/>
          <w:szCs w:val="22"/>
        </w:rPr>
        <w:t xml:space="preserve">. </w:t>
      </w:r>
    </w:p>
    <w:p w14:paraId="407D37F6" w14:textId="30EFEC05"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Don Gavin and other boat </w:t>
      </w:r>
      <w:r w:rsidR="000C730D">
        <w:rPr>
          <w:rFonts w:ascii="Arial" w:hAnsi="Arial" w:cs="Arial"/>
          <w:color w:val="000000"/>
          <w:sz w:val="22"/>
          <w:szCs w:val="22"/>
        </w:rPr>
        <w:t>d</w:t>
      </w:r>
      <w:r w:rsidRPr="00702058">
        <w:rPr>
          <w:rFonts w:ascii="Arial" w:hAnsi="Arial" w:cs="Arial"/>
          <w:color w:val="000000"/>
          <w:sz w:val="22"/>
          <w:szCs w:val="22"/>
        </w:rPr>
        <w:t xml:space="preserve">rivers </w:t>
      </w:r>
      <w:r w:rsidR="00702058" w:rsidRPr="00702058">
        <w:rPr>
          <w:rFonts w:ascii="Arial" w:hAnsi="Arial" w:cs="Arial"/>
          <w:color w:val="000000"/>
          <w:sz w:val="22"/>
          <w:szCs w:val="22"/>
        </w:rPr>
        <w:t>provided</w:t>
      </w:r>
      <w:r w:rsidRPr="00702058">
        <w:rPr>
          <w:rFonts w:ascii="Arial" w:hAnsi="Arial" w:cs="Arial"/>
          <w:color w:val="000000"/>
          <w:sz w:val="22"/>
          <w:szCs w:val="22"/>
        </w:rPr>
        <w:t xml:space="preserve"> special sing-song narratives</w:t>
      </w:r>
      <w:r w:rsidR="00702058" w:rsidRPr="00702058">
        <w:rPr>
          <w:rFonts w:ascii="Arial" w:hAnsi="Arial" w:cs="Arial"/>
          <w:color w:val="000000"/>
          <w:sz w:val="22"/>
          <w:szCs w:val="22"/>
        </w:rPr>
        <w:t xml:space="preserve"> for the jungle cruise boat passengers</w:t>
      </w:r>
      <w:r w:rsidRPr="00702058">
        <w:rPr>
          <w:rFonts w:ascii="Arial" w:hAnsi="Arial" w:cs="Arial"/>
          <w:color w:val="000000"/>
          <w:sz w:val="22"/>
          <w:szCs w:val="22"/>
        </w:rPr>
        <w:t xml:space="preserve">. </w:t>
      </w:r>
    </w:p>
    <w:p w14:paraId="48712CFC" w14:textId="0C7D4D23"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Q – The Friends of Wakulla Springs site has a lot of pictures.</w:t>
      </w:r>
      <w:r w:rsidR="00702058" w:rsidRPr="00702058">
        <w:rPr>
          <w:rFonts w:ascii="Arial" w:hAnsi="Arial" w:cs="Arial"/>
          <w:color w:val="000000"/>
          <w:sz w:val="22"/>
          <w:szCs w:val="22"/>
        </w:rPr>
        <w:t xml:space="preserve"> Can we get and use your slides?</w:t>
      </w:r>
      <w:r w:rsidRPr="00702058">
        <w:rPr>
          <w:rFonts w:ascii="Arial" w:hAnsi="Arial" w:cs="Arial"/>
          <w:color w:val="000000"/>
          <w:sz w:val="22"/>
          <w:szCs w:val="22"/>
        </w:rPr>
        <w:t xml:space="preserve"> A – </w:t>
      </w:r>
      <w:hyperlink r:id="rId6" w:history="1">
        <w:r w:rsidRPr="00702058">
          <w:rPr>
            <w:rStyle w:val="Hyperlink"/>
            <w:rFonts w:ascii="Arial" w:hAnsi="Arial" w:cs="Arial"/>
            <w:sz w:val="22"/>
            <w:szCs w:val="22"/>
          </w:rPr>
          <w:t>The FL Memory Project</w:t>
        </w:r>
      </w:hyperlink>
      <w:r w:rsidRPr="00702058">
        <w:rPr>
          <w:rFonts w:ascii="Arial" w:hAnsi="Arial" w:cs="Arial"/>
          <w:color w:val="000000"/>
          <w:sz w:val="22"/>
          <w:szCs w:val="22"/>
        </w:rPr>
        <w:t xml:space="preserve"> has </w:t>
      </w:r>
      <w:r w:rsidR="00702058" w:rsidRPr="00702058">
        <w:rPr>
          <w:rFonts w:ascii="Arial" w:hAnsi="Arial" w:cs="Arial"/>
          <w:color w:val="000000"/>
          <w:sz w:val="22"/>
          <w:szCs w:val="22"/>
        </w:rPr>
        <w:t xml:space="preserve">200k </w:t>
      </w:r>
      <w:r w:rsidRPr="00702058">
        <w:rPr>
          <w:rFonts w:ascii="Arial" w:hAnsi="Arial" w:cs="Arial"/>
          <w:color w:val="000000"/>
          <w:sz w:val="22"/>
          <w:szCs w:val="22"/>
        </w:rPr>
        <w:t xml:space="preserve">photos that be copied with credit. </w:t>
      </w:r>
    </w:p>
    <w:p w14:paraId="1B5D2562" w14:textId="3E9DE497"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Q – What is the spoil? A – They dredged the channel for the jungle boats and the</w:t>
      </w:r>
      <w:r w:rsidR="000C730D">
        <w:rPr>
          <w:rFonts w:ascii="Arial" w:hAnsi="Arial" w:cs="Arial"/>
          <w:color w:val="000000"/>
          <w:sz w:val="22"/>
          <w:szCs w:val="22"/>
        </w:rPr>
        <w:t xml:space="preserve"> spoil banks</w:t>
      </w:r>
      <w:r w:rsidRPr="00702058">
        <w:rPr>
          <w:rFonts w:ascii="Arial" w:hAnsi="Arial" w:cs="Arial"/>
          <w:color w:val="000000"/>
          <w:sz w:val="22"/>
          <w:szCs w:val="22"/>
        </w:rPr>
        <w:t xml:space="preserve"> have been used by the limpkins and alligators.  </w:t>
      </w:r>
    </w:p>
    <w:p w14:paraId="35D35DB1" w14:textId="15E71916"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Q – Where was the 1930 </w:t>
      </w:r>
      <w:r w:rsidR="00702058" w:rsidRPr="00702058">
        <w:rPr>
          <w:rFonts w:ascii="Arial" w:hAnsi="Arial" w:cs="Arial"/>
          <w:color w:val="000000"/>
          <w:sz w:val="22"/>
          <w:szCs w:val="22"/>
        </w:rPr>
        <w:t>mastodon</w:t>
      </w:r>
      <w:r w:rsidRPr="00702058">
        <w:rPr>
          <w:rFonts w:ascii="Arial" w:hAnsi="Arial" w:cs="Arial"/>
          <w:color w:val="000000"/>
          <w:sz w:val="22"/>
          <w:szCs w:val="22"/>
        </w:rPr>
        <w:t xml:space="preserve"> found.  A – It was found on the other side of the spring bowl. </w:t>
      </w:r>
    </w:p>
    <w:p w14:paraId="4156E2A5" w14:textId="5ABC6E0A"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Q – There were tons of sand brought in.  It is not natural.  </w:t>
      </w:r>
      <w:r w:rsidR="000C730D">
        <w:rPr>
          <w:rFonts w:ascii="Arial" w:hAnsi="Arial" w:cs="Arial"/>
          <w:color w:val="000000"/>
          <w:sz w:val="22"/>
          <w:szCs w:val="22"/>
        </w:rPr>
        <w:t xml:space="preserve">Beaches at </w:t>
      </w:r>
      <w:r w:rsidRPr="00702058">
        <w:rPr>
          <w:rFonts w:ascii="Arial" w:hAnsi="Arial" w:cs="Arial"/>
          <w:color w:val="000000"/>
          <w:sz w:val="22"/>
          <w:szCs w:val="22"/>
        </w:rPr>
        <w:t>Alexander and W</w:t>
      </w:r>
      <w:r w:rsidR="00794489">
        <w:rPr>
          <w:rFonts w:ascii="Arial" w:hAnsi="Arial" w:cs="Arial"/>
          <w:color w:val="000000"/>
          <w:sz w:val="22"/>
          <w:szCs w:val="22"/>
        </w:rPr>
        <w:t>ee</w:t>
      </w:r>
      <w:r w:rsidRPr="00702058">
        <w:rPr>
          <w:rFonts w:ascii="Arial" w:hAnsi="Arial" w:cs="Arial"/>
          <w:color w:val="000000"/>
          <w:sz w:val="22"/>
          <w:szCs w:val="22"/>
        </w:rPr>
        <w:t xml:space="preserve">ki </w:t>
      </w:r>
      <w:r w:rsidR="00702058" w:rsidRPr="00702058">
        <w:rPr>
          <w:rFonts w:ascii="Arial" w:hAnsi="Arial" w:cs="Arial"/>
          <w:color w:val="000000"/>
          <w:sz w:val="22"/>
          <w:szCs w:val="22"/>
        </w:rPr>
        <w:t>Wachee</w:t>
      </w:r>
      <w:r w:rsidRPr="00702058">
        <w:rPr>
          <w:rFonts w:ascii="Arial" w:hAnsi="Arial" w:cs="Arial"/>
          <w:color w:val="000000"/>
          <w:sz w:val="22"/>
          <w:szCs w:val="22"/>
        </w:rPr>
        <w:t xml:space="preserve"> </w:t>
      </w:r>
      <w:r w:rsidR="000C730D">
        <w:rPr>
          <w:rFonts w:ascii="Arial" w:hAnsi="Arial" w:cs="Arial"/>
          <w:color w:val="000000"/>
          <w:sz w:val="22"/>
          <w:szCs w:val="22"/>
        </w:rPr>
        <w:t>spring</w:t>
      </w:r>
      <w:r w:rsidRPr="00702058">
        <w:rPr>
          <w:rFonts w:ascii="Arial" w:hAnsi="Arial" w:cs="Arial"/>
          <w:color w:val="000000"/>
          <w:sz w:val="22"/>
          <w:szCs w:val="22"/>
        </w:rPr>
        <w:t>s are maintained.  This should be questioned. A – When it became a state park bringing new sand was stopped and existing sand is pumped up</w:t>
      </w:r>
      <w:r w:rsidR="00702058" w:rsidRPr="00702058">
        <w:rPr>
          <w:rFonts w:ascii="Arial" w:hAnsi="Arial" w:cs="Arial"/>
          <w:color w:val="000000"/>
          <w:sz w:val="22"/>
          <w:szCs w:val="22"/>
        </w:rPr>
        <w:t xml:space="preserve"> on the beach now</w:t>
      </w:r>
      <w:r w:rsidRPr="00702058">
        <w:rPr>
          <w:rFonts w:ascii="Arial" w:hAnsi="Arial" w:cs="Arial"/>
          <w:color w:val="000000"/>
          <w:sz w:val="22"/>
          <w:szCs w:val="22"/>
        </w:rPr>
        <w:t xml:space="preserve">.  </w:t>
      </w:r>
      <w:r w:rsidR="00702058" w:rsidRPr="00702058">
        <w:rPr>
          <w:rFonts w:ascii="Arial" w:hAnsi="Arial" w:cs="Arial"/>
          <w:color w:val="000000"/>
          <w:sz w:val="22"/>
          <w:szCs w:val="22"/>
        </w:rPr>
        <w:t xml:space="preserve">Other springs have floating platforms to enter swimming areas that preserve more natural shorelines. </w:t>
      </w:r>
    </w:p>
    <w:p w14:paraId="74B35F1E" w14:textId="77777777" w:rsidR="00702058" w:rsidRDefault="00702058" w:rsidP="00702058">
      <w:pPr>
        <w:ind w:left="720" w:hanging="727"/>
        <w:rPr>
          <w:rFonts w:eastAsia="Times New Roman"/>
          <w:b/>
          <w:color w:val="000000"/>
          <w:sz w:val="22"/>
        </w:rPr>
      </w:pPr>
    </w:p>
    <w:p w14:paraId="5BBBC9D7" w14:textId="5DF40010"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Legislative and Florida Springs Council update</w:t>
      </w:r>
      <w:r w:rsidRPr="00702058">
        <w:rPr>
          <w:rFonts w:eastAsia="Times New Roman"/>
          <w:bCs w:val="0"/>
          <w:color w:val="000000"/>
          <w:sz w:val="22"/>
        </w:rPr>
        <w:t> - Ryan Smart</w:t>
      </w:r>
    </w:p>
    <w:p w14:paraId="236F8CF5" w14:textId="67BCA747" w:rsidR="006B40D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This was n</w:t>
      </w:r>
      <w:r w:rsidR="006B40D8" w:rsidRPr="00702058">
        <w:rPr>
          <w:rFonts w:ascii="Arial" w:hAnsi="Arial" w:cs="Arial"/>
          <w:color w:val="000000"/>
          <w:sz w:val="22"/>
          <w:szCs w:val="22"/>
        </w:rPr>
        <w:t>ot a great year</w:t>
      </w:r>
      <w:r w:rsidR="000C730D">
        <w:rPr>
          <w:rFonts w:ascii="Arial" w:hAnsi="Arial" w:cs="Arial"/>
          <w:color w:val="000000"/>
          <w:sz w:val="22"/>
          <w:szCs w:val="22"/>
        </w:rPr>
        <w:t xml:space="preserve"> but some positives</w:t>
      </w:r>
      <w:r w:rsidR="006B40D8" w:rsidRPr="00702058">
        <w:rPr>
          <w:rFonts w:ascii="Arial" w:hAnsi="Arial" w:cs="Arial"/>
          <w:color w:val="000000"/>
          <w:sz w:val="22"/>
          <w:szCs w:val="22"/>
        </w:rPr>
        <w:t xml:space="preserve">. </w:t>
      </w:r>
    </w:p>
    <w:p w14:paraId="38C95624" w14:textId="0CE1D916" w:rsidR="006B40D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There was</w:t>
      </w:r>
      <w:r w:rsidR="006B40D8" w:rsidRPr="00702058">
        <w:rPr>
          <w:rFonts w:ascii="Arial" w:hAnsi="Arial" w:cs="Arial"/>
          <w:color w:val="000000"/>
          <w:sz w:val="22"/>
          <w:szCs w:val="22"/>
        </w:rPr>
        <w:t xml:space="preserve"> a 50% increase in Springs funds</w:t>
      </w:r>
      <w:r>
        <w:rPr>
          <w:rFonts w:ascii="Arial" w:hAnsi="Arial" w:cs="Arial"/>
          <w:color w:val="000000"/>
          <w:sz w:val="22"/>
          <w:szCs w:val="22"/>
        </w:rPr>
        <w:t>,</w:t>
      </w:r>
      <w:r w:rsidR="006B40D8" w:rsidRPr="00702058">
        <w:rPr>
          <w:rFonts w:ascii="Arial" w:hAnsi="Arial" w:cs="Arial"/>
          <w:color w:val="000000"/>
          <w:sz w:val="22"/>
          <w:szCs w:val="22"/>
        </w:rPr>
        <w:t xml:space="preserve"> </w:t>
      </w:r>
      <w:r>
        <w:rPr>
          <w:rFonts w:ascii="Arial" w:hAnsi="Arial" w:cs="Arial"/>
          <w:color w:val="000000"/>
          <w:sz w:val="22"/>
          <w:szCs w:val="22"/>
        </w:rPr>
        <w:t>$</w:t>
      </w:r>
      <w:r w:rsidR="006B40D8" w:rsidRPr="00702058">
        <w:rPr>
          <w:rFonts w:ascii="Arial" w:hAnsi="Arial" w:cs="Arial"/>
          <w:color w:val="000000"/>
          <w:sz w:val="22"/>
          <w:szCs w:val="22"/>
        </w:rPr>
        <w:t>75 million rather than $50 m</w:t>
      </w:r>
      <w:r>
        <w:rPr>
          <w:rFonts w:ascii="Arial" w:hAnsi="Arial" w:cs="Arial"/>
          <w:color w:val="000000"/>
          <w:sz w:val="22"/>
          <w:szCs w:val="22"/>
        </w:rPr>
        <w:t>illion.</w:t>
      </w:r>
    </w:p>
    <w:p w14:paraId="7BDDF1B4" w14:textId="2F86D501"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Several groups are doing </w:t>
      </w:r>
      <w:r w:rsidR="00702058" w:rsidRPr="00702058">
        <w:rPr>
          <w:rFonts w:ascii="Arial" w:hAnsi="Arial" w:cs="Arial"/>
          <w:color w:val="000000"/>
          <w:sz w:val="22"/>
          <w:szCs w:val="22"/>
        </w:rPr>
        <w:t>springs</w:t>
      </w:r>
      <w:r w:rsidRPr="00702058">
        <w:rPr>
          <w:rFonts w:ascii="Arial" w:hAnsi="Arial" w:cs="Arial"/>
          <w:color w:val="000000"/>
          <w:sz w:val="22"/>
          <w:szCs w:val="22"/>
        </w:rPr>
        <w:t xml:space="preserve"> projects. </w:t>
      </w:r>
    </w:p>
    <w:p w14:paraId="00AB79B5" w14:textId="4F51E733"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Rainbow River RV park was stopped</w:t>
      </w:r>
      <w:r w:rsidR="00702058">
        <w:rPr>
          <w:rFonts w:ascii="Arial" w:hAnsi="Arial" w:cs="Arial"/>
          <w:color w:val="000000"/>
          <w:sz w:val="22"/>
          <w:szCs w:val="22"/>
        </w:rPr>
        <w:t>,</w:t>
      </w:r>
      <w:r w:rsidRPr="00702058">
        <w:rPr>
          <w:rFonts w:ascii="Arial" w:hAnsi="Arial" w:cs="Arial"/>
          <w:color w:val="000000"/>
          <w:sz w:val="22"/>
          <w:szCs w:val="22"/>
        </w:rPr>
        <w:t xml:space="preserve"> after legal and PR efforts. </w:t>
      </w:r>
    </w:p>
    <w:p w14:paraId="1B47B52F" w14:textId="6D8C7F51"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There was a manatee crisis </w:t>
      </w:r>
      <w:r w:rsidR="00702058">
        <w:rPr>
          <w:rFonts w:ascii="Arial" w:hAnsi="Arial" w:cs="Arial"/>
          <w:color w:val="000000"/>
          <w:sz w:val="22"/>
          <w:szCs w:val="22"/>
        </w:rPr>
        <w:t xml:space="preserve">that </w:t>
      </w:r>
      <w:r w:rsidRPr="00702058">
        <w:rPr>
          <w:rFonts w:ascii="Arial" w:hAnsi="Arial" w:cs="Arial"/>
          <w:color w:val="000000"/>
          <w:sz w:val="22"/>
          <w:szCs w:val="22"/>
        </w:rPr>
        <w:t xml:space="preserve">resulted in </w:t>
      </w:r>
      <w:r w:rsidR="00702058">
        <w:rPr>
          <w:rFonts w:ascii="Arial" w:hAnsi="Arial" w:cs="Arial"/>
          <w:color w:val="000000"/>
          <w:sz w:val="22"/>
          <w:szCs w:val="22"/>
        </w:rPr>
        <w:t>$</w:t>
      </w:r>
      <w:r w:rsidRPr="00702058">
        <w:rPr>
          <w:rFonts w:ascii="Arial" w:hAnsi="Arial" w:cs="Arial"/>
          <w:color w:val="000000"/>
          <w:sz w:val="22"/>
          <w:szCs w:val="22"/>
        </w:rPr>
        <w:t xml:space="preserve">16 M </w:t>
      </w:r>
      <w:r w:rsidR="000C730D">
        <w:rPr>
          <w:rFonts w:ascii="Arial" w:hAnsi="Arial" w:cs="Arial"/>
          <w:color w:val="000000"/>
          <w:sz w:val="22"/>
          <w:szCs w:val="22"/>
        </w:rPr>
        <w:t xml:space="preserve">in the state budget </w:t>
      </w:r>
      <w:r w:rsidRPr="00702058">
        <w:rPr>
          <w:rFonts w:ascii="Arial" w:hAnsi="Arial" w:cs="Arial"/>
          <w:color w:val="000000"/>
          <w:sz w:val="22"/>
          <w:szCs w:val="22"/>
        </w:rPr>
        <w:t xml:space="preserve">to improve habitat by FWC.  There may be good projects. </w:t>
      </w:r>
    </w:p>
    <w:p w14:paraId="62ED895E" w14:textId="7697133B" w:rsidR="006B40D8" w:rsidRPr="00702058" w:rsidRDefault="00702058" w:rsidP="00702058">
      <w:pPr>
        <w:pStyle w:val="ListParagraph"/>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The n</w:t>
      </w:r>
      <w:r w:rsidR="006B40D8" w:rsidRPr="00702058">
        <w:rPr>
          <w:rFonts w:ascii="Arial" w:hAnsi="Arial" w:cs="Arial"/>
          <w:color w:val="000000"/>
          <w:sz w:val="22"/>
          <w:szCs w:val="22"/>
        </w:rPr>
        <w:t>eutral Senate Bill 100</w:t>
      </w:r>
      <w:r>
        <w:rPr>
          <w:rFonts w:ascii="Arial" w:hAnsi="Arial" w:cs="Arial"/>
          <w:color w:val="000000"/>
          <w:sz w:val="22"/>
          <w:szCs w:val="22"/>
        </w:rPr>
        <w:t>,</w:t>
      </w:r>
      <w:r w:rsidR="006B40D8" w:rsidRPr="00702058">
        <w:rPr>
          <w:rFonts w:ascii="Arial" w:hAnsi="Arial" w:cs="Arial"/>
          <w:color w:val="000000"/>
          <w:sz w:val="22"/>
          <w:szCs w:val="22"/>
        </w:rPr>
        <w:t xml:space="preserve"> defunded M-Cores</w:t>
      </w:r>
      <w:r>
        <w:rPr>
          <w:rFonts w:ascii="Arial" w:hAnsi="Arial" w:cs="Arial"/>
          <w:color w:val="000000"/>
          <w:sz w:val="22"/>
          <w:szCs w:val="22"/>
        </w:rPr>
        <w:t>, a plan for 3 new toll roads</w:t>
      </w:r>
      <w:r w:rsidR="006B40D8" w:rsidRPr="00702058">
        <w:rPr>
          <w:rFonts w:ascii="Arial" w:hAnsi="Arial" w:cs="Arial"/>
          <w:color w:val="000000"/>
          <w:sz w:val="22"/>
          <w:szCs w:val="22"/>
        </w:rPr>
        <w:t xml:space="preserve">.  </w:t>
      </w:r>
      <w:r>
        <w:rPr>
          <w:rFonts w:ascii="Arial" w:hAnsi="Arial" w:cs="Arial"/>
          <w:color w:val="000000"/>
          <w:sz w:val="22"/>
          <w:szCs w:val="22"/>
        </w:rPr>
        <w:t xml:space="preserve">The </w:t>
      </w:r>
      <w:r w:rsidR="006B40D8" w:rsidRPr="00702058">
        <w:rPr>
          <w:rFonts w:ascii="Arial" w:hAnsi="Arial" w:cs="Arial"/>
          <w:color w:val="000000"/>
          <w:sz w:val="22"/>
          <w:szCs w:val="22"/>
        </w:rPr>
        <w:t xml:space="preserve">SW section </w:t>
      </w:r>
      <w:r>
        <w:rPr>
          <w:rFonts w:ascii="Arial" w:hAnsi="Arial" w:cs="Arial"/>
          <w:color w:val="000000"/>
          <w:sz w:val="22"/>
          <w:szCs w:val="22"/>
        </w:rPr>
        <w:t xml:space="preserve">was </w:t>
      </w:r>
      <w:r w:rsidR="006B40D8" w:rsidRPr="00702058">
        <w:rPr>
          <w:rFonts w:ascii="Arial" w:hAnsi="Arial" w:cs="Arial"/>
          <w:color w:val="000000"/>
          <w:sz w:val="22"/>
          <w:szCs w:val="22"/>
        </w:rPr>
        <w:t xml:space="preserve">repealed but may happen in the future. US 19 will be improved rather than </w:t>
      </w:r>
      <w:r>
        <w:rPr>
          <w:rFonts w:ascii="Arial" w:hAnsi="Arial" w:cs="Arial"/>
          <w:color w:val="000000"/>
          <w:sz w:val="22"/>
          <w:szCs w:val="22"/>
        </w:rPr>
        <w:t xml:space="preserve">building </w:t>
      </w:r>
      <w:r w:rsidR="006B40D8" w:rsidRPr="00702058">
        <w:rPr>
          <w:rFonts w:ascii="Arial" w:hAnsi="Arial" w:cs="Arial"/>
          <w:color w:val="000000"/>
          <w:sz w:val="22"/>
          <w:szCs w:val="22"/>
        </w:rPr>
        <w:t xml:space="preserve">a new corridor. The extension of the toll road to US 19 may impact springs and conservation land and is still being funding.  This is a terrible </w:t>
      </w:r>
      <w:r w:rsidRPr="00702058">
        <w:rPr>
          <w:rFonts w:ascii="Arial" w:hAnsi="Arial" w:cs="Arial"/>
          <w:color w:val="000000"/>
          <w:sz w:val="22"/>
          <w:szCs w:val="22"/>
        </w:rPr>
        <w:t>project,</w:t>
      </w:r>
      <w:r w:rsidR="006B40D8" w:rsidRPr="00702058">
        <w:rPr>
          <w:rFonts w:ascii="Arial" w:hAnsi="Arial" w:cs="Arial"/>
          <w:color w:val="000000"/>
          <w:sz w:val="22"/>
          <w:szCs w:val="22"/>
        </w:rPr>
        <w:t xml:space="preserve"> and we need to continue to oppose it. </w:t>
      </w:r>
    </w:p>
    <w:p w14:paraId="23F9A65B" w14:textId="73E3F359"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No good water policy passed.  The bill based on the blue-green algae committee recommendations did not </w:t>
      </w:r>
      <w:r w:rsidR="000C730D">
        <w:rPr>
          <w:rFonts w:ascii="Arial" w:hAnsi="Arial" w:cs="Arial"/>
          <w:color w:val="000000"/>
          <w:sz w:val="22"/>
          <w:szCs w:val="22"/>
        </w:rPr>
        <w:t>get a critical committee hearing</w:t>
      </w:r>
      <w:r w:rsidRPr="00702058">
        <w:rPr>
          <w:rFonts w:ascii="Arial" w:hAnsi="Arial" w:cs="Arial"/>
          <w:color w:val="000000"/>
          <w:sz w:val="22"/>
          <w:szCs w:val="22"/>
        </w:rPr>
        <w:t>. They spent $6m on the committee and then they d</w:t>
      </w:r>
      <w:r w:rsidR="00702058">
        <w:rPr>
          <w:rFonts w:ascii="Arial" w:hAnsi="Arial" w:cs="Arial"/>
          <w:color w:val="000000"/>
          <w:sz w:val="22"/>
          <w:szCs w:val="22"/>
        </w:rPr>
        <w:t>id</w:t>
      </w:r>
      <w:r w:rsidRPr="00702058">
        <w:rPr>
          <w:rFonts w:ascii="Arial" w:hAnsi="Arial" w:cs="Arial"/>
          <w:color w:val="000000"/>
          <w:sz w:val="22"/>
          <w:szCs w:val="22"/>
        </w:rPr>
        <w:t>n’t implement</w:t>
      </w:r>
      <w:r w:rsidR="00702058">
        <w:rPr>
          <w:rFonts w:ascii="Arial" w:hAnsi="Arial" w:cs="Arial"/>
          <w:color w:val="000000"/>
          <w:sz w:val="22"/>
          <w:szCs w:val="22"/>
        </w:rPr>
        <w:t xml:space="preserve"> the</w:t>
      </w:r>
      <w:r w:rsidRPr="00702058">
        <w:rPr>
          <w:rFonts w:ascii="Arial" w:hAnsi="Arial" w:cs="Arial"/>
          <w:color w:val="000000"/>
          <w:sz w:val="22"/>
          <w:szCs w:val="22"/>
        </w:rPr>
        <w:t xml:space="preserve"> recommendations. </w:t>
      </w:r>
    </w:p>
    <w:p w14:paraId="21D19ACA" w14:textId="3923A06F"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There were bad growth management and energy bills. See details on the </w:t>
      </w:r>
      <w:hyperlink r:id="rId7" w:history="1">
        <w:r w:rsidRPr="00702058">
          <w:rPr>
            <w:rStyle w:val="Hyperlink"/>
            <w:rFonts w:ascii="Arial" w:hAnsi="Arial" w:cs="Arial"/>
            <w:sz w:val="22"/>
            <w:szCs w:val="22"/>
          </w:rPr>
          <w:t>1000 Friends</w:t>
        </w:r>
      </w:hyperlink>
      <w:r w:rsidRPr="00702058">
        <w:rPr>
          <w:rFonts w:ascii="Arial" w:hAnsi="Arial" w:cs="Arial"/>
          <w:color w:val="000000"/>
          <w:sz w:val="22"/>
          <w:szCs w:val="22"/>
        </w:rPr>
        <w:t xml:space="preserve"> and </w:t>
      </w:r>
      <w:hyperlink r:id="rId8" w:history="1">
        <w:r w:rsidRPr="00702058">
          <w:rPr>
            <w:rStyle w:val="Hyperlink"/>
            <w:rFonts w:ascii="Arial" w:hAnsi="Arial" w:cs="Arial"/>
            <w:sz w:val="22"/>
            <w:szCs w:val="22"/>
          </w:rPr>
          <w:t>FL Springs</w:t>
        </w:r>
        <w:r w:rsidR="00702058" w:rsidRPr="00702058">
          <w:rPr>
            <w:rStyle w:val="Hyperlink"/>
            <w:rFonts w:ascii="Arial" w:hAnsi="Arial" w:cs="Arial"/>
            <w:sz w:val="22"/>
            <w:szCs w:val="22"/>
          </w:rPr>
          <w:t xml:space="preserve"> Council</w:t>
        </w:r>
      </w:hyperlink>
      <w:r w:rsidRPr="00702058">
        <w:rPr>
          <w:rFonts w:ascii="Arial" w:hAnsi="Arial" w:cs="Arial"/>
          <w:color w:val="000000"/>
          <w:sz w:val="22"/>
          <w:szCs w:val="22"/>
        </w:rPr>
        <w:t xml:space="preserve"> websites. </w:t>
      </w:r>
    </w:p>
    <w:p w14:paraId="2C18F9E6" w14:textId="5C230188"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 2 ugliest bills were related to cruise ships in Key West pre-empted local </w:t>
      </w:r>
      <w:r w:rsidR="000C730D">
        <w:rPr>
          <w:rFonts w:ascii="Arial" w:hAnsi="Arial" w:cs="Arial"/>
          <w:color w:val="000000"/>
          <w:sz w:val="22"/>
          <w:szCs w:val="22"/>
        </w:rPr>
        <w:t>regulations</w:t>
      </w:r>
      <w:r w:rsidRPr="00702058">
        <w:rPr>
          <w:rFonts w:ascii="Arial" w:hAnsi="Arial" w:cs="Arial"/>
          <w:color w:val="000000"/>
          <w:sz w:val="22"/>
          <w:szCs w:val="22"/>
        </w:rPr>
        <w:t xml:space="preserve">.  HB 1309 is a water project south of Orlando </w:t>
      </w:r>
      <w:r w:rsidR="000C730D">
        <w:rPr>
          <w:rFonts w:ascii="Arial" w:hAnsi="Arial" w:cs="Arial"/>
          <w:color w:val="000000"/>
          <w:sz w:val="22"/>
          <w:szCs w:val="22"/>
        </w:rPr>
        <w:t xml:space="preserve">that </w:t>
      </w:r>
      <w:r w:rsidRPr="00702058">
        <w:rPr>
          <w:rFonts w:ascii="Arial" w:hAnsi="Arial" w:cs="Arial"/>
          <w:color w:val="000000"/>
          <w:sz w:val="22"/>
          <w:szCs w:val="22"/>
        </w:rPr>
        <w:t xml:space="preserve">exceeds available water for development. It reversed progress made in the rulemaking process. It makes us question the value of working on rulemaking. We need to deal with rulemaking in the administrative process. </w:t>
      </w:r>
    </w:p>
    <w:p w14:paraId="1E534BED" w14:textId="271FCEB4"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Q – I saw a construction project N of I-10.  A – It could be for </w:t>
      </w:r>
      <w:r w:rsidR="000C730D">
        <w:rPr>
          <w:rFonts w:ascii="Arial" w:hAnsi="Arial" w:cs="Arial"/>
          <w:color w:val="000000"/>
          <w:sz w:val="22"/>
          <w:szCs w:val="22"/>
        </w:rPr>
        <w:t>the new</w:t>
      </w:r>
      <w:r w:rsidRPr="00702058">
        <w:rPr>
          <w:rFonts w:ascii="Arial" w:hAnsi="Arial" w:cs="Arial"/>
          <w:color w:val="000000"/>
          <w:sz w:val="22"/>
          <w:szCs w:val="22"/>
        </w:rPr>
        <w:t xml:space="preserve"> powerline corridor. This </w:t>
      </w:r>
      <w:r w:rsidR="00702058">
        <w:rPr>
          <w:rFonts w:ascii="Arial" w:hAnsi="Arial" w:cs="Arial"/>
          <w:color w:val="000000"/>
          <w:sz w:val="22"/>
          <w:szCs w:val="22"/>
        </w:rPr>
        <w:t xml:space="preserve">powerline </w:t>
      </w:r>
      <w:r w:rsidRPr="00702058">
        <w:rPr>
          <w:rFonts w:ascii="Arial" w:hAnsi="Arial" w:cs="Arial"/>
          <w:color w:val="000000"/>
          <w:sz w:val="22"/>
          <w:szCs w:val="22"/>
        </w:rPr>
        <w:t xml:space="preserve">continues west to Marianna. </w:t>
      </w:r>
    </w:p>
    <w:p w14:paraId="78AE8C38" w14:textId="77777777" w:rsidR="00702058" w:rsidRDefault="00702058" w:rsidP="00702058">
      <w:pPr>
        <w:ind w:left="720" w:hanging="727"/>
        <w:rPr>
          <w:rFonts w:eastAsia="Times New Roman"/>
          <w:b/>
          <w:color w:val="000000"/>
          <w:sz w:val="22"/>
        </w:rPr>
      </w:pPr>
    </w:p>
    <w:p w14:paraId="4E3B3690" w14:textId="20550506"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lastRenderedPageBreak/>
        <w:t>Update re Leon County Comprehensive Wastewater Facilities Plan and septic tank upgrade pilot project</w:t>
      </w:r>
      <w:r w:rsidRPr="00702058">
        <w:rPr>
          <w:rFonts w:eastAsia="Times New Roman"/>
          <w:bCs w:val="0"/>
          <w:color w:val="000000"/>
          <w:sz w:val="22"/>
        </w:rPr>
        <w:t> -</w:t>
      </w:r>
      <w:r w:rsidRPr="00702058">
        <w:rPr>
          <w:rFonts w:eastAsia="Times New Roman"/>
          <w:bCs w:val="0"/>
          <w:color w:val="000000"/>
          <w:sz w:val="22"/>
        </w:rPr>
        <w:softHyphen/>
        <w:t xml:space="preserve"> Theresa Heiker</w:t>
      </w:r>
    </w:p>
    <w:p w14:paraId="54C50D91" w14:textId="29C11E1F"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We have installed 22 enhanced </w:t>
      </w:r>
      <w:r w:rsidR="00702058">
        <w:rPr>
          <w:rFonts w:ascii="Arial" w:hAnsi="Arial" w:cs="Arial"/>
          <w:color w:val="000000"/>
          <w:sz w:val="22"/>
          <w:szCs w:val="22"/>
        </w:rPr>
        <w:t xml:space="preserve">septic </w:t>
      </w:r>
      <w:r w:rsidRPr="00702058">
        <w:rPr>
          <w:rFonts w:ascii="Arial" w:hAnsi="Arial" w:cs="Arial"/>
          <w:color w:val="000000"/>
          <w:sz w:val="22"/>
          <w:szCs w:val="22"/>
        </w:rPr>
        <w:t>systems. We are working with DOH</w:t>
      </w:r>
      <w:r w:rsidR="00702058">
        <w:rPr>
          <w:rFonts w:ascii="Arial" w:hAnsi="Arial" w:cs="Arial"/>
          <w:color w:val="000000"/>
          <w:sz w:val="22"/>
          <w:szCs w:val="22"/>
        </w:rPr>
        <w:t>.</w:t>
      </w:r>
      <w:r w:rsidRPr="00702058">
        <w:rPr>
          <w:rFonts w:ascii="Arial" w:hAnsi="Arial" w:cs="Arial"/>
          <w:color w:val="000000"/>
          <w:sz w:val="22"/>
          <w:szCs w:val="22"/>
        </w:rPr>
        <w:t xml:space="preserve"> </w:t>
      </w:r>
    </w:p>
    <w:p w14:paraId="48B961C0" w14:textId="411A8A14" w:rsidR="006B40D8" w:rsidRPr="000C730D" w:rsidRDefault="006B40D8" w:rsidP="00E21F6E">
      <w:pPr>
        <w:pStyle w:val="ListParagraph"/>
        <w:numPr>
          <w:ilvl w:val="0"/>
          <w:numId w:val="2"/>
        </w:numPr>
        <w:spacing w:before="0" w:beforeAutospacing="0" w:after="0" w:afterAutospacing="0"/>
        <w:rPr>
          <w:rFonts w:ascii="Arial" w:hAnsi="Arial" w:cs="Arial"/>
          <w:color w:val="000000"/>
          <w:sz w:val="22"/>
          <w:szCs w:val="22"/>
        </w:rPr>
      </w:pPr>
      <w:r w:rsidRPr="000C730D">
        <w:rPr>
          <w:rFonts w:ascii="Arial" w:hAnsi="Arial" w:cs="Arial"/>
          <w:color w:val="000000"/>
          <w:sz w:val="22"/>
          <w:szCs w:val="22"/>
        </w:rPr>
        <w:t xml:space="preserve">We </w:t>
      </w:r>
      <w:r w:rsidR="000C730D">
        <w:rPr>
          <w:rFonts w:ascii="Arial" w:hAnsi="Arial" w:cs="Arial"/>
          <w:color w:val="000000"/>
          <w:sz w:val="22"/>
          <w:szCs w:val="22"/>
        </w:rPr>
        <w:t xml:space="preserve">will </w:t>
      </w:r>
      <w:r w:rsidRPr="000C730D">
        <w:rPr>
          <w:rFonts w:ascii="Arial" w:hAnsi="Arial" w:cs="Arial"/>
          <w:color w:val="000000"/>
          <w:sz w:val="22"/>
          <w:szCs w:val="22"/>
        </w:rPr>
        <w:t>have 5 sites with</w:t>
      </w:r>
      <w:r w:rsidR="000C730D" w:rsidRPr="000C730D">
        <w:rPr>
          <w:rFonts w:ascii="Arial" w:hAnsi="Arial" w:cs="Arial"/>
          <w:color w:val="000000"/>
          <w:sz w:val="22"/>
          <w:szCs w:val="22"/>
        </w:rPr>
        <w:t xml:space="preserve"> monitoring including </w:t>
      </w:r>
      <w:r w:rsidRPr="000C730D">
        <w:rPr>
          <w:rFonts w:ascii="Arial" w:hAnsi="Arial" w:cs="Arial"/>
          <w:color w:val="000000"/>
          <w:sz w:val="22"/>
          <w:szCs w:val="22"/>
        </w:rPr>
        <w:t xml:space="preserve">2 lined systems. </w:t>
      </w:r>
    </w:p>
    <w:p w14:paraId="43D77C88" w14:textId="0B58B814"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We are requesting more state funding and have </w:t>
      </w:r>
      <w:r w:rsidR="00702058">
        <w:rPr>
          <w:rFonts w:ascii="Arial" w:hAnsi="Arial" w:cs="Arial"/>
          <w:color w:val="000000"/>
          <w:sz w:val="22"/>
          <w:szCs w:val="22"/>
        </w:rPr>
        <w:t xml:space="preserve">more </w:t>
      </w:r>
      <w:r w:rsidRPr="00702058">
        <w:rPr>
          <w:rFonts w:ascii="Arial" w:hAnsi="Arial" w:cs="Arial"/>
          <w:color w:val="000000"/>
          <w:sz w:val="22"/>
          <w:szCs w:val="22"/>
        </w:rPr>
        <w:t xml:space="preserve">requests for assistance. </w:t>
      </w:r>
    </w:p>
    <w:p w14:paraId="08E4C3B8" w14:textId="3E8935FC" w:rsidR="006B40D8" w:rsidRPr="00702058" w:rsidRDefault="00794489" w:rsidP="00702058">
      <w:pPr>
        <w:pStyle w:val="ListParagraph"/>
        <w:numPr>
          <w:ilvl w:val="0"/>
          <w:numId w:val="2"/>
        </w:numPr>
        <w:spacing w:before="0" w:beforeAutospacing="0" w:after="0" w:afterAutospacing="0"/>
        <w:rPr>
          <w:rFonts w:ascii="Arial" w:hAnsi="Arial" w:cs="Arial"/>
          <w:color w:val="000000"/>
          <w:sz w:val="22"/>
          <w:szCs w:val="22"/>
        </w:rPr>
      </w:pPr>
      <w:hyperlink r:id="rId9" w:history="1">
        <w:r w:rsidR="00702058" w:rsidRPr="00702058">
          <w:rPr>
            <w:rStyle w:val="Hyperlink"/>
            <w:rFonts w:ascii="Arial" w:hAnsi="Arial" w:cs="Arial"/>
            <w:sz w:val="22"/>
            <w:szCs w:val="22"/>
          </w:rPr>
          <w:t>Comprehensive Wastewater Facilities Plan</w:t>
        </w:r>
      </w:hyperlink>
      <w:r w:rsidR="00702058" w:rsidRPr="00702058">
        <w:rPr>
          <w:rFonts w:ascii="Arial" w:hAnsi="Arial" w:cs="Arial"/>
          <w:color w:val="000000"/>
          <w:sz w:val="22"/>
          <w:szCs w:val="22"/>
        </w:rPr>
        <w:t xml:space="preserve"> tasks </w:t>
      </w:r>
      <w:r w:rsidR="000C730D">
        <w:rPr>
          <w:rFonts w:ascii="Arial" w:hAnsi="Arial" w:cs="Arial"/>
          <w:color w:val="000000"/>
          <w:sz w:val="22"/>
          <w:szCs w:val="22"/>
        </w:rPr>
        <w:t xml:space="preserve">1-3 </w:t>
      </w:r>
      <w:r w:rsidR="00702058" w:rsidRPr="00702058">
        <w:rPr>
          <w:rFonts w:ascii="Arial" w:hAnsi="Arial" w:cs="Arial"/>
          <w:color w:val="000000"/>
          <w:sz w:val="22"/>
          <w:szCs w:val="22"/>
        </w:rPr>
        <w:t xml:space="preserve">have been completed.  </w:t>
      </w:r>
      <w:r w:rsidR="006B40D8" w:rsidRPr="00702058">
        <w:rPr>
          <w:rFonts w:ascii="Arial" w:hAnsi="Arial" w:cs="Arial"/>
          <w:color w:val="000000"/>
          <w:sz w:val="22"/>
          <w:szCs w:val="22"/>
        </w:rPr>
        <w:t>We are preparing for</w:t>
      </w:r>
      <w:r w:rsidR="00702058">
        <w:rPr>
          <w:rFonts w:ascii="Arial" w:hAnsi="Arial" w:cs="Arial"/>
          <w:color w:val="000000"/>
          <w:sz w:val="22"/>
          <w:szCs w:val="22"/>
        </w:rPr>
        <w:t xml:space="preserve"> public</w:t>
      </w:r>
      <w:r w:rsidR="006B40D8" w:rsidRPr="00702058">
        <w:rPr>
          <w:rFonts w:ascii="Arial" w:hAnsi="Arial" w:cs="Arial"/>
          <w:color w:val="000000"/>
          <w:sz w:val="22"/>
          <w:szCs w:val="22"/>
        </w:rPr>
        <w:t xml:space="preserve"> meetings and the dates will be set soon.  These may be virtual or hybrid meetings in June. Then we will develop recommendations for technologies and areas where sewering and advanced </w:t>
      </w:r>
      <w:r w:rsidR="00702058">
        <w:rPr>
          <w:rFonts w:ascii="Arial" w:hAnsi="Arial" w:cs="Arial"/>
          <w:color w:val="000000"/>
          <w:sz w:val="22"/>
          <w:szCs w:val="22"/>
        </w:rPr>
        <w:t xml:space="preserve">treatment </w:t>
      </w:r>
      <w:r w:rsidR="006B40D8" w:rsidRPr="00702058">
        <w:rPr>
          <w:rFonts w:ascii="Arial" w:hAnsi="Arial" w:cs="Arial"/>
          <w:color w:val="000000"/>
          <w:sz w:val="22"/>
          <w:szCs w:val="22"/>
        </w:rPr>
        <w:t xml:space="preserve">or cluster systems should be located. </w:t>
      </w:r>
    </w:p>
    <w:p w14:paraId="325D84BC" w14:textId="646792CB"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Tasks 5 and 6 will come up in September.  </w:t>
      </w:r>
    </w:p>
    <w:p w14:paraId="747771AD" w14:textId="6E6109A1"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Reports will be posted on the website.  Comments can be made online or at meetings. </w:t>
      </w:r>
    </w:p>
    <w:p w14:paraId="1BBB549C" w14:textId="5ED3AC23"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Q – Can we get these reports ASAP? A – Yes. </w:t>
      </w:r>
    </w:p>
    <w:p w14:paraId="6C4C5CFC" w14:textId="582BDA26" w:rsidR="006B40D8" w:rsidRPr="00702058" w:rsidRDefault="006B40D8" w:rsidP="00702058">
      <w:pPr>
        <w:pStyle w:val="ListParagraph"/>
        <w:numPr>
          <w:ilvl w:val="0"/>
          <w:numId w:val="2"/>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Q – Public meetings on Tasks 1, 2 and 3 in June and final meetings in September.  A – Yes. </w:t>
      </w:r>
    </w:p>
    <w:p w14:paraId="3215A1F3" w14:textId="77777777" w:rsidR="00702058" w:rsidRDefault="00702058" w:rsidP="00702058">
      <w:pPr>
        <w:rPr>
          <w:b/>
          <w:color w:val="000000"/>
          <w:sz w:val="22"/>
        </w:rPr>
      </w:pPr>
    </w:p>
    <w:p w14:paraId="02CAC8BF" w14:textId="5B4646C4" w:rsidR="006B40D8" w:rsidRPr="00702058" w:rsidRDefault="006B40D8" w:rsidP="00702058">
      <w:pPr>
        <w:rPr>
          <w:color w:val="000000"/>
          <w:sz w:val="22"/>
        </w:rPr>
      </w:pPr>
      <w:r w:rsidRPr="00702058">
        <w:rPr>
          <w:b/>
          <w:color w:val="000000"/>
          <w:sz w:val="22"/>
        </w:rPr>
        <w:t>Springshed and river update - </w:t>
      </w:r>
      <w:r w:rsidRPr="00702058">
        <w:rPr>
          <w:color w:val="000000"/>
          <w:sz w:val="22"/>
        </w:rPr>
        <w:t>Cal Jamison</w:t>
      </w:r>
    </w:p>
    <w:p w14:paraId="4E09DBC7" w14:textId="1A3E947A" w:rsidR="006B40D8" w:rsidRPr="00702058" w:rsidRDefault="006B40D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 xml:space="preserve">I was at </w:t>
      </w:r>
      <w:r w:rsidR="00702058">
        <w:rPr>
          <w:rFonts w:ascii="Arial" w:hAnsi="Arial" w:cs="Arial"/>
          <w:bCs/>
          <w:color w:val="000000"/>
          <w:sz w:val="22"/>
          <w:szCs w:val="22"/>
        </w:rPr>
        <w:t>Wakulla Springs</w:t>
      </w:r>
      <w:r w:rsidRPr="00702058">
        <w:rPr>
          <w:rFonts w:ascii="Arial" w:hAnsi="Arial" w:cs="Arial"/>
          <w:bCs/>
          <w:color w:val="000000"/>
          <w:sz w:val="22"/>
          <w:szCs w:val="22"/>
        </w:rPr>
        <w:t xml:space="preserve"> twice this week </w:t>
      </w:r>
    </w:p>
    <w:p w14:paraId="75250EB1" w14:textId="595B12A9" w:rsidR="006B40D8" w:rsidRPr="00702058" w:rsidRDefault="00003818" w:rsidP="00702058">
      <w:pPr>
        <w:pStyle w:val="ListParagraph"/>
        <w:numPr>
          <w:ilvl w:val="0"/>
          <w:numId w:val="2"/>
        </w:numPr>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The quarterly submerged aquatic vegetation survey </w:t>
      </w:r>
      <w:r w:rsidR="006B40D8" w:rsidRPr="00702058">
        <w:rPr>
          <w:rFonts w:ascii="Arial" w:hAnsi="Arial" w:cs="Arial"/>
          <w:bCs/>
          <w:color w:val="000000"/>
          <w:sz w:val="22"/>
          <w:szCs w:val="22"/>
        </w:rPr>
        <w:t xml:space="preserve">was disappointing.  All </w:t>
      </w:r>
      <w:r w:rsidR="00702058" w:rsidRPr="00702058">
        <w:rPr>
          <w:rFonts w:ascii="Arial" w:hAnsi="Arial" w:cs="Arial"/>
          <w:bCs/>
          <w:color w:val="000000"/>
          <w:sz w:val="22"/>
          <w:szCs w:val="22"/>
        </w:rPr>
        <w:t>transects</w:t>
      </w:r>
      <w:r w:rsidR="006B40D8" w:rsidRPr="00702058">
        <w:rPr>
          <w:rFonts w:ascii="Arial" w:hAnsi="Arial" w:cs="Arial"/>
          <w:bCs/>
          <w:color w:val="000000"/>
          <w:sz w:val="22"/>
          <w:szCs w:val="22"/>
        </w:rPr>
        <w:t xml:space="preserve"> </w:t>
      </w:r>
      <w:r w:rsidR="00702058">
        <w:rPr>
          <w:rFonts w:ascii="Arial" w:hAnsi="Arial" w:cs="Arial"/>
          <w:bCs/>
          <w:color w:val="000000"/>
          <w:sz w:val="22"/>
          <w:szCs w:val="22"/>
        </w:rPr>
        <w:t>had</w:t>
      </w:r>
      <w:r w:rsidR="006B40D8" w:rsidRPr="00702058">
        <w:rPr>
          <w:rFonts w:ascii="Arial" w:hAnsi="Arial" w:cs="Arial"/>
          <w:bCs/>
          <w:color w:val="000000"/>
          <w:sz w:val="22"/>
          <w:szCs w:val="22"/>
        </w:rPr>
        <w:t xml:space="preserve"> just </w:t>
      </w:r>
      <w:r w:rsidR="00702058" w:rsidRPr="00702058">
        <w:rPr>
          <w:rFonts w:ascii="Arial" w:hAnsi="Arial" w:cs="Arial"/>
          <w:bCs/>
          <w:color w:val="000000"/>
          <w:sz w:val="22"/>
          <w:szCs w:val="22"/>
        </w:rPr>
        <w:t>Sagittarius</w:t>
      </w:r>
      <w:r w:rsidR="006B40D8" w:rsidRPr="00702058">
        <w:rPr>
          <w:rFonts w:ascii="Arial" w:hAnsi="Arial" w:cs="Arial"/>
          <w:bCs/>
          <w:color w:val="000000"/>
          <w:sz w:val="22"/>
          <w:szCs w:val="22"/>
        </w:rPr>
        <w:t xml:space="preserve"> </w:t>
      </w:r>
      <w:r w:rsidR="00702058">
        <w:rPr>
          <w:rFonts w:ascii="Arial" w:hAnsi="Arial" w:cs="Arial"/>
          <w:bCs/>
          <w:color w:val="000000"/>
          <w:sz w:val="22"/>
          <w:szCs w:val="22"/>
        </w:rPr>
        <w:t>grass</w:t>
      </w:r>
      <w:r>
        <w:rPr>
          <w:rFonts w:ascii="Arial" w:hAnsi="Arial" w:cs="Arial"/>
          <w:bCs/>
          <w:color w:val="000000"/>
          <w:sz w:val="22"/>
          <w:szCs w:val="22"/>
        </w:rPr>
        <w:t>, algae,</w:t>
      </w:r>
      <w:r w:rsidR="00702058">
        <w:rPr>
          <w:rFonts w:ascii="Arial" w:hAnsi="Arial" w:cs="Arial"/>
          <w:bCs/>
          <w:color w:val="000000"/>
          <w:sz w:val="22"/>
          <w:szCs w:val="22"/>
        </w:rPr>
        <w:t xml:space="preserve"> </w:t>
      </w:r>
      <w:r w:rsidR="006B40D8" w:rsidRPr="00702058">
        <w:rPr>
          <w:rFonts w:ascii="Arial" w:hAnsi="Arial" w:cs="Arial"/>
          <w:bCs/>
          <w:color w:val="000000"/>
          <w:sz w:val="22"/>
          <w:szCs w:val="22"/>
        </w:rPr>
        <w:t>and nothing else</w:t>
      </w:r>
      <w:r w:rsidR="00702058">
        <w:rPr>
          <w:rFonts w:ascii="Arial" w:hAnsi="Arial" w:cs="Arial"/>
          <w:bCs/>
          <w:color w:val="000000"/>
          <w:sz w:val="22"/>
          <w:szCs w:val="22"/>
        </w:rPr>
        <w:t>,</w:t>
      </w:r>
      <w:r w:rsidR="006B40D8" w:rsidRPr="00702058">
        <w:rPr>
          <w:rFonts w:ascii="Arial" w:hAnsi="Arial" w:cs="Arial"/>
          <w:bCs/>
          <w:color w:val="000000"/>
          <w:sz w:val="22"/>
          <w:szCs w:val="22"/>
        </w:rPr>
        <w:t xml:space="preserve"> 90% bare bottoms</w:t>
      </w:r>
      <w:r w:rsidR="00702058">
        <w:rPr>
          <w:rFonts w:ascii="Arial" w:hAnsi="Arial" w:cs="Arial"/>
          <w:bCs/>
          <w:color w:val="000000"/>
          <w:sz w:val="22"/>
          <w:szCs w:val="22"/>
        </w:rPr>
        <w:t xml:space="preserve"> and n</w:t>
      </w:r>
      <w:r w:rsidR="006B40D8" w:rsidRPr="00702058">
        <w:rPr>
          <w:rFonts w:ascii="Arial" w:hAnsi="Arial" w:cs="Arial"/>
          <w:bCs/>
          <w:color w:val="000000"/>
          <w:sz w:val="22"/>
          <w:szCs w:val="22"/>
        </w:rPr>
        <w:t xml:space="preserve">o </w:t>
      </w:r>
      <w:r w:rsidR="00702058" w:rsidRPr="00702058">
        <w:rPr>
          <w:rFonts w:ascii="Arial" w:hAnsi="Arial" w:cs="Arial"/>
          <w:bCs/>
          <w:color w:val="000000"/>
          <w:sz w:val="22"/>
          <w:szCs w:val="22"/>
        </w:rPr>
        <w:t>coon tail</w:t>
      </w:r>
      <w:r w:rsidR="006B40D8" w:rsidRPr="00702058">
        <w:rPr>
          <w:rFonts w:ascii="Arial" w:hAnsi="Arial" w:cs="Arial"/>
          <w:bCs/>
          <w:color w:val="000000"/>
          <w:sz w:val="22"/>
          <w:szCs w:val="22"/>
        </w:rPr>
        <w:t xml:space="preserve"> and other </w:t>
      </w:r>
      <w:r>
        <w:rPr>
          <w:rFonts w:ascii="Arial" w:hAnsi="Arial" w:cs="Arial"/>
          <w:bCs/>
          <w:color w:val="000000"/>
          <w:sz w:val="22"/>
          <w:szCs w:val="22"/>
        </w:rPr>
        <w:t xml:space="preserve">native </w:t>
      </w:r>
      <w:r w:rsidR="006B40D8" w:rsidRPr="00702058">
        <w:rPr>
          <w:rFonts w:ascii="Arial" w:hAnsi="Arial" w:cs="Arial"/>
          <w:bCs/>
          <w:color w:val="000000"/>
          <w:sz w:val="22"/>
          <w:szCs w:val="22"/>
        </w:rPr>
        <w:t xml:space="preserve">SAV. </w:t>
      </w:r>
    </w:p>
    <w:p w14:paraId="618B42EC" w14:textId="263C1A95" w:rsidR="006B40D8" w:rsidRPr="00702058" w:rsidRDefault="006B40D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Visibility</w:t>
      </w:r>
      <w:r w:rsidR="00702058">
        <w:rPr>
          <w:rFonts w:ascii="Arial" w:hAnsi="Arial" w:cs="Arial"/>
          <w:bCs/>
          <w:color w:val="000000"/>
          <w:sz w:val="22"/>
          <w:szCs w:val="22"/>
        </w:rPr>
        <w:t xml:space="preserve"> has been</w:t>
      </w:r>
      <w:r w:rsidRPr="00702058">
        <w:rPr>
          <w:rFonts w:ascii="Arial" w:hAnsi="Arial" w:cs="Arial"/>
          <w:bCs/>
          <w:color w:val="000000"/>
          <w:sz w:val="22"/>
          <w:szCs w:val="22"/>
        </w:rPr>
        <w:t xml:space="preserve"> 50+ </w:t>
      </w:r>
      <w:r w:rsidR="00003818">
        <w:rPr>
          <w:rFonts w:ascii="Arial" w:hAnsi="Arial" w:cs="Arial"/>
          <w:bCs/>
          <w:color w:val="000000"/>
          <w:sz w:val="22"/>
          <w:szCs w:val="22"/>
        </w:rPr>
        <w:t xml:space="preserve">feet throughout </w:t>
      </w:r>
      <w:r w:rsidRPr="00702058">
        <w:rPr>
          <w:rFonts w:ascii="Arial" w:hAnsi="Arial" w:cs="Arial"/>
          <w:bCs/>
          <w:color w:val="000000"/>
          <w:sz w:val="22"/>
          <w:szCs w:val="22"/>
        </w:rPr>
        <w:t xml:space="preserve">May.  Heavy rains brought tannic water in the second week of May and now it is clear (71’) but green. </w:t>
      </w:r>
    </w:p>
    <w:p w14:paraId="041EE9DF" w14:textId="199FF148" w:rsidR="006B40D8" w:rsidRPr="00702058" w:rsidRDefault="006B40D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 xml:space="preserve">The water stage has been depressed for 6 weeks at less than 1 foot.  It has raised a couple of inches in the last week.  We have </w:t>
      </w:r>
      <w:r w:rsidR="00003818">
        <w:rPr>
          <w:rFonts w:ascii="Arial" w:hAnsi="Arial" w:cs="Arial"/>
          <w:bCs/>
          <w:color w:val="000000"/>
          <w:sz w:val="22"/>
          <w:szCs w:val="22"/>
        </w:rPr>
        <w:t xml:space="preserve">observed </w:t>
      </w:r>
      <w:r w:rsidRPr="00702058">
        <w:rPr>
          <w:rFonts w:ascii="Arial" w:hAnsi="Arial" w:cs="Arial"/>
          <w:bCs/>
          <w:color w:val="000000"/>
          <w:sz w:val="22"/>
          <w:szCs w:val="22"/>
        </w:rPr>
        <w:t xml:space="preserve">fish </w:t>
      </w:r>
      <w:r w:rsidR="00003818">
        <w:rPr>
          <w:rFonts w:ascii="Arial" w:hAnsi="Arial" w:cs="Arial"/>
          <w:bCs/>
          <w:color w:val="000000"/>
          <w:sz w:val="22"/>
          <w:szCs w:val="22"/>
        </w:rPr>
        <w:t xml:space="preserve">have all but </w:t>
      </w:r>
      <w:r w:rsidRPr="00702058">
        <w:rPr>
          <w:rFonts w:ascii="Arial" w:hAnsi="Arial" w:cs="Arial"/>
          <w:bCs/>
          <w:color w:val="000000"/>
          <w:sz w:val="22"/>
          <w:szCs w:val="22"/>
        </w:rPr>
        <w:t xml:space="preserve">disappeared in the bowl and </w:t>
      </w:r>
      <w:r w:rsidR="00003818">
        <w:rPr>
          <w:rFonts w:ascii="Arial" w:hAnsi="Arial" w:cs="Arial"/>
          <w:bCs/>
          <w:color w:val="000000"/>
          <w:sz w:val="22"/>
          <w:szCs w:val="22"/>
        </w:rPr>
        <w:t>around</w:t>
      </w:r>
      <w:r w:rsidRPr="00702058">
        <w:rPr>
          <w:rFonts w:ascii="Arial" w:hAnsi="Arial" w:cs="Arial"/>
          <w:bCs/>
          <w:color w:val="000000"/>
          <w:sz w:val="22"/>
          <w:szCs w:val="22"/>
        </w:rPr>
        <w:t xml:space="preserve"> the dock. There was also not much wildlife for a while.  Herons and yellow crowned night herons are there</w:t>
      </w:r>
      <w:r w:rsidR="00702058">
        <w:rPr>
          <w:rFonts w:ascii="Arial" w:hAnsi="Arial" w:cs="Arial"/>
          <w:bCs/>
          <w:color w:val="000000"/>
          <w:sz w:val="22"/>
          <w:szCs w:val="22"/>
        </w:rPr>
        <w:t xml:space="preserve"> now</w:t>
      </w:r>
      <w:r w:rsidRPr="00702058">
        <w:rPr>
          <w:rFonts w:ascii="Arial" w:hAnsi="Arial" w:cs="Arial"/>
          <w:bCs/>
          <w:color w:val="000000"/>
          <w:sz w:val="22"/>
          <w:szCs w:val="22"/>
        </w:rPr>
        <w:t xml:space="preserve">. </w:t>
      </w:r>
    </w:p>
    <w:p w14:paraId="52F968DC" w14:textId="27F81E0A" w:rsidR="006B40D8" w:rsidRPr="00702058" w:rsidRDefault="0070205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WKPP</w:t>
      </w:r>
      <w:r w:rsidR="006B40D8" w:rsidRPr="00702058">
        <w:rPr>
          <w:rFonts w:ascii="Arial" w:hAnsi="Arial" w:cs="Arial"/>
          <w:bCs/>
          <w:color w:val="000000"/>
          <w:sz w:val="22"/>
          <w:szCs w:val="22"/>
        </w:rPr>
        <w:t xml:space="preserve"> </w:t>
      </w:r>
      <w:r>
        <w:rPr>
          <w:rFonts w:ascii="Arial" w:hAnsi="Arial" w:cs="Arial"/>
          <w:bCs/>
          <w:color w:val="000000"/>
          <w:sz w:val="22"/>
          <w:szCs w:val="22"/>
        </w:rPr>
        <w:t>is</w:t>
      </w:r>
      <w:r w:rsidR="006B40D8" w:rsidRPr="00702058">
        <w:rPr>
          <w:rFonts w:ascii="Arial" w:hAnsi="Arial" w:cs="Arial"/>
          <w:bCs/>
          <w:color w:val="000000"/>
          <w:sz w:val="22"/>
          <w:szCs w:val="22"/>
        </w:rPr>
        <w:t xml:space="preserve"> starting diving on the National Forest to update maps. </w:t>
      </w:r>
    </w:p>
    <w:p w14:paraId="345BAD00" w14:textId="0B8CBF42" w:rsidR="006B40D8" w:rsidRPr="00702058" w:rsidRDefault="00003818" w:rsidP="00702058">
      <w:pPr>
        <w:pStyle w:val="ListParagraph"/>
        <w:numPr>
          <w:ilvl w:val="0"/>
          <w:numId w:val="2"/>
        </w:numPr>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Bob Deyle reported that </w:t>
      </w:r>
      <w:r w:rsidR="006B40D8" w:rsidRPr="00702058">
        <w:rPr>
          <w:rFonts w:ascii="Arial" w:hAnsi="Arial" w:cs="Arial"/>
          <w:bCs/>
          <w:color w:val="000000"/>
          <w:sz w:val="22"/>
          <w:szCs w:val="22"/>
        </w:rPr>
        <w:t>anhinga numbers</w:t>
      </w:r>
      <w:r w:rsidR="00702058">
        <w:rPr>
          <w:rFonts w:ascii="Arial" w:hAnsi="Arial" w:cs="Arial"/>
          <w:bCs/>
          <w:color w:val="000000"/>
          <w:sz w:val="22"/>
          <w:szCs w:val="22"/>
        </w:rPr>
        <w:t xml:space="preserve"> are</w:t>
      </w:r>
      <w:r w:rsidR="006B40D8" w:rsidRPr="00702058">
        <w:rPr>
          <w:rFonts w:ascii="Arial" w:hAnsi="Arial" w:cs="Arial"/>
          <w:bCs/>
          <w:color w:val="000000"/>
          <w:sz w:val="22"/>
          <w:szCs w:val="22"/>
        </w:rPr>
        <w:t xml:space="preserve"> down</w:t>
      </w:r>
      <w:r w:rsidR="00702058">
        <w:rPr>
          <w:rFonts w:ascii="Arial" w:hAnsi="Arial" w:cs="Arial"/>
          <w:bCs/>
          <w:color w:val="000000"/>
          <w:sz w:val="22"/>
          <w:szCs w:val="22"/>
        </w:rPr>
        <w:t>,</w:t>
      </w:r>
      <w:r w:rsidR="006B40D8" w:rsidRPr="00702058">
        <w:rPr>
          <w:rFonts w:ascii="Arial" w:hAnsi="Arial" w:cs="Arial"/>
          <w:bCs/>
          <w:color w:val="000000"/>
          <w:sz w:val="22"/>
          <w:szCs w:val="22"/>
        </w:rPr>
        <w:t xml:space="preserve"> and this may be related to </w:t>
      </w:r>
      <w:r w:rsidR="00702058">
        <w:rPr>
          <w:rFonts w:ascii="Arial" w:hAnsi="Arial" w:cs="Arial"/>
          <w:bCs/>
          <w:color w:val="000000"/>
          <w:sz w:val="22"/>
          <w:szCs w:val="22"/>
        </w:rPr>
        <w:t xml:space="preserve">having </w:t>
      </w:r>
      <w:r w:rsidR="006B40D8" w:rsidRPr="00702058">
        <w:rPr>
          <w:rFonts w:ascii="Arial" w:hAnsi="Arial" w:cs="Arial"/>
          <w:bCs/>
          <w:color w:val="000000"/>
          <w:sz w:val="22"/>
          <w:szCs w:val="22"/>
        </w:rPr>
        <w:t xml:space="preserve">fewer fish. </w:t>
      </w:r>
      <w:r>
        <w:rPr>
          <w:rFonts w:ascii="Arial" w:hAnsi="Arial" w:cs="Arial"/>
          <w:bCs/>
          <w:color w:val="000000"/>
          <w:sz w:val="22"/>
          <w:szCs w:val="22"/>
        </w:rPr>
        <w:t>He</w:t>
      </w:r>
      <w:r w:rsidR="006B40D8" w:rsidRPr="00702058">
        <w:rPr>
          <w:rFonts w:ascii="Arial" w:hAnsi="Arial" w:cs="Arial"/>
          <w:bCs/>
          <w:color w:val="000000"/>
          <w:sz w:val="22"/>
          <w:szCs w:val="22"/>
        </w:rPr>
        <w:t xml:space="preserve"> </w:t>
      </w:r>
      <w:r>
        <w:rPr>
          <w:rFonts w:ascii="Arial" w:hAnsi="Arial" w:cs="Arial"/>
          <w:bCs/>
          <w:color w:val="000000"/>
          <w:sz w:val="22"/>
          <w:szCs w:val="22"/>
        </w:rPr>
        <w:t xml:space="preserve">has </w:t>
      </w:r>
      <w:r w:rsidR="006B40D8" w:rsidRPr="00702058">
        <w:rPr>
          <w:rFonts w:ascii="Arial" w:hAnsi="Arial" w:cs="Arial"/>
          <w:bCs/>
          <w:color w:val="000000"/>
          <w:sz w:val="22"/>
          <w:szCs w:val="22"/>
        </w:rPr>
        <w:t>s</w:t>
      </w:r>
      <w:r>
        <w:rPr>
          <w:rFonts w:ascii="Arial" w:hAnsi="Arial" w:cs="Arial"/>
          <w:bCs/>
          <w:color w:val="000000"/>
          <w:sz w:val="22"/>
          <w:szCs w:val="22"/>
        </w:rPr>
        <w:t>een</w:t>
      </w:r>
      <w:r w:rsidR="006B40D8" w:rsidRPr="00702058">
        <w:rPr>
          <w:rFonts w:ascii="Arial" w:hAnsi="Arial" w:cs="Arial"/>
          <w:bCs/>
          <w:color w:val="000000"/>
          <w:sz w:val="22"/>
          <w:szCs w:val="22"/>
        </w:rPr>
        <w:t xml:space="preserve"> one nest rather than </w:t>
      </w:r>
      <w:r w:rsidR="00702058">
        <w:rPr>
          <w:rFonts w:ascii="Arial" w:hAnsi="Arial" w:cs="Arial"/>
          <w:bCs/>
          <w:color w:val="000000"/>
          <w:sz w:val="22"/>
          <w:szCs w:val="22"/>
        </w:rPr>
        <w:t xml:space="preserve">the typical </w:t>
      </w:r>
      <w:r w:rsidR="006B40D8" w:rsidRPr="00702058">
        <w:rPr>
          <w:rFonts w:ascii="Arial" w:hAnsi="Arial" w:cs="Arial"/>
          <w:bCs/>
          <w:color w:val="000000"/>
          <w:sz w:val="22"/>
          <w:szCs w:val="22"/>
        </w:rPr>
        <w:t>5 or 6.  The</w:t>
      </w:r>
      <w:r w:rsidR="00702058">
        <w:rPr>
          <w:rFonts w:ascii="Arial" w:hAnsi="Arial" w:cs="Arial"/>
          <w:bCs/>
          <w:color w:val="000000"/>
          <w:sz w:val="22"/>
          <w:szCs w:val="22"/>
        </w:rPr>
        <w:t xml:space="preserve"> number of</w:t>
      </w:r>
      <w:r w:rsidR="006B40D8" w:rsidRPr="00702058">
        <w:rPr>
          <w:rFonts w:ascii="Arial" w:hAnsi="Arial" w:cs="Arial"/>
          <w:bCs/>
          <w:color w:val="000000"/>
          <w:sz w:val="22"/>
          <w:szCs w:val="22"/>
        </w:rPr>
        <w:t xml:space="preserve"> </w:t>
      </w:r>
      <w:r w:rsidR="00702058">
        <w:rPr>
          <w:rFonts w:ascii="Arial" w:hAnsi="Arial" w:cs="Arial"/>
          <w:bCs/>
          <w:color w:val="000000"/>
          <w:sz w:val="22"/>
          <w:szCs w:val="22"/>
        </w:rPr>
        <w:t>c</w:t>
      </w:r>
      <w:r w:rsidR="006B40D8" w:rsidRPr="00702058">
        <w:rPr>
          <w:rFonts w:ascii="Arial" w:hAnsi="Arial" w:cs="Arial"/>
          <w:bCs/>
          <w:color w:val="000000"/>
          <w:sz w:val="22"/>
          <w:szCs w:val="22"/>
        </w:rPr>
        <w:t xml:space="preserve">ommon </w:t>
      </w:r>
      <w:r w:rsidR="00702058">
        <w:rPr>
          <w:rFonts w:ascii="Arial" w:hAnsi="Arial" w:cs="Arial"/>
          <w:bCs/>
          <w:color w:val="000000"/>
          <w:sz w:val="22"/>
          <w:szCs w:val="22"/>
        </w:rPr>
        <w:t>g</w:t>
      </w:r>
      <w:r w:rsidR="00702058" w:rsidRPr="00702058">
        <w:rPr>
          <w:rFonts w:ascii="Arial" w:hAnsi="Arial" w:cs="Arial"/>
          <w:bCs/>
          <w:color w:val="000000"/>
          <w:sz w:val="22"/>
          <w:szCs w:val="22"/>
        </w:rPr>
        <w:t>allinule</w:t>
      </w:r>
      <w:r w:rsidR="00702058">
        <w:rPr>
          <w:rFonts w:ascii="Arial" w:hAnsi="Arial" w:cs="Arial"/>
          <w:bCs/>
          <w:color w:val="000000"/>
          <w:sz w:val="22"/>
          <w:szCs w:val="22"/>
        </w:rPr>
        <w:t>s</w:t>
      </w:r>
      <w:r w:rsidR="006B40D8" w:rsidRPr="00702058">
        <w:rPr>
          <w:rFonts w:ascii="Arial" w:hAnsi="Arial" w:cs="Arial"/>
          <w:bCs/>
          <w:color w:val="000000"/>
          <w:sz w:val="22"/>
          <w:szCs w:val="22"/>
        </w:rPr>
        <w:t xml:space="preserve"> </w:t>
      </w:r>
      <w:proofErr w:type="gramStart"/>
      <w:r w:rsidR="006B40D8" w:rsidRPr="00702058">
        <w:rPr>
          <w:rFonts w:ascii="Arial" w:hAnsi="Arial" w:cs="Arial"/>
          <w:bCs/>
          <w:color w:val="000000"/>
          <w:sz w:val="22"/>
          <w:szCs w:val="22"/>
        </w:rPr>
        <w:t>are</w:t>
      </w:r>
      <w:proofErr w:type="gramEnd"/>
      <w:r w:rsidR="006B40D8" w:rsidRPr="00702058">
        <w:rPr>
          <w:rFonts w:ascii="Arial" w:hAnsi="Arial" w:cs="Arial"/>
          <w:bCs/>
          <w:color w:val="000000"/>
          <w:sz w:val="22"/>
          <w:szCs w:val="22"/>
        </w:rPr>
        <w:t xml:space="preserve"> down.  </w:t>
      </w:r>
      <w:r w:rsidR="00702058">
        <w:rPr>
          <w:rFonts w:ascii="Arial" w:hAnsi="Arial" w:cs="Arial"/>
          <w:bCs/>
          <w:color w:val="000000"/>
          <w:sz w:val="22"/>
          <w:szCs w:val="22"/>
        </w:rPr>
        <w:t>It is e</w:t>
      </w:r>
      <w:r w:rsidR="006B40D8" w:rsidRPr="00702058">
        <w:rPr>
          <w:rFonts w:ascii="Arial" w:hAnsi="Arial" w:cs="Arial"/>
          <w:bCs/>
          <w:color w:val="000000"/>
          <w:sz w:val="22"/>
          <w:szCs w:val="22"/>
        </w:rPr>
        <w:t xml:space="preserve">asy to see gators with lower water. The gage </w:t>
      </w:r>
      <w:r>
        <w:rPr>
          <w:rFonts w:ascii="Arial" w:hAnsi="Arial" w:cs="Arial"/>
          <w:bCs/>
          <w:color w:val="000000"/>
          <w:sz w:val="22"/>
          <w:szCs w:val="22"/>
        </w:rPr>
        <w:t xml:space="preserve">at </w:t>
      </w:r>
      <w:r w:rsidR="006B40D8" w:rsidRPr="00702058">
        <w:rPr>
          <w:rFonts w:ascii="Arial" w:hAnsi="Arial" w:cs="Arial"/>
          <w:bCs/>
          <w:color w:val="000000"/>
          <w:sz w:val="22"/>
          <w:szCs w:val="22"/>
        </w:rPr>
        <w:t xml:space="preserve">the boat ramp was </w:t>
      </w:r>
      <w:r>
        <w:rPr>
          <w:rFonts w:ascii="Arial" w:hAnsi="Arial" w:cs="Arial"/>
          <w:bCs/>
          <w:color w:val="000000"/>
          <w:sz w:val="22"/>
          <w:szCs w:val="22"/>
        </w:rPr>
        <w:t>0</w:t>
      </w:r>
      <w:r w:rsidR="006B40D8" w:rsidRPr="00702058">
        <w:rPr>
          <w:rFonts w:ascii="Arial" w:hAnsi="Arial" w:cs="Arial"/>
          <w:bCs/>
          <w:color w:val="000000"/>
          <w:sz w:val="22"/>
          <w:szCs w:val="22"/>
        </w:rPr>
        <w:t xml:space="preserve">.4 last week and </w:t>
      </w:r>
      <w:r>
        <w:rPr>
          <w:rFonts w:ascii="Arial" w:hAnsi="Arial" w:cs="Arial"/>
          <w:bCs/>
          <w:color w:val="000000"/>
          <w:sz w:val="22"/>
          <w:szCs w:val="22"/>
        </w:rPr>
        <w:t>0</w:t>
      </w:r>
      <w:r w:rsidR="006B40D8" w:rsidRPr="00702058">
        <w:rPr>
          <w:rFonts w:ascii="Arial" w:hAnsi="Arial" w:cs="Arial"/>
          <w:bCs/>
          <w:color w:val="000000"/>
          <w:sz w:val="22"/>
          <w:szCs w:val="22"/>
        </w:rPr>
        <w:t xml:space="preserve">.6 this week and came up 2-3 inches in </w:t>
      </w:r>
      <w:r w:rsidR="00702058" w:rsidRPr="00702058">
        <w:rPr>
          <w:rFonts w:ascii="Arial" w:hAnsi="Arial" w:cs="Arial"/>
          <w:bCs/>
          <w:color w:val="000000"/>
          <w:sz w:val="22"/>
          <w:szCs w:val="22"/>
        </w:rPr>
        <w:t>a few</w:t>
      </w:r>
      <w:r w:rsidR="006B40D8" w:rsidRPr="00702058">
        <w:rPr>
          <w:rFonts w:ascii="Arial" w:hAnsi="Arial" w:cs="Arial"/>
          <w:bCs/>
          <w:color w:val="000000"/>
          <w:sz w:val="22"/>
          <w:szCs w:val="22"/>
        </w:rPr>
        <w:t xml:space="preserve"> hours. </w:t>
      </w:r>
    </w:p>
    <w:p w14:paraId="32A8B2F2" w14:textId="77777777" w:rsidR="00702058" w:rsidRDefault="00702058" w:rsidP="00702058">
      <w:pPr>
        <w:rPr>
          <w:b/>
          <w:color w:val="000000"/>
          <w:sz w:val="22"/>
        </w:rPr>
      </w:pPr>
    </w:p>
    <w:p w14:paraId="3883F3E5" w14:textId="02F2AB77" w:rsidR="006B40D8" w:rsidRPr="00702058" w:rsidRDefault="006B40D8" w:rsidP="00702058">
      <w:pPr>
        <w:rPr>
          <w:color w:val="000000"/>
          <w:sz w:val="22"/>
        </w:rPr>
      </w:pPr>
      <w:r w:rsidRPr="00702058">
        <w:rPr>
          <w:b/>
          <w:color w:val="000000"/>
          <w:sz w:val="22"/>
        </w:rPr>
        <w:t>Cave exploration update</w:t>
      </w:r>
      <w:r w:rsidRPr="00702058">
        <w:rPr>
          <w:color w:val="000000"/>
          <w:sz w:val="22"/>
        </w:rPr>
        <w:t> - Andreas Hagberg</w:t>
      </w:r>
    </w:p>
    <w:p w14:paraId="4B2C7365" w14:textId="3FD31ED8" w:rsidR="006B40D8" w:rsidRPr="00702058" w:rsidRDefault="006B40D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 xml:space="preserve">Exploring near Sally Ward </w:t>
      </w:r>
      <w:r w:rsidR="00702058" w:rsidRPr="00702058">
        <w:rPr>
          <w:rFonts w:ascii="Arial" w:hAnsi="Arial" w:cs="Arial"/>
          <w:bCs/>
          <w:color w:val="000000"/>
          <w:sz w:val="22"/>
          <w:szCs w:val="22"/>
        </w:rPr>
        <w:t>within 300 feet</w:t>
      </w:r>
      <w:r w:rsidR="00702058">
        <w:rPr>
          <w:rFonts w:ascii="Arial" w:hAnsi="Arial" w:cs="Arial"/>
          <w:bCs/>
          <w:color w:val="000000"/>
          <w:sz w:val="22"/>
          <w:szCs w:val="22"/>
        </w:rPr>
        <w:t xml:space="preserve"> of</w:t>
      </w:r>
      <w:r w:rsidRPr="00702058">
        <w:rPr>
          <w:rFonts w:ascii="Arial" w:hAnsi="Arial" w:cs="Arial"/>
          <w:bCs/>
          <w:color w:val="000000"/>
          <w:sz w:val="22"/>
          <w:szCs w:val="22"/>
        </w:rPr>
        <w:t xml:space="preserve"> the Ferrell property.  </w:t>
      </w:r>
    </w:p>
    <w:p w14:paraId="3E561787" w14:textId="77777777" w:rsidR="006B40D8" w:rsidRPr="00702058" w:rsidRDefault="006B40D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 xml:space="preserve">Very interesting conduits and big chambers 70-100’ wide and 60-80’ deep down 200’. </w:t>
      </w:r>
    </w:p>
    <w:p w14:paraId="4F199B69" w14:textId="1FC1D632" w:rsidR="006B40D8" w:rsidRPr="00702058" w:rsidRDefault="006B40D8" w:rsidP="00702058">
      <w:pPr>
        <w:pStyle w:val="ListParagraph"/>
        <w:numPr>
          <w:ilvl w:val="0"/>
          <w:numId w:val="2"/>
        </w:numPr>
        <w:spacing w:before="0" w:beforeAutospacing="0" w:after="0" w:afterAutospacing="0"/>
        <w:rPr>
          <w:rFonts w:ascii="Arial" w:hAnsi="Arial" w:cs="Arial"/>
          <w:bCs/>
          <w:color w:val="000000"/>
          <w:sz w:val="22"/>
          <w:szCs w:val="22"/>
        </w:rPr>
      </w:pPr>
      <w:r w:rsidRPr="00702058">
        <w:rPr>
          <w:rFonts w:ascii="Arial" w:hAnsi="Arial" w:cs="Arial"/>
          <w:bCs/>
          <w:color w:val="000000"/>
          <w:sz w:val="22"/>
          <w:szCs w:val="22"/>
        </w:rPr>
        <w:t>We will be editing a video of the best clips</w:t>
      </w:r>
      <w:r w:rsidR="00702058">
        <w:rPr>
          <w:rFonts w:ascii="Arial" w:hAnsi="Arial" w:cs="Arial"/>
          <w:bCs/>
          <w:color w:val="000000"/>
          <w:sz w:val="22"/>
          <w:szCs w:val="22"/>
        </w:rPr>
        <w:t xml:space="preserve"> soon</w:t>
      </w:r>
      <w:r w:rsidRPr="00702058">
        <w:rPr>
          <w:rFonts w:ascii="Arial" w:hAnsi="Arial" w:cs="Arial"/>
          <w:bCs/>
          <w:color w:val="000000"/>
          <w:sz w:val="22"/>
          <w:szCs w:val="22"/>
        </w:rPr>
        <w:t xml:space="preserve">.  </w:t>
      </w:r>
    </w:p>
    <w:p w14:paraId="665DFD96" w14:textId="77777777" w:rsidR="00702058" w:rsidRDefault="00702058" w:rsidP="00702058">
      <w:pPr>
        <w:ind w:left="727" w:hanging="727"/>
        <w:rPr>
          <w:rFonts w:eastAsia="Times New Roman"/>
          <w:b/>
          <w:color w:val="000000"/>
          <w:sz w:val="22"/>
        </w:rPr>
      </w:pPr>
    </w:p>
    <w:p w14:paraId="11F84C91" w14:textId="16D89966" w:rsidR="006B40D8" w:rsidRPr="00702058" w:rsidRDefault="006B40D8" w:rsidP="00702058">
      <w:pPr>
        <w:ind w:left="727" w:hanging="727"/>
        <w:rPr>
          <w:rFonts w:eastAsia="Times New Roman"/>
          <w:b/>
          <w:color w:val="000000"/>
          <w:sz w:val="22"/>
        </w:rPr>
      </w:pPr>
      <w:r w:rsidRPr="00702058">
        <w:rPr>
          <w:rFonts w:eastAsia="Times New Roman"/>
          <w:b/>
          <w:color w:val="000000"/>
          <w:sz w:val="22"/>
        </w:rPr>
        <w:t xml:space="preserve">Concept </w:t>
      </w:r>
      <w:r w:rsidR="00702058">
        <w:rPr>
          <w:rFonts w:eastAsia="Times New Roman"/>
          <w:b/>
          <w:color w:val="000000"/>
          <w:sz w:val="22"/>
        </w:rPr>
        <w:t>p</w:t>
      </w:r>
      <w:r w:rsidRPr="00702058">
        <w:rPr>
          <w:rFonts w:eastAsia="Times New Roman"/>
          <w:b/>
          <w:color w:val="000000"/>
          <w:sz w:val="22"/>
        </w:rPr>
        <w:t>roposal for a Wakulla Springs Symposium</w:t>
      </w:r>
      <w:r w:rsidRPr="00702058">
        <w:rPr>
          <w:rFonts w:eastAsia="Times New Roman"/>
          <w:bCs w:val="0"/>
          <w:color w:val="000000"/>
          <w:sz w:val="22"/>
        </w:rPr>
        <w:t> – Tom Taylor, Kathleen Coates</w:t>
      </w:r>
    </w:p>
    <w:p w14:paraId="43AE7674" w14:textId="6A20020D" w:rsidR="00702058" w:rsidRPr="00702058" w:rsidRDefault="00702058" w:rsidP="00702058">
      <w:pPr>
        <w:pStyle w:val="ListParagraph"/>
        <w:numPr>
          <w:ilvl w:val="0"/>
          <w:numId w:val="3"/>
        </w:numPr>
        <w:spacing w:before="0" w:beforeAutospacing="0" w:after="0" w:afterAutospacing="0"/>
        <w:ind w:left="720"/>
        <w:rPr>
          <w:rFonts w:ascii="Arial" w:hAnsi="Arial" w:cs="Arial"/>
          <w:color w:val="000000"/>
          <w:sz w:val="22"/>
          <w:szCs w:val="22"/>
        </w:rPr>
      </w:pPr>
      <w:r w:rsidRPr="00702058">
        <w:rPr>
          <w:rFonts w:ascii="Arial" w:hAnsi="Arial" w:cs="Arial"/>
          <w:color w:val="000000"/>
          <w:sz w:val="22"/>
          <w:szCs w:val="22"/>
        </w:rPr>
        <w:t>Kathleen Coates and Tom Taylor presented the draft proposal for a Wakulla Springs Symposium, below and attached.  Many agencies and entities make critical policy and project decisions that affect Wakulla Springs.  This will be an opportunity to consider what we know and need to know to make better decisions and prioritize next steps to optimize outcomes for Wakulla Springs.  </w:t>
      </w:r>
    </w:p>
    <w:p w14:paraId="17031FAD" w14:textId="2EBC4BA0" w:rsidR="00702058" w:rsidRPr="00702058" w:rsidRDefault="00702058" w:rsidP="00702058">
      <w:pPr>
        <w:pStyle w:val="ListParagraph"/>
        <w:numPr>
          <w:ilvl w:val="0"/>
          <w:numId w:val="3"/>
        </w:numPr>
        <w:spacing w:before="0" w:beforeAutospacing="0" w:after="0" w:afterAutospacing="0"/>
        <w:ind w:left="720"/>
        <w:rPr>
          <w:rFonts w:ascii="Arial" w:hAnsi="Arial" w:cs="Arial"/>
          <w:color w:val="000000"/>
          <w:sz w:val="22"/>
          <w:szCs w:val="22"/>
        </w:rPr>
      </w:pPr>
      <w:r>
        <w:rPr>
          <w:rFonts w:ascii="Arial" w:hAnsi="Arial" w:cs="Arial"/>
          <w:color w:val="000000"/>
          <w:sz w:val="22"/>
          <w:szCs w:val="22"/>
        </w:rPr>
        <w:t>Everyone is encouraged to</w:t>
      </w:r>
      <w:r w:rsidRPr="00702058">
        <w:rPr>
          <w:rFonts w:ascii="Arial" w:hAnsi="Arial" w:cs="Arial"/>
          <w:color w:val="000000"/>
          <w:sz w:val="22"/>
          <w:szCs w:val="22"/>
        </w:rPr>
        <w:t xml:space="preserve"> review this proposal and email comments and suggestions for a successful Wakulla Springs Symposium</w:t>
      </w:r>
      <w:r>
        <w:rPr>
          <w:rFonts w:ascii="Arial" w:hAnsi="Arial" w:cs="Arial"/>
          <w:color w:val="000000"/>
          <w:sz w:val="22"/>
          <w:szCs w:val="22"/>
        </w:rPr>
        <w:t xml:space="preserve"> to ttaylor@fsu.edu</w:t>
      </w:r>
      <w:r w:rsidRPr="00702058">
        <w:rPr>
          <w:rFonts w:ascii="Arial" w:hAnsi="Arial" w:cs="Arial"/>
          <w:color w:val="000000"/>
          <w:sz w:val="22"/>
          <w:szCs w:val="22"/>
        </w:rPr>
        <w:t>.</w:t>
      </w:r>
    </w:p>
    <w:p w14:paraId="0E2A122F" w14:textId="77777777" w:rsidR="00702058" w:rsidRDefault="00702058" w:rsidP="00702058">
      <w:pPr>
        <w:ind w:left="720" w:hanging="727"/>
        <w:rPr>
          <w:rFonts w:eastAsia="Times New Roman"/>
          <w:b/>
          <w:color w:val="000000"/>
          <w:sz w:val="22"/>
        </w:rPr>
      </w:pPr>
    </w:p>
    <w:p w14:paraId="7D9E1F5A" w14:textId="1F0E99AC"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Leon County fertilizer ordinance update </w:t>
      </w:r>
      <w:r w:rsidRPr="00702058">
        <w:rPr>
          <w:rFonts w:eastAsia="Times New Roman"/>
          <w:bCs w:val="0"/>
          <w:color w:val="000000"/>
          <w:sz w:val="22"/>
        </w:rPr>
        <w:t>- Bob Deyle</w:t>
      </w:r>
    </w:p>
    <w:p w14:paraId="556FFE24" w14:textId="7A7E942E" w:rsidR="006B40D8" w:rsidRPr="00702058" w:rsidRDefault="006B40D8" w:rsidP="00702058">
      <w:pPr>
        <w:pStyle w:val="ListParagraph"/>
        <w:numPr>
          <w:ilvl w:val="0"/>
          <w:numId w:val="3"/>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Amendments </w:t>
      </w:r>
      <w:r w:rsidR="00702058">
        <w:rPr>
          <w:rFonts w:ascii="Arial" w:hAnsi="Arial" w:cs="Arial"/>
          <w:color w:val="000000"/>
          <w:sz w:val="22"/>
          <w:szCs w:val="22"/>
        </w:rPr>
        <w:t>were</w:t>
      </w:r>
      <w:r w:rsidRPr="00702058">
        <w:rPr>
          <w:rFonts w:ascii="Arial" w:hAnsi="Arial" w:cs="Arial"/>
          <w:color w:val="000000"/>
          <w:sz w:val="22"/>
          <w:szCs w:val="22"/>
        </w:rPr>
        <w:t xml:space="preserve"> adopted </w:t>
      </w:r>
      <w:r w:rsidR="00702058">
        <w:rPr>
          <w:rFonts w:ascii="Arial" w:hAnsi="Arial" w:cs="Arial"/>
          <w:color w:val="000000"/>
          <w:sz w:val="22"/>
          <w:szCs w:val="22"/>
        </w:rPr>
        <w:t>o</w:t>
      </w:r>
      <w:r w:rsidRPr="00702058">
        <w:rPr>
          <w:rFonts w:ascii="Arial" w:hAnsi="Arial" w:cs="Arial"/>
          <w:color w:val="000000"/>
          <w:sz w:val="22"/>
          <w:szCs w:val="22"/>
        </w:rPr>
        <w:t xml:space="preserve">n </w:t>
      </w:r>
      <w:r w:rsidR="00702058" w:rsidRPr="00702058">
        <w:rPr>
          <w:rFonts w:ascii="Arial" w:hAnsi="Arial" w:cs="Arial"/>
          <w:color w:val="000000"/>
          <w:sz w:val="22"/>
          <w:szCs w:val="22"/>
        </w:rPr>
        <w:t>May</w:t>
      </w:r>
      <w:r w:rsidRPr="00702058">
        <w:rPr>
          <w:rFonts w:ascii="Arial" w:hAnsi="Arial" w:cs="Arial"/>
          <w:color w:val="000000"/>
          <w:sz w:val="22"/>
          <w:szCs w:val="22"/>
        </w:rPr>
        <w:t xml:space="preserve"> 11 to bring it into compliance with State requirements. </w:t>
      </w:r>
      <w:r w:rsidR="00003818">
        <w:rPr>
          <w:rFonts w:ascii="Arial" w:hAnsi="Arial" w:cs="Arial"/>
          <w:color w:val="000000"/>
          <w:sz w:val="22"/>
          <w:szCs w:val="22"/>
        </w:rPr>
        <w:t>The county</w:t>
      </w:r>
      <w:r w:rsidRPr="00702058">
        <w:rPr>
          <w:rFonts w:ascii="Arial" w:hAnsi="Arial" w:cs="Arial"/>
          <w:color w:val="000000"/>
          <w:sz w:val="22"/>
          <w:szCs w:val="22"/>
        </w:rPr>
        <w:t xml:space="preserve"> adopted </w:t>
      </w:r>
      <w:r w:rsidR="00003818">
        <w:rPr>
          <w:rFonts w:ascii="Arial" w:hAnsi="Arial" w:cs="Arial"/>
          <w:color w:val="000000"/>
          <w:sz w:val="22"/>
          <w:szCs w:val="22"/>
        </w:rPr>
        <w:t xml:space="preserve">most of the </w:t>
      </w:r>
      <w:r w:rsidRPr="00702058">
        <w:rPr>
          <w:rFonts w:ascii="Arial" w:hAnsi="Arial" w:cs="Arial"/>
          <w:color w:val="000000"/>
          <w:sz w:val="22"/>
          <w:szCs w:val="22"/>
        </w:rPr>
        <w:t>recommendations of the FL and B</w:t>
      </w:r>
      <w:r w:rsidR="00003818">
        <w:rPr>
          <w:rFonts w:ascii="Arial" w:hAnsi="Arial" w:cs="Arial"/>
          <w:color w:val="000000"/>
          <w:sz w:val="22"/>
          <w:szCs w:val="22"/>
        </w:rPr>
        <w:t>ig Bend</w:t>
      </w:r>
      <w:r w:rsidRPr="00702058">
        <w:rPr>
          <w:rFonts w:ascii="Arial" w:hAnsi="Arial" w:cs="Arial"/>
          <w:color w:val="000000"/>
          <w:sz w:val="22"/>
          <w:szCs w:val="22"/>
        </w:rPr>
        <w:t xml:space="preserve"> Sierra Club</w:t>
      </w:r>
      <w:r w:rsidR="00702058">
        <w:rPr>
          <w:rFonts w:ascii="Arial" w:hAnsi="Arial" w:cs="Arial"/>
          <w:color w:val="000000"/>
          <w:sz w:val="22"/>
          <w:szCs w:val="22"/>
        </w:rPr>
        <w:t>s,</w:t>
      </w:r>
      <w:r w:rsidRPr="00702058">
        <w:rPr>
          <w:rFonts w:ascii="Arial" w:hAnsi="Arial" w:cs="Arial"/>
          <w:color w:val="000000"/>
          <w:sz w:val="22"/>
          <w:szCs w:val="22"/>
        </w:rPr>
        <w:t xml:space="preserve"> except the summer 4-month ban.  Staff opposed </w:t>
      </w:r>
      <w:r w:rsidR="00702058">
        <w:rPr>
          <w:rFonts w:ascii="Arial" w:hAnsi="Arial" w:cs="Arial"/>
          <w:color w:val="000000"/>
          <w:sz w:val="22"/>
          <w:szCs w:val="22"/>
        </w:rPr>
        <w:t xml:space="preserve">this </w:t>
      </w:r>
      <w:r w:rsidRPr="00702058">
        <w:rPr>
          <w:rFonts w:ascii="Arial" w:hAnsi="Arial" w:cs="Arial"/>
          <w:color w:val="000000"/>
          <w:sz w:val="22"/>
          <w:szCs w:val="22"/>
        </w:rPr>
        <w:t xml:space="preserve">because these are </w:t>
      </w:r>
      <w:r w:rsidRPr="00702058">
        <w:rPr>
          <w:rFonts w:ascii="Arial" w:hAnsi="Arial" w:cs="Arial"/>
          <w:color w:val="000000"/>
          <w:sz w:val="22"/>
          <w:szCs w:val="22"/>
        </w:rPr>
        <w:lastRenderedPageBreak/>
        <w:t>the growing s</w:t>
      </w:r>
      <w:r w:rsidR="00003818">
        <w:rPr>
          <w:rFonts w:ascii="Arial" w:hAnsi="Arial" w:cs="Arial"/>
          <w:color w:val="000000"/>
          <w:sz w:val="22"/>
          <w:szCs w:val="22"/>
        </w:rPr>
        <w:t>eason</w:t>
      </w:r>
      <w:r w:rsidR="00702058">
        <w:rPr>
          <w:rFonts w:ascii="Arial" w:hAnsi="Arial" w:cs="Arial"/>
          <w:color w:val="000000"/>
          <w:sz w:val="22"/>
          <w:szCs w:val="22"/>
        </w:rPr>
        <w:t xml:space="preserve"> in North Florida</w:t>
      </w:r>
      <w:r w:rsidRPr="00702058">
        <w:rPr>
          <w:rFonts w:ascii="Arial" w:hAnsi="Arial" w:cs="Arial"/>
          <w:color w:val="000000"/>
          <w:sz w:val="22"/>
          <w:szCs w:val="22"/>
        </w:rPr>
        <w:t xml:space="preserve">.  The idea of prohibiting application related to projected rainfall would be hard to enforce or </w:t>
      </w:r>
      <w:r w:rsidR="00702058">
        <w:rPr>
          <w:rFonts w:ascii="Arial" w:hAnsi="Arial" w:cs="Arial"/>
          <w:color w:val="000000"/>
          <w:sz w:val="22"/>
          <w:szCs w:val="22"/>
        </w:rPr>
        <w:t xml:space="preserve">for </w:t>
      </w:r>
      <w:r w:rsidRPr="00702058">
        <w:rPr>
          <w:rFonts w:ascii="Arial" w:hAnsi="Arial" w:cs="Arial"/>
          <w:color w:val="000000"/>
          <w:sz w:val="22"/>
          <w:szCs w:val="22"/>
        </w:rPr>
        <w:t xml:space="preserve">companies with schedules to comply with. </w:t>
      </w:r>
    </w:p>
    <w:p w14:paraId="082D71F3" w14:textId="0D05FD44" w:rsidR="006B40D8" w:rsidRPr="00702058" w:rsidRDefault="006B40D8" w:rsidP="00702058">
      <w:pPr>
        <w:pStyle w:val="ListParagraph"/>
        <w:numPr>
          <w:ilvl w:val="0"/>
          <w:numId w:val="3"/>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Bob talked with staff in Alachua County and learned about what they have done to address </w:t>
      </w:r>
      <w:r w:rsidR="00003818">
        <w:rPr>
          <w:rFonts w:ascii="Arial" w:hAnsi="Arial" w:cs="Arial"/>
          <w:color w:val="000000"/>
          <w:sz w:val="22"/>
          <w:szCs w:val="22"/>
        </w:rPr>
        <w:t xml:space="preserve">the </w:t>
      </w:r>
      <w:r w:rsidRPr="00702058">
        <w:rPr>
          <w:rFonts w:ascii="Arial" w:hAnsi="Arial" w:cs="Arial"/>
          <w:color w:val="000000"/>
          <w:sz w:val="22"/>
          <w:szCs w:val="22"/>
        </w:rPr>
        <w:t>requirement for science-based variances</w:t>
      </w:r>
      <w:r w:rsidR="00702058">
        <w:rPr>
          <w:rFonts w:ascii="Arial" w:hAnsi="Arial" w:cs="Arial"/>
          <w:color w:val="000000"/>
          <w:sz w:val="22"/>
          <w:szCs w:val="22"/>
        </w:rPr>
        <w:t xml:space="preserve"> to the State law</w:t>
      </w:r>
      <w:r w:rsidRPr="00702058">
        <w:rPr>
          <w:rFonts w:ascii="Arial" w:hAnsi="Arial" w:cs="Arial"/>
          <w:color w:val="000000"/>
          <w:sz w:val="22"/>
          <w:szCs w:val="22"/>
        </w:rPr>
        <w:t xml:space="preserve">.  </w:t>
      </w:r>
    </w:p>
    <w:p w14:paraId="0E60CEAC" w14:textId="51DE96D9" w:rsidR="006B40D8" w:rsidRPr="00702058" w:rsidRDefault="006B40D8" w:rsidP="00702058">
      <w:pPr>
        <w:pStyle w:val="ListParagraph"/>
        <w:numPr>
          <w:ilvl w:val="0"/>
          <w:numId w:val="3"/>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Kristin Dozier encouraged adoption of the staff recommendations and asked for further consideration of summer bans.</w:t>
      </w:r>
    </w:p>
    <w:p w14:paraId="634DED4E" w14:textId="0B777984" w:rsidR="006B40D8" w:rsidRPr="00702058" w:rsidRDefault="006B40D8" w:rsidP="00702058">
      <w:pPr>
        <w:pStyle w:val="ListParagraph"/>
        <w:numPr>
          <w:ilvl w:val="0"/>
          <w:numId w:val="3"/>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Q – Debbie volunteered to participate in lobbying </w:t>
      </w:r>
      <w:r w:rsidR="00003818">
        <w:rPr>
          <w:rFonts w:ascii="Arial" w:hAnsi="Arial" w:cs="Arial"/>
          <w:color w:val="000000"/>
          <w:sz w:val="22"/>
          <w:szCs w:val="22"/>
        </w:rPr>
        <w:t xml:space="preserve">once </w:t>
      </w:r>
      <w:r w:rsidRPr="00702058">
        <w:rPr>
          <w:rFonts w:ascii="Arial" w:hAnsi="Arial" w:cs="Arial"/>
          <w:color w:val="000000"/>
          <w:sz w:val="22"/>
          <w:szCs w:val="22"/>
        </w:rPr>
        <w:t>we have the science</w:t>
      </w:r>
      <w:r w:rsidR="00003818">
        <w:rPr>
          <w:rFonts w:ascii="Arial" w:hAnsi="Arial" w:cs="Arial"/>
          <w:color w:val="000000"/>
          <w:sz w:val="22"/>
          <w:szCs w:val="22"/>
        </w:rPr>
        <w:t xml:space="preserve"> reduced to talking points</w:t>
      </w:r>
      <w:r w:rsidRPr="00702058">
        <w:rPr>
          <w:rFonts w:ascii="Arial" w:hAnsi="Arial" w:cs="Arial"/>
          <w:color w:val="000000"/>
          <w:sz w:val="22"/>
          <w:szCs w:val="22"/>
        </w:rPr>
        <w:t>. A – We will have a briefing document we can use in meetings with commissioner</w:t>
      </w:r>
      <w:r w:rsidR="00003818">
        <w:rPr>
          <w:rFonts w:ascii="Arial" w:hAnsi="Arial" w:cs="Arial"/>
          <w:color w:val="000000"/>
          <w:sz w:val="22"/>
          <w:szCs w:val="22"/>
        </w:rPr>
        <w:t>s</w:t>
      </w:r>
      <w:r w:rsidRPr="00702058">
        <w:rPr>
          <w:rFonts w:ascii="Arial" w:hAnsi="Arial" w:cs="Arial"/>
          <w:color w:val="000000"/>
          <w:sz w:val="22"/>
          <w:szCs w:val="22"/>
        </w:rPr>
        <w:t>.  So</w:t>
      </w:r>
      <w:r w:rsidR="00003818">
        <w:rPr>
          <w:rFonts w:ascii="Arial" w:hAnsi="Arial" w:cs="Arial"/>
          <w:color w:val="000000"/>
          <w:sz w:val="22"/>
          <w:szCs w:val="22"/>
        </w:rPr>
        <w:t>ph</w:t>
      </w:r>
      <w:r w:rsidRPr="00702058">
        <w:rPr>
          <w:rFonts w:ascii="Arial" w:hAnsi="Arial" w:cs="Arial"/>
          <w:color w:val="000000"/>
          <w:sz w:val="22"/>
          <w:szCs w:val="22"/>
        </w:rPr>
        <w:t xml:space="preserve">ie </w:t>
      </w:r>
      <w:r w:rsidR="00003818">
        <w:rPr>
          <w:rFonts w:ascii="Arial" w:hAnsi="Arial" w:cs="Arial"/>
          <w:color w:val="000000"/>
          <w:sz w:val="22"/>
          <w:szCs w:val="22"/>
        </w:rPr>
        <w:t xml:space="preserve">Wacongne </w:t>
      </w:r>
      <w:r w:rsidRPr="00702058">
        <w:rPr>
          <w:rFonts w:ascii="Arial" w:hAnsi="Arial" w:cs="Arial"/>
          <w:color w:val="000000"/>
          <w:sz w:val="22"/>
          <w:szCs w:val="22"/>
        </w:rPr>
        <w:t xml:space="preserve">will read materials and help. </w:t>
      </w:r>
    </w:p>
    <w:p w14:paraId="33D13202" w14:textId="77777777" w:rsidR="00702058" w:rsidRDefault="00702058" w:rsidP="00702058">
      <w:pPr>
        <w:ind w:left="720" w:hanging="727"/>
        <w:rPr>
          <w:rFonts w:eastAsia="Times New Roman"/>
          <w:b/>
          <w:color w:val="000000"/>
          <w:sz w:val="22"/>
        </w:rPr>
      </w:pPr>
    </w:p>
    <w:p w14:paraId="3625C73E" w14:textId="13A1734E"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Vegetation management at City of Tallahassee solar farms</w:t>
      </w:r>
      <w:r w:rsidRPr="00702058">
        <w:rPr>
          <w:rFonts w:eastAsia="Times New Roman"/>
          <w:bCs w:val="0"/>
          <w:color w:val="000000"/>
          <w:sz w:val="22"/>
        </w:rPr>
        <w:t> – Bob Deyle</w:t>
      </w:r>
    </w:p>
    <w:p w14:paraId="567A83C9" w14:textId="77777777" w:rsidR="007B4B09" w:rsidRDefault="006B40D8" w:rsidP="00702058">
      <w:pPr>
        <w:pStyle w:val="ListParagraph"/>
        <w:numPr>
          <w:ilvl w:val="0"/>
          <w:numId w:val="4"/>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Jim Stevenson raised this question in March. </w:t>
      </w:r>
      <w:r w:rsidR="00003818" w:rsidRPr="00003818">
        <w:rPr>
          <w:rFonts w:ascii="Arial" w:hAnsi="Arial" w:cs="Arial"/>
          <w:color w:val="000000"/>
          <w:sz w:val="22"/>
          <w:szCs w:val="22"/>
        </w:rPr>
        <w:t xml:space="preserve">With the assistance of WSA member, Steve Urse, who also is a member of the City’s Utility Citizen Advisory Committee, </w:t>
      </w:r>
      <w:r w:rsidR="007B4B09">
        <w:rPr>
          <w:rFonts w:ascii="Arial" w:hAnsi="Arial" w:cs="Arial"/>
          <w:color w:val="000000"/>
          <w:sz w:val="22"/>
          <w:szCs w:val="22"/>
        </w:rPr>
        <w:t>Bob</w:t>
      </w:r>
      <w:r w:rsidR="00003818" w:rsidRPr="00003818">
        <w:rPr>
          <w:rFonts w:ascii="Arial" w:hAnsi="Arial" w:cs="Arial"/>
          <w:color w:val="000000"/>
          <w:sz w:val="22"/>
          <w:szCs w:val="22"/>
        </w:rPr>
        <w:t xml:space="preserve"> connected with Ben Cowart, the city’s Manager for Alternative Energy. He in turn connected </w:t>
      </w:r>
      <w:r w:rsidR="007B4B09">
        <w:rPr>
          <w:rFonts w:ascii="Arial" w:hAnsi="Arial" w:cs="Arial"/>
          <w:color w:val="000000"/>
          <w:sz w:val="22"/>
          <w:szCs w:val="22"/>
        </w:rPr>
        <w:t>him</w:t>
      </w:r>
      <w:r w:rsidR="00003818" w:rsidRPr="00003818">
        <w:rPr>
          <w:rFonts w:ascii="Arial" w:hAnsi="Arial" w:cs="Arial"/>
          <w:color w:val="000000"/>
          <w:sz w:val="22"/>
          <w:szCs w:val="22"/>
        </w:rPr>
        <w:t xml:space="preserve"> with Michael Eyman who is Managing Director of </w:t>
      </w:r>
      <w:proofErr w:type="spellStart"/>
      <w:r w:rsidR="00003818" w:rsidRPr="00003818">
        <w:rPr>
          <w:rFonts w:ascii="Arial" w:hAnsi="Arial" w:cs="Arial"/>
          <w:color w:val="000000"/>
          <w:sz w:val="22"/>
          <w:szCs w:val="22"/>
        </w:rPr>
        <w:t>Origis</w:t>
      </w:r>
      <w:proofErr w:type="spellEnd"/>
      <w:r w:rsidR="00003818" w:rsidRPr="00003818">
        <w:rPr>
          <w:rFonts w:ascii="Arial" w:hAnsi="Arial" w:cs="Arial"/>
          <w:color w:val="000000"/>
          <w:sz w:val="22"/>
          <w:szCs w:val="22"/>
        </w:rPr>
        <w:t xml:space="preserve"> Services out of Austin, TX. </w:t>
      </w:r>
    </w:p>
    <w:p w14:paraId="13E101AF" w14:textId="335B1771" w:rsidR="007B4B09" w:rsidRDefault="006B40D8" w:rsidP="00702058">
      <w:pPr>
        <w:pStyle w:val="ListParagraph"/>
        <w:numPr>
          <w:ilvl w:val="0"/>
          <w:numId w:val="4"/>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There are 2 sites, </w:t>
      </w:r>
      <w:r w:rsidR="007B4B09">
        <w:rPr>
          <w:rFonts w:ascii="Arial" w:hAnsi="Arial" w:cs="Arial"/>
          <w:color w:val="000000"/>
          <w:sz w:val="22"/>
          <w:szCs w:val="22"/>
        </w:rPr>
        <w:t>20 MW/day on 1</w:t>
      </w:r>
      <w:r w:rsidRPr="00702058">
        <w:rPr>
          <w:rFonts w:ascii="Arial" w:hAnsi="Arial" w:cs="Arial"/>
          <w:color w:val="000000"/>
          <w:sz w:val="22"/>
          <w:szCs w:val="22"/>
        </w:rPr>
        <w:t xml:space="preserve">20 </w:t>
      </w:r>
      <w:r w:rsidR="007B4B09">
        <w:rPr>
          <w:rFonts w:ascii="Arial" w:hAnsi="Arial" w:cs="Arial"/>
          <w:color w:val="000000"/>
          <w:sz w:val="22"/>
          <w:szCs w:val="22"/>
        </w:rPr>
        <w:t>acres</w:t>
      </w:r>
      <w:r w:rsidRPr="00702058">
        <w:rPr>
          <w:rFonts w:ascii="Arial" w:hAnsi="Arial" w:cs="Arial"/>
          <w:color w:val="000000"/>
          <w:sz w:val="22"/>
          <w:szCs w:val="22"/>
        </w:rPr>
        <w:t xml:space="preserve"> and </w:t>
      </w:r>
      <w:r w:rsidR="007B4B09">
        <w:rPr>
          <w:rFonts w:ascii="Arial" w:hAnsi="Arial" w:cs="Arial"/>
          <w:color w:val="000000"/>
          <w:sz w:val="22"/>
          <w:szCs w:val="22"/>
        </w:rPr>
        <w:t xml:space="preserve">40 MW/day on </w:t>
      </w:r>
      <w:r w:rsidRPr="00702058">
        <w:rPr>
          <w:rFonts w:ascii="Arial" w:hAnsi="Arial" w:cs="Arial"/>
          <w:color w:val="000000"/>
          <w:sz w:val="22"/>
          <w:szCs w:val="22"/>
        </w:rPr>
        <w:t xml:space="preserve">240 </w:t>
      </w:r>
      <w:r w:rsidR="007B4B09">
        <w:rPr>
          <w:rFonts w:ascii="Arial" w:hAnsi="Arial" w:cs="Arial"/>
          <w:color w:val="000000"/>
          <w:sz w:val="22"/>
          <w:szCs w:val="22"/>
        </w:rPr>
        <w:t>acres</w:t>
      </w:r>
      <w:r w:rsidRPr="00702058">
        <w:rPr>
          <w:rFonts w:ascii="Arial" w:hAnsi="Arial" w:cs="Arial"/>
          <w:color w:val="000000"/>
          <w:sz w:val="22"/>
          <w:szCs w:val="22"/>
        </w:rPr>
        <w:t xml:space="preserve">. </w:t>
      </w:r>
      <w:r w:rsidR="007B4B09" w:rsidRPr="007B4B09">
        <w:rPr>
          <w:rFonts w:ascii="Arial" w:hAnsi="Arial" w:cs="Arial"/>
          <w:color w:val="000000"/>
          <w:sz w:val="22"/>
          <w:szCs w:val="22"/>
        </w:rPr>
        <w:t xml:space="preserve">The farm is owned by KKR, a global investment firm. They contract with </w:t>
      </w:r>
      <w:proofErr w:type="spellStart"/>
      <w:r w:rsidR="007B4B09" w:rsidRPr="007B4B09">
        <w:rPr>
          <w:rFonts w:ascii="Arial" w:hAnsi="Arial" w:cs="Arial"/>
          <w:color w:val="000000"/>
          <w:sz w:val="22"/>
          <w:szCs w:val="22"/>
        </w:rPr>
        <w:t>Origis</w:t>
      </w:r>
      <w:proofErr w:type="spellEnd"/>
      <w:r w:rsidR="007B4B09" w:rsidRPr="007B4B09">
        <w:rPr>
          <w:rFonts w:ascii="Arial" w:hAnsi="Arial" w:cs="Arial"/>
          <w:color w:val="000000"/>
          <w:sz w:val="22"/>
          <w:szCs w:val="22"/>
        </w:rPr>
        <w:t xml:space="preserve"> Services to operate and maintain </w:t>
      </w:r>
      <w:r w:rsidR="007B4B09">
        <w:rPr>
          <w:rFonts w:ascii="Arial" w:hAnsi="Arial" w:cs="Arial"/>
          <w:color w:val="000000"/>
          <w:sz w:val="22"/>
          <w:szCs w:val="22"/>
        </w:rPr>
        <w:t>it</w:t>
      </w:r>
      <w:r w:rsidR="007B4B09" w:rsidRPr="007B4B09">
        <w:rPr>
          <w:rFonts w:ascii="Arial" w:hAnsi="Arial" w:cs="Arial"/>
          <w:color w:val="000000"/>
          <w:sz w:val="22"/>
          <w:szCs w:val="22"/>
        </w:rPr>
        <w:t xml:space="preserve">. </w:t>
      </w:r>
      <w:r w:rsidRPr="00702058">
        <w:rPr>
          <w:rFonts w:ascii="Arial" w:hAnsi="Arial" w:cs="Arial"/>
          <w:color w:val="000000"/>
          <w:sz w:val="22"/>
          <w:szCs w:val="22"/>
        </w:rPr>
        <w:t xml:space="preserve">  </w:t>
      </w:r>
    </w:p>
    <w:p w14:paraId="26F431E2" w14:textId="556518C6" w:rsidR="006B40D8" w:rsidRPr="00702058" w:rsidRDefault="007B4B09" w:rsidP="00702058">
      <w:pPr>
        <w:pStyle w:val="ListParagraph"/>
        <w:numPr>
          <w:ilvl w:val="0"/>
          <w:numId w:val="4"/>
        </w:numPr>
        <w:spacing w:before="0" w:beforeAutospacing="0" w:after="0" w:afterAutospacing="0"/>
        <w:rPr>
          <w:rFonts w:ascii="Arial" w:hAnsi="Arial" w:cs="Arial"/>
          <w:color w:val="000000"/>
          <w:sz w:val="22"/>
          <w:szCs w:val="22"/>
        </w:rPr>
      </w:pPr>
      <w:r>
        <w:rPr>
          <w:rFonts w:ascii="Arial" w:hAnsi="Arial" w:cs="Arial"/>
          <w:color w:val="000000"/>
          <w:sz w:val="22"/>
          <w:szCs w:val="22"/>
        </w:rPr>
        <w:t>The ground cover</w:t>
      </w:r>
      <w:r w:rsidR="006B40D8" w:rsidRPr="00702058">
        <w:rPr>
          <w:rFonts w:ascii="Arial" w:hAnsi="Arial" w:cs="Arial"/>
          <w:color w:val="000000"/>
          <w:sz w:val="22"/>
          <w:szCs w:val="22"/>
        </w:rPr>
        <w:t xml:space="preserve"> is mostly Bermuda </w:t>
      </w:r>
      <w:r w:rsidR="00702058" w:rsidRPr="00702058">
        <w:rPr>
          <w:rFonts w:ascii="Arial" w:hAnsi="Arial" w:cs="Arial"/>
          <w:color w:val="000000"/>
          <w:sz w:val="22"/>
          <w:szCs w:val="22"/>
        </w:rPr>
        <w:t>grass,</w:t>
      </w:r>
      <w:r w:rsidR="006B40D8" w:rsidRPr="00702058">
        <w:rPr>
          <w:rFonts w:ascii="Arial" w:hAnsi="Arial" w:cs="Arial"/>
          <w:color w:val="000000"/>
          <w:sz w:val="22"/>
          <w:szCs w:val="22"/>
        </w:rPr>
        <w:t xml:space="preserve"> and no fertilizer is used.  They do mow.  They use some herbicides to control </w:t>
      </w:r>
      <w:r w:rsidR="00702058" w:rsidRPr="00702058">
        <w:rPr>
          <w:rFonts w:ascii="Arial" w:hAnsi="Arial" w:cs="Arial"/>
          <w:color w:val="000000"/>
          <w:sz w:val="22"/>
          <w:szCs w:val="22"/>
        </w:rPr>
        <w:t>smilax</w:t>
      </w:r>
      <w:r w:rsidR="006B40D8" w:rsidRPr="00702058">
        <w:rPr>
          <w:rFonts w:ascii="Arial" w:hAnsi="Arial" w:cs="Arial"/>
          <w:color w:val="000000"/>
          <w:sz w:val="22"/>
          <w:szCs w:val="22"/>
        </w:rPr>
        <w:t xml:space="preserve"> and other climbing vines around the posts. Pesticides </w:t>
      </w:r>
      <w:r>
        <w:rPr>
          <w:rFonts w:ascii="Arial" w:hAnsi="Arial" w:cs="Arial"/>
          <w:color w:val="000000"/>
          <w:sz w:val="22"/>
          <w:szCs w:val="22"/>
        </w:rPr>
        <w:t xml:space="preserve">are </w:t>
      </w:r>
      <w:r w:rsidR="006B40D8" w:rsidRPr="00702058">
        <w:rPr>
          <w:rFonts w:ascii="Arial" w:hAnsi="Arial" w:cs="Arial"/>
          <w:color w:val="000000"/>
          <w:sz w:val="22"/>
          <w:szCs w:val="22"/>
        </w:rPr>
        <w:t>use</w:t>
      </w:r>
      <w:r>
        <w:rPr>
          <w:rFonts w:ascii="Arial" w:hAnsi="Arial" w:cs="Arial"/>
          <w:color w:val="000000"/>
          <w:sz w:val="22"/>
          <w:szCs w:val="22"/>
        </w:rPr>
        <w:t>d</w:t>
      </w:r>
      <w:r w:rsidR="006B40D8" w:rsidRPr="00702058">
        <w:rPr>
          <w:rFonts w:ascii="Arial" w:hAnsi="Arial" w:cs="Arial"/>
          <w:color w:val="000000"/>
          <w:sz w:val="22"/>
          <w:szCs w:val="22"/>
        </w:rPr>
        <w:t xml:space="preserve"> for mice and insects in panels as needed.  </w:t>
      </w:r>
      <w:r w:rsidRPr="007B4B09">
        <w:rPr>
          <w:rFonts w:ascii="Arial" w:hAnsi="Arial" w:cs="Arial"/>
          <w:color w:val="000000"/>
          <w:sz w:val="22"/>
          <w:szCs w:val="22"/>
        </w:rPr>
        <w:t xml:space="preserve">The facility has protected areas for gopher tortoise and golden aster. </w:t>
      </w:r>
      <w:r w:rsidR="006B40D8" w:rsidRPr="00702058">
        <w:rPr>
          <w:rFonts w:ascii="Arial" w:hAnsi="Arial" w:cs="Arial"/>
          <w:color w:val="000000"/>
          <w:sz w:val="22"/>
          <w:szCs w:val="22"/>
        </w:rPr>
        <w:t xml:space="preserve">Golden asters </w:t>
      </w:r>
      <w:r>
        <w:rPr>
          <w:rFonts w:ascii="Arial" w:hAnsi="Arial" w:cs="Arial"/>
          <w:color w:val="000000"/>
          <w:sz w:val="22"/>
          <w:szCs w:val="22"/>
        </w:rPr>
        <w:t xml:space="preserve">that appear on where the panels are located </w:t>
      </w:r>
      <w:r w:rsidR="006B40D8" w:rsidRPr="00702058">
        <w:rPr>
          <w:rFonts w:ascii="Arial" w:hAnsi="Arial" w:cs="Arial"/>
          <w:color w:val="000000"/>
          <w:sz w:val="22"/>
          <w:szCs w:val="22"/>
        </w:rPr>
        <w:t xml:space="preserve">are allowed to grow and go to seed. They are </w:t>
      </w:r>
      <w:r w:rsidR="00702058" w:rsidRPr="00702058">
        <w:rPr>
          <w:rFonts w:ascii="Arial" w:hAnsi="Arial" w:cs="Arial"/>
          <w:color w:val="000000"/>
          <w:sz w:val="22"/>
          <w:szCs w:val="22"/>
        </w:rPr>
        <w:t>environmentally</w:t>
      </w:r>
      <w:r w:rsidR="006B40D8" w:rsidRPr="00702058">
        <w:rPr>
          <w:rFonts w:ascii="Arial" w:hAnsi="Arial" w:cs="Arial"/>
          <w:color w:val="000000"/>
          <w:sz w:val="22"/>
          <w:szCs w:val="22"/>
        </w:rPr>
        <w:t xml:space="preserve"> concerned and open to make changes. </w:t>
      </w:r>
    </w:p>
    <w:p w14:paraId="0A336E09" w14:textId="7D5E68BF" w:rsidR="006B40D8" w:rsidRPr="00702058" w:rsidRDefault="006B40D8" w:rsidP="00702058">
      <w:pPr>
        <w:pStyle w:val="ListParagraph"/>
        <w:numPr>
          <w:ilvl w:val="0"/>
          <w:numId w:val="4"/>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Jim and Cal would like to have a field trip.</w:t>
      </w:r>
      <w:r w:rsidR="007B4B09">
        <w:rPr>
          <w:rFonts w:ascii="Arial" w:hAnsi="Arial" w:cs="Arial"/>
          <w:color w:val="000000"/>
          <w:sz w:val="22"/>
          <w:szCs w:val="22"/>
        </w:rPr>
        <w:t xml:space="preserve"> Bob will arrange it.</w:t>
      </w:r>
    </w:p>
    <w:p w14:paraId="08C3A535" w14:textId="77777777" w:rsidR="00702058" w:rsidRDefault="00702058" w:rsidP="00702058">
      <w:pPr>
        <w:ind w:left="720" w:hanging="727"/>
        <w:rPr>
          <w:rFonts w:eastAsia="Times New Roman"/>
          <w:b/>
          <w:color w:val="000000"/>
          <w:sz w:val="22"/>
        </w:rPr>
      </w:pPr>
    </w:p>
    <w:p w14:paraId="62595FA0" w14:textId="4D426FB1" w:rsidR="006B40D8" w:rsidRPr="00702058" w:rsidRDefault="006B40D8" w:rsidP="00702058">
      <w:pPr>
        <w:ind w:left="720" w:hanging="727"/>
        <w:rPr>
          <w:rFonts w:eastAsia="Times New Roman"/>
          <w:bCs w:val="0"/>
          <w:color w:val="000000"/>
          <w:sz w:val="22"/>
        </w:rPr>
      </w:pPr>
      <w:r w:rsidRPr="00702058">
        <w:rPr>
          <w:rFonts w:eastAsia="Times New Roman"/>
          <w:b/>
          <w:color w:val="000000"/>
          <w:sz w:val="22"/>
        </w:rPr>
        <w:t>Upcoming meetings and events </w:t>
      </w:r>
      <w:r w:rsidRPr="00702058">
        <w:rPr>
          <w:rFonts w:eastAsia="Times New Roman"/>
          <w:bCs w:val="0"/>
          <w:color w:val="000000"/>
          <w:sz w:val="22"/>
        </w:rPr>
        <w:t>– Bob Deyle</w:t>
      </w:r>
    </w:p>
    <w:p w14:paraId="1E2D7310" w14:textId="6FDDED43" w:rsidR="006B40D8" w:rsidRPr="007B4B09" w:rsidRDefault="006B40D8" w:rsidP="00702058">
      <w:pPr>
        <w:ind w:left="1080" w:hanging="360"/>
        <w:rPr>
          <w:rFonts w:eastAsia="Times New Roman"/>
          <w:bCs w:val="0"/>
          <w:color w:val="000000"/>
          <w:sz w:val="22"/>
        </w:rPr>
      </w:pPr>
      <w:r w:rsidRPr="00702058">
        <w:rPr>
          <w:rFonts w:eastAsia="Times New Roman"/>
          <w:b/>
          <w:color w:val="000000"/>
          <w:sz w:val="22"/>
        </w:rPr>
        <w:t>June 24 Symposium</w:t>
      </w:r>
      <w:r w:rsidR="007B4B09">
        <w:rPr>
          <w:rFonts w:eastAsia="Times New Roman"/>
          <w:b/>
          <w:color w:val="000000"/>
          <w:sz w:val="22"/>
        </w:rPr>
        <w:t xml:space="preserve"> </w:t>
      </w:r>
      <w:r w:rsidR="007B4B09">
        <w:rPr>
          <w:rFonts w:eastAsia="Times New Roman"/>
          <w:bCs w:val="0"/>
          <w:color w:val="000000"/>
          <w:sz w:val="22"/>
        </w:rPr>
        <w:t>(tentative)</w:t>
      </w:r>
    </w:p>
    <w:p w14:paraId="19B66F9E" w14:textId="4DE4AD93" w:rsidR="006B40D8" w:rsidRPr="00702058" w:rsidRDefault="006B40D8" w:rsidP="00702058">
      <w:pPr>
        <w:ind w:left="1080" w:hanging="360"/>
        <w:rPr>
          <w:rFonts w:eastAsia="Times New Roman"/>
          <w:bCs w:val="0"/>
          <w:color w:val="000000"/>
          <w:sz w:val="22"/>
        </w:rPr>
      </w:pPr>
      <w:r w:rsidRPr="00702058">
        <w:rPr>
          <w:rFonts w:eastAsia="Times New Roman"/>
          <w:b/>
          <w:color w:val="000000"/>
          <w:sz w:val="22"/>
        </w:rPr>
        <w:t>June 25 </w:t>
      </w:r>
      <w:r w:rsidRPr="00702058">
        <w:rPr>
          <w:rFonts w:eastAsia="Times New Roman"/>
          <w:bCs w:val="0"/>
          <w:color w:val="000000"/>
          <w:sz w:val="22"/>
        </w:rPr>
        <w:t>- TBA</w:t>
      </w:r>
    </w:p>
    <w:p w14:paraId="06E4C8DC" w14:textId="3C55E33C" w:rsidR="006B40D8" w:rsidRPr="00702058" w:rsidRDefault="006B40D8" w:rsidP="00702058">
      <w:pPr>
        <w:ind w:left="1080" w:hanging="360"/>
        <w:rPr>
          <w:rFonts w:eastAsia="Times New Roman"/>
          <w:bCs w:val="0"/>
          <w:color w:val="000000"/>
          <w:sz w:val="22"/>
        </w:rPr>
      </w:pPr>
      <w:r w:rsidRPr="00702058">
        <w:rPr>
          <w:rFonts w:eastAsia="Times New Roman"/>
          <w:b/>
          <w:color w:val="000000"/>
          <w:sz w:val="22"/>
        </w:rPr>
        <w:t>July 23 </w:t>
      </w:r>
      <w:r w:rsidRPr="00702058">
        <w:rPr>
          <w:rFonts w:eastAsia="Times New Roman"/>
          <w:bCs w:val="0"/>
          <w:color w:val="000000"/>
          <w:sz w:val="22"/>
        </w:rPr>
        <w:t>- TBA</w:t>
      </w:r>
    </w:p>
    <w:p w14:paraId="572D9596" w14:textId="77777777" w:rsidR="00702058" w:rsidRDefault="00702058" w:rsidP="00702058">
      <w:pPr>
        <w:ind w:left="720" w:hanging="727"/>
        <w:rPr>
          <w:rFonts w:eastAsia="Times New Roman"/>
          <w:b/>
          <w:color w:val="000000"/>
          <w:sz w:val="22"/>
        </w:rPr>
      </w:pPr>
    </w:p>
    <w:p w14:paraId="11FA45D7" w14:textId="6F70D879" w:rsidR="006B40D8" w:rsidRPr="00702058" w:rsidRDefault="006B40D8" w:rsidP="00702058">
      <w:pPr>
        <w:ind w:left="720" w:hanging="727"/>
        <w:rPr>
          <w:rFonts w:eastAsia="Times New Roman"/>
          <w:b/>
          <w:color w:val="000000"/>
          <w:sz w:val="22"/>
        </w:rPr>
      </w:pPr>
      <w:r w:rsidRPr="00702058">
        <w:rPr>
          <w:rFonts w:eastAsia="Times New Roman"/>
          <w:b/>
          <w:color w:val="000000"/>
          <w:sz w:val="22"/>
        </w:rPr>
        <w:t>Other business</w:t>
      </w:r>
    </w:p>
    <w:p w14:paraId="3D8B7693" w14:textId="497AF824" w:rsidR="006B40D8" w:rsidRPr="00702058" w:rsidRDefault="00702058" w:rsidP="00702058">
      <w:pPr>
        <w:pStyle w:val="ListParagraph"/>
        <w:numPr>
          <w:ilvl w:val="0"/>
          <w:numId w:val="5"/>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 - </w:t>
      </w:r>
      <w:r w:rsidR="006B40D8" w:rsidRPr="00702058">
        <w:rPr>
          <w:rFonts w:ascii="Arial" w:hAnsi="Arial" w:cs="Arial"/>
          <w:color w:val="000000"/>
          <w:sz w:val="22"/>
          <w:szCs w:val="22"/>
        </w:rPr>
        <w:t xml:space="preserve">There was a big drop in water levels in Lake Jackson. A – Friends of Lake Jackson is looking at this. It may be sinkholes draining more than usual or rainfall variations. Other lakes are not going down. We hope to have a report soon.  </w:t>
      </w:r>
    </w:p>
    <w:p w14:paraId="1C8031B0" w14:textId="2A949463" w:rsidR="006B40D8" w:rsidRPr="00702058" w:rsidRDefault="006B40D8" w:rsidP="00702058">
      <w:pPr>
        <w:pStyle w:val="ListParagraph"/>
        <w:numPr>
          <w:ilvl w:val="0"/>
          <w:numId w:val="5"/>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Debbie’s lake has held </w:t>
      </w:r>
      <w:r w:rsidR="00702058">
        <w:rPr>
          <w:rFonts w:ascii="Arial" w:hAnsi="Arial" w:cs="Arial"/>
          <w:color w:val="000000"/>
          <w:sz w:val="22"/>
          <w:szCs w:val="22"/>
        </w:rPr>
        <w:t>until</w:t>
      </w:r>
      <w:r w:rsidRPr="00702058">
        <w:rPr>
          <w:rFonts w:ascii="Arial" w:hAnsi="Arial" w:cs="Arial"/>
          <w:color w:val="000000"/>
          <w:sz w:val="22"/>
          <w:szCs w:val="22"/>
        </w:rPr>
        <w:t xml:space="preserve"> 8 days ago and has now dropped rapidly. </w:t>
      </w:r>
    </w:p>
    <w:p w14:paraId="788BAAC2" w14:textId="7EDEC724" w:rsidR="006B40D8" w:rsidRPr="00702058" w:rsidRDefault="006B40D8" w:rsidP="00702058">
      <w:pPr>
        <w:pStyle w:val="ListParagraph"/>
        <w:numPr>
          <w:ilvl w:val="0"/>
          <w:numId w:val="5"/>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Jim’s cypress swamp near Lake Jackson that has gone down a lot. </w:t>
      </w:r>
    </w:p>
    <w:p w14:paraId="438AA5A4" w14:textId="3FCFD8F8" w:rsidR="006B40D8" w:rsidRPr="00702058" w:rsidRDefault="006B40D8" w:rsidP="00702058">
      <w:pPr>
        <w:pStyle w:val="ListParagraph"/>
        <w:numPr>
          <w:ilvl w:val="0"/>
          <w:numId w:val="5"/>
        </w:numPr>
        <w:spacing w:before="0" w:beforeAutospacing="0" w:after="0" w:afterAutospacing="0"/>
        <w:rPr>
          <w:rFonts w:ascii="Arial" w:hAnsi="Arial" w:cs="Arial"/>
          <w:color w:val="000000"/>
          <w:sz w:val="22"/>
          <w:szCs w:val="22"/>
        </w:rPr>
      </w:pPr>
      <w:r w:rsidRPr="00702058">
        <w:rPr>
          <w:rFonts w:ascii="Arial" w:hAnsi="Arial" w:cs="Arial"/>
          <w:color w:val="000000"/>
          <w:sz w:val="22"/>
          <w:szCs w:val="22"/>
        </w:rPr>
        <w:t xml:space="preserve">An observer in the 1800s hypothesized that water from Lake Jackson flowed to Wakulla </w:t>
      </w:r>
      <w:r w:rsidR="00702058" w:rsidRPr="00702058">
        <w:rPr>
          <w:rFonts w:ascii="Arial" w:hAnsi="Arial" w:cs="Arial"/>
          <w:color w:val="000000"/>
          <w:sz w:val="22"/>
          <w:szCs w:val="22"/>
        </w:rPr>
        <w:t>Springs</w:t>
      </w:r>
      <w:r w:rsidRPr="00702058">
        <w:rPr>
          <w:rFonts w:ascii="Arial" w:hAnsi="Arial" w:cs="Arial"/>
          <w:color w:val="000000"/>
          <w:sz w:val="22"/>
          <w:szCs w:val="22"/>
        </w:rPr>
        <w:t xml:space="preserve">. </w:t>
      </w:r>
    </w:p>
    <w:p w14:paraId="3CFCBAC6" w14:textId="77777777" w:rsidR="00702058" w:rsidRDefault="00702058" w:rsidP="00702058">
      <w:pPr>
        <w:ind w:left="720" w:hanging="727"/>
        <w:rPr>
          <w:rFonts w:eastAsia="Times New Roman"/>
          <w:b/>
          <w:color w:val="000000"/>
          <w:sz w:val="22"/>
        </w:rPr>
      </w:pPr>
    </w:p>
    <w:p w14:paraId="4955F922" w14:textId="052C487C" w:rsidR="006B40D8" w:rsidRDefault="006B40D8" w:rsidP="00702058">
      <w:pPr>
        <w:ind w:left="720" w:hanging="727"/>
        <w:rPr>
          <w:rFonts w:eastAsia="Times New Roman"/>
          <w:bCs w:val="0"/>
          <w:color w:val="000000"/>
          <w:sz w:val="22"/>
        </w:rPr>
      </w:pPr>
      <w:r w:rsidRPr="00702058">
        <w:rPr>
          <w:rFonts w:eastAsia="Times New Roman"/>
          <w:b/>
          <w:color w:val="000000"/>
          <w:sz w:val="22"/>
        </w:rPr>
        <w:t xml:space="preserve">Adjourn </w:t>
      </w:r>
    </w:p>
    <w:p w14:paraId="0EE5825C" w14:textId="7A37B155" w:rsidR="00702058" w:rsidRPr="00702058" w:rsidRDefault="00702058" w:rsidP="00702058">
      <w:pPr>
        <w:pStyle w:val="ListParagraph"/>
        <w:numPr>
          <w:ilvl w:val="0"/>
          <w:numId w:val="10"/>
        </w:numPr>
        <w:spacing w:before="0" w:beforeAutospacing="0" w:after="0" w:afterAutospacing="0"/>
        <w:ind w:left="720"/>
        <w:rPr>
          <w:rFonts w:ascii="Arial" w:hAnsi="Arial" w:cs="Arial"/>
          <w:color w:val="000000"/>
          <w:sz w:val="22"/>
        </w:rPr>
      </w:pPr>
      <w:r w:rsidRPr="00702058">
        <w:rPr>
          <w:rFonts w:ascii="Arial" w:hAnsi="Arial" w:cs="Arial"/>
          <w:color w:val="000000"/>
          <w:sz w:val="22"/>
        </w:rPr>
        <w:t xml:space="preserve">Jim Stevenson made the motion to adjourn that passed unanimously. </w:t>
      </w:r>
    </w:p>
    <w:p w14:paraId="6CDA2D84" w14:textId="77777777" w:rsidR="00702058" w:rsidRPr="00702058" w:rsidRDefault="00005C38" w:rsidP="00702058">
      <w:pPr>
        <w:jc w:val="center"/>
        <w:rPr>
          <w:rFonts w:eastAsia="Times New Roman"/>
          <w:bCs w:val="0"/>
          <w:color w:val="000000"/>
          <w:sz w:val="22"/>
        </w:rPr>
      </w:pPr>
      <w:r w:rsidRPr="00702058">
        <w:rPr>
          <w:rFonts w:eastAsia="Times New Roman"/>
          <w:bCs w:val="0"/>
          <w:color w:val="000000"/>
          <w:sz w:val="22"/>
        </w:rPr>
        <w:br/>
      </w:r>
    </w:p>
    <w:p w14:paraId="71686AE5" w14:textId="77777777" w:rsidR="00702058" w:rsidRPr="00702058" w:rsidRDefault="00702058" w:rsidP="00702058">
      <w:pPr>
        <w:rPr>
          <w:rFonts w:eastAsia="Times New Roman"/>
          <w:bCs w:val="0"/>
          <w:color w:val="000000"/>
          <w:sz w:val="22"/>
        </w:rPr>
      </w:pPr>
      <w:r w:rsidRPr="00702058">
        <w:rPr>
          <w:rFonts w:eastAsia="Times New Roman"/>
          <w:bCs w:val="0"/>
          <w:color w:val="000000"/>
          <w:sz w:val="22"/>
        </w:rPr>
        <w:br w:type="page"/>
      </w:r>
    </w:p>
    <w:p w14:paraId="5B1768F5" w14:textId="09112295" w:rsidR="00005C38" w:rsidRPr="00702058" w:rsidRDefault="00702058" w:rsidP="00702058">
      <w:pPr>
        <w:jc w:val="center"/>
        <w:rPr>
          <w:rFonts w:eastAsia="Times New Roman"/>
          <w:bCs w:val="0"/>
          <w:color w:val="000000"/>
          <w:sz w:val="22"/>
        </w:rPr>
      </w:pPr>
      <w:r w:rsidRPr="00702058">
        <w:rPr>
          <w:rFonts w:eastAsia="Times New Roman"/>
          <w:bCs w:val="0"/>
          <w:color w:val="000000"/>
          <w:sz w:val="22"/>
        </w:rPr>
        <w:lastRenderedPageBreak/>
        <w:t>Appendix A</w:t>
      </w:r>
    </w:p>
    <w:bookmarkStart w:id="0" w:name="_Hlk53772609"/>
    <w:bookmarkStart w:id="1" w:name="_Hlk40095119"/>
    <w:bookmarkEnd w:id="0"/>
    <w:p w14:paraId="2C225493" w14:textId="72A9F5BD" w:rsidR="00005C38" w:rsidRPr="00702058" w:rsidRDefault="0028564C" w:rsidP="00702058">
      <w:pPr>
        <w:jc w:val="center"/>
        <w:rPr>
          <w:rFonts w:eastAsia="Times New Roman"/>
          <w:bCs w:val="0"/>
          <w:color w:val="000000"/>
          <w:sz w:val="22"/>
        </w:rPr>
      </w:pPr>
      <w:r w:rsidRPr="00702058">
        <w:rPr>
          <w:rFonts w:eastAsia="Times New Roman"/>
          <w:b/>
          <w:color w:val="000000"/>
          <w:sz w:val="22"/>
        </w:rPr>
        <w:fldChar w:fldCharType="begin"/>
      </w:r>
      <w:r w:rsidRPr="00702058">
        <w:rPr>
          <w:rFonts w:eastAsia="Times New Roman"/>
          <w:b/>
          <w:color w:val="000000"/>
          <w:sz w:val="22"/>
        </w:rPr>
        <w:instrText xml:space="preserve"> INCLUDEPICTURE "/var/folders/jc/qkb0g35n69n_wcq85t7r5__40000gp/T/com.microsoft.Word/WebArchiveCopyPasteTempFiles/cidimage001.jpg@01D74BCD.727A3730" \* MERGEFORMATINET </w:instrText>
      </w:r>
      <w:r w:rsidRPr="00702058">
        <w:rPr>
          <w:rFonts w:eastAsia="Times New Roman"/>
          <w:b/>
          <w:color w:val="000000"/>
          <w:sz w:val="22"/>
        </w:rPr>
        <w:fldChar w:fldCharType="separate"/>
      </w:r>
      <w:r w:rsidRPr="00702058">
        <w:rPr>
          <w:rFonts w:eastAsia="Times New Roman"/>
          <w:b/>
          <w:noProof/>
          <w:color w:val="000000"/>
          <w:sz w:val="22"/>
        </w:rPr>
        <w:drawing>
          <wp:inline distT="0" distB="0" distL="0" distR="0" wp14:anchorId="7D4548B2" wp14:editId="489E7F57">
            <wp:extent cx="2897945" cy="1627308"/>
            <wp:effectExtent l="0" t="0" r="0" b="0"/>
            <wp:docPr id="1" name="Picture 1" descr="A group of trees in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rees in a body of water&#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6764" cy="1637876"/>
                    </a:xfrm>
                    <a:prstGeom prst="rect">
                      <a:avLst/>
                    </a:prstGeom>
                    <a:noFill/>
                    <a:ln>
                      <a:noFill/>
                    </a:ln>
                  </pic:spPr>
                </pic:pic>
              </a:graphicData>
            </a:graphic>
          </wp:inline>
        </w:drawing>
      </w:r>
      <w:r w:rsidRPr="00702058">
        <w:rPr>
          <w:rFonts w:eastAsia="Times New Roman"/>
          <w:b/>
          <w:color w:val="000000"/>
          <w:sz w:val="22"/>
        </w:rPr>
        <w:fldChar w:fldCharType="end"/>
      </w:r>
      <w:bookmarkEnd w:id="1"/>
    </w:p>
    <w:p w14:paraId="3C134F83" w14:textId="0C5E6FA7" w:rsidR="00005C38" w:rsidRPr="00702058" w:rsidRDefault="000F43DB" w:rsidP="00702058">
      <w:pPr>
        <w:jc w:val="center"/>
        <w:rPr>
          <w:rFonts w:eastAsia="Times New Roman"/>
          <w:bCs w:val="0"/>
          <w:color w:val="000000"/>
          <w:sz w:val="22"/>
        </w:rPr>
      </w:pPr>
      <w:r w:rsidRPr="00702058">
        <w:rPr>
          <w:rFonts w:eastAsia="Times New Roman"/>
          <w:b/>
          <w:color w:val="000000"/>
          <w:sz w:val="22"/>
        </w:rPr>
        <w:t xml:space="preserve">Board Meeting </w:t>
      </w:r>
      <w:r w:rsidR="00702058" w:rsidRPr="00702058">
        <w:rPr>
          <w:rFonts w:eastAsia="Times New Roman"/>
          <w:b/>
          <w:color w:val="000000"/>
          <w:sz w:val="22"/>
        </w:rPr>
        <w:t>Agenda</w:t>
      </w:r>
    </w:p>
    <w:p w14:paraId="4BDE32B3" w14:textId="77777777" w:rsidR="00005C38" w:rsidRPr="00702058" w:rsidRDefault="00005C38" w:rsidP="00702058">
      <w:pPr>
        <w:jc w:val="center"/>
        <w:rPr>
          <w:rFonts w:eastAsia="Times New Roman"/>
          <w:bCs w:val="0"/>
          <w:color w:val="000000"/>
          <w:sz w:val="22"/>
        </w:rPr>
      </w:pPr>
      <w:r w:rsidRPr="00702058">
        <w:rPr>
          <w:rFonts w:eastAsia="Times New Roman"/>
          <w:b/>
          <w:color w:val="000000"/>
          <w:sz w:val="22"/>
        </w:rPr>
        <w:t>Friday, May 21, 2021</w:t>
      </w:r>
    </w:p>
    <w:p w14:paraId="264BDC43" w14:textId="77777777" w:rsidR="00005C38" w:rsidRPr="00702058" w:rsidRDefault="00005C38" w:rsidP="00702058">
      <w:pPr>
        <w:jc w:val="center"/>
        <w:rPr>
          <w:rFonts w:eastAsia="Times New Roman"/>
          <w:bCs w:val="0"/>
          <w:color w:val="000000"/>
          <w:sz w:val="22"/>
        </w:rPr>
      </w:pPr>
      <w:r w:rsidRPr="00702058">
        <w:rPr>
          <w:rFonts w:eastAsia="Times New Roman"/>
          <w:b/>
          <w:color w:val="000000"/>
          <w:sz w:val="22"/>
        </w:rPr>
        <w:t>9:00 to 11:45 am, via Zoom</w:t>
      </w:r>
    </w:p>
    <w:p w14:paraId="474DCB02" w14:textId="77777777" w:rsidR="00005C38" w:rsidRPr="00702058" w:rsidRDefault="00005C38" w:rsidP="00702058">
      <w:pPr>
        <w:rPr>
          <w:rFonts w:eastAsia="Times New Roman"/>
          <w:bCs w:val="0"/>
          <w:color w:val="000000"/>
          <w:sz w:val="22"/>
        </w:rPr>
      </w:pPr>
      <w:r w:rsidRPr="00702058">
        <w:rPr>
          <w:rFonts w:eastAsia="Times New Roman"/>
          <w:bCs w:val="0"/>
          <w:color w:val="000000"/>
          <w:sz w:val="22"/>
        </w:rPr>
        <w:t> </w:t>
      </w:r>
    </w:p>
    <w:p w14:paraId="0E71EF4F"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  9:00   Opening</w:t>
      </w:r>
    </w:p>
    <w:p w14:paraId="43F66C89"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Welcome and introductions</w:t>
      </w:r>
      <w:r w:rsidRPr="00702058">
        <w:rPr>
          <w:rFonts w:eastAsia="Times New Roman"/>
          <w:bCs w:val="0"/>
          <w:color w:val="000000"/>
          <w:sz w:val="22"/>
        </w:rPr>
        <w:t> - Bob Deyle</w:t>
      </w:r>
    </w:p>
    <w:p w14:paraId="5FAE9E82"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Agenda review</w:t>
      </w:r>
      <w:r w:rsidRPr="00702058">
        <w:rPr>
          <w:rFonts w:eastAsia="Times New Roman"/>
          <w:bCs w:val="0"/>
          <w:color w:val="000000"/>
          <w:sz w:val="22"/>
        </w:rPr>
        <w:t> - Bob Deyle</w:t>
      </w:r>
    </w:p>
    <w:p w14:paraId="4903B9CB"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  9:10   April 23 minutes</w:t>
      </w:r>
      <w:r w:rsidRPr="00702058">
        <w:rPr>
          <w:rFonts w:eastAsia="Times New Roman"/>
          <w:bCs w:val="0"/>
          <w:color w:val="000000"/>
          <w:sz w:val="22"/>
        </w:rPr>
        <w:t> - Tom Taylor</w:t>
      </w:r>
    </w:p>
    <w:p w14:paraId="2EFB6F0C"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  9:15   Financial reports </w:t>
      </w:r>
      <w:r w:rsidRPr="00702058">
        <w:rPr>
          <w:rFonts w:eastAsia="Times New Roman"/>
          <w:bCs w:val="0"/>
          <w:color w:val="000000"/>
          <w:sz w:val="22"/>
        </w:rPr>
        <w:t>- Jim Davis</w:t>
      </w:r>
    </w:p>
    <w:p w14:paraId="7EDFF214"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March 2021 financial report</w:t>
      </w:r>
    </w:p>
    <w:p w14:paraId="7056D77C" w14:textId="4D3FC8CF" w:rsidR="00005C38" w:rsidRPr="00702058" w:rsidRDefault="00005C38" w:rsidP="00702058">
      <w:pPr>
        <w:ind w:left="1080" w:hanging="360"/>
        <w:rPr>
          <w:rFonts w:eastAsia="Times New Roman"/>
          <w:b/>
          <w:color w:val="000000"/>
          <w:sz w:val="22"/>
        </w:rPr>
      </w:pPr>
      <w:r w:rsidRPr="00702058">
        <w:rPr>
          <w:rFonts w:eastAsia="Times New Roman"/>
          <w:bCs w:val="0"/>
          <w:color w:val="000000"/>
          <w:sz w:val="22"/>
        </w:rPr>
        <w:t>·       </w:t>
      </w:r>
      <w:r w:rsidRPr="00702058">
        <w:rPr>
          <w:rFonts w:eastAsia="Times New Roman"/>
          <w:b/>
          <w:color w:val="000000"/>
          <w:sz w:val="22"/>
        </w:rPr>
        <w:t>April 2021 financial report</w:t>
      </w:r>
    </w:p>
    <w:p w14:paraId="4E959161"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  9:20   A Glimpse of the Past at Wakulla Springs </w:t>
      </w:r>
      <w:r w:rsidRPr="00702058">
        <w:rPr>
          <w:rFonts w:eastAsia="Times New Roman"/>
          <w:bCs w:val="0"/>
          <w:color w:val="000000"/>
          <w:sz w:val="22"/>
        </w:rPr>
        <w:t>- Dana Bryan</w:t>
      </w:r>
    </w:p>
    <w:p w14:paraId="5AF70E47" w14:textId="77777777" w:rsidR="00005C38" w:rsidRPr="00702058" w:rsidRDefault="00005C38" w:rsidP="00702058">
      <w:pPr>
        <w:ind w:left="720" w:hanging="727"/>
        <w:rPr>
          <w:rFonts w:eastAsia="Times New Roman"/>
          <w:bCs w:val="0"/>
          <w:color w:val="000000"/>
          <w:sz w:val="22"/>
        </w:rPr>
      </w:pPr>
      <w:bookmarkStart w:id="2" w:name="_Hlk68597245"/>
      <w:r w:rsidRPr="00702058">
        <w:rPr>
          <w:rFonts w:eastAsia="Times New Roman"/>
          <w:b/>
          <w:color w:val="000000"/>
          <w:sz w:val="22"/>
        </w:rPr>
        <w:t>10:20   Legislative and Florida Springs Council update</w:t>
      </w:r>
      <w:bookmarkEnd w:id="2"/>
      <w:r w:rsidRPr="00702058">
        <w:rPr>
          <w:rFonts w:eastAsia="Times New Roman"/>
          <w:bCs w:val="0"/>
          <w:color w:val="000000"/>
          <w:sz w:val="22"/>
        </w:rPr>
        <w:t> - Ryan Smart</w:t>
      </w:r>
    </w:p>
    <w:p w14:paraId="52EBA40A"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10:30   Update re Leon County Comprehensive Wastewater Facilities Plan and septic tank upgrade pilot project</w:t>
      </w:r>
      <w:r w:rsidRPr="00702058">
        <w:rPr>
          <w:rFonts w:eastAsia="Times New Roman"/>
          <w:bCs w:val="0"/>
          <w:color w:val="000000"/>
          <w:sz w:val="22"/>
        </w:rPr>
        <w:t> -</w:t>
      </w:r>
      <w:r w:rsidRPr="00702058">
        <w:rPr>
          <w:rFonts w:eastAsia="Times New Roman"/>
          <w:bCs w:val="0"/>
          <w:color w:val="000000"/>
          <w:sz w:val="22"/>
        </w:rPr>
        <w:softHyphen/>
        <w:t xml:space="preserve"> Theresa Heiker</w:t>
      </w:r>
    </w:p>
    <w:p w14:paraId="35010334"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10:45   What’s new? </w:t>
      </w:r>
    </w:p>
    <w:p w14:paraId="02E4A721"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Springshed and river update - </w:t>
      </w:r>
      <w:r w:rsidRPr="00702058">
        <w:rPr>
          <w:rFonts w:eastAsia="Times New Roman"/>
          <w:bCs w:val="0"/>
          <w:color w:val="000000"/>
          <w:sz w:val="22"/>
        </w:rPr>
        <w:t>Cal Jamison</w:t>
      </w:r>
    </w:p>
    <w:p w14:paraId="18EC4A2C"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Cave exploration update</w:t>
      </w:r>
      <w:r w:rsidRPr="00702058">
        <w:rPr>
          <w:rFonts w:eastAsia="Times New Roman"/>
          <w:bCs w:val="0"/>
          <w:color w:val="000000"/>
          <w:sz w:val="22"/>
        </w:rPr>
        <w:t> - Andreas Hagberg</w:t>
      </w:r>
    </w:p>
    <w:p w14:paraId="3BE641C5"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What else?</w:t>
      </w:r>
    </w:p>
    <w:p w14:paraId="0B75ED80"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11:00   Concept Proposal for a Wakulla Springs Research Symposium</w:t>
      </w:r>
      <w:r w:rsidRPr="00702058">
        <w:rPr>
          <w:rFonts w:eastAsia="Times New Roman"/>
          <w:bCs w:val="0"/>
          <w:color w:val="000000"/>
          <w:sz w:val="22"/>
        </w:rPr>
        <w:t> – Tom Taylor, Kathleen Coates</w:t>
      </w:r>
    </w:p>
    <w:p w14:paraId="4624ED30" w14:textId="0718D62D"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11:15   Leon County fertilizer ordinance update </w:t>
      </w:r>
      <w:r w:rsidRPr="00702058">
        <w:rPr>
          <w:rFonts w:eastAsia="Times New Roman"/>
          <w:bCs w:val="0"/>
          <w:color w:val="000000"/>
          <w:sz w:val="22"/>
        </w:rPr>
        <w:t>- Bob Deyle</w:t>
      </w:r>
    </w:p>
    <w:p w14:paraId="11AC324B"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11:25   Vegetation management at City of Tallahassee solar farms</w:t>
      </w:r>
      <w:r w:rsidRPr="00702058">
        <w:rPr>
          <w:rFonts w:eastAsia="Times New Roman"/>
          <w:bCs w:val="0"/>
          <w:color w:val="000000"/>
          <w:sz w:val="22"/>
        </w:rPr>
        <w:t> – Bob Deyle</w:t>
      </w:r>
    </w:p>
    <w:p w14:paraId="16121149"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11:35   Upcoming meetings and events </w:t>
      </w:r>
      <w:r w:rsidRPr="00702058">
        <w:rPr>
          <w:rFonts w:eastAsia="Times New Roman"/>
          <w:bCs w:val="0"/>
          <w:color w:val="000000"/>
          <w:sz w:val="22"/>
        </w:rPr>
        <w:t>– Bob Deyle</w:t>
      </w:r>
    </w:p>
    <w:p w14:paraId="4E2DCD2C"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June 25 </w:t>
      </w:r>
      <w:r w:rsidRPr="00702058">
        <w:rPr>
          <w:rFonts w:eastAsia="Times New Roman"/>
          <w:bCs w:val="0"/>
          <w:color w:val="000000"/>
          <w:sz w:val="22"/>
        </w:rPr>
        <w:t>- TBA</w:t>
      </w:r>
    </w:p>
    <w:p w14:paraId="4E24FEE7" w14:textId="77777777" w:rsidR="00005C38" w:rsidRPr="00702058" w:rsidRDefault="00005C38" w:rsidP="00702058">
      <w:pPr>
        <w:ind w:left="1080" w:hanging="360"/>
        <w:rPr>
          <w:rFonts w:eastAsia="Times New Roman"/>
          <w:bCs w:val="0"/>
          <w:color w:val="000000"/>
          <w:sz w:val="22"/>
        </w:rPr>
      </w:pPr>
      <w:r w:rsidRPr="00702058">
        <w:rPr>
          <w:rFonts w:eastAsia="Times New Roman"/>
          <w:bCs w:val="0"/>
          <w:color w:val="000000"/>
          <w:sz w:val="22"/>
        </w:rPr>
        <w:t>·       </w:t>
      </w:r>
      <w:r w:rsidRPr="00702058">
        <w:rPr>
          <w:rFonts w:eastAsia="Times New Roman"/>
          <w:b/>
          <w:color w:val="000000"/>
          <w:sz w:val="22"/>
        </w:rPr>
        <w:t>July 23 </w:t>
      </w:r>
      <w:r w:rsidRPr="00702058">
        <w:rPr>
          <w:rFonts w:eastAsia="Times New Roman"/>
          <w:bCs w:val="0"/>
          <w:color w:val="000000"/>
          <w:sz w:val="22"/>
        </w:rPr>
        <w:t>- TBA</w:t>
      </w:r>
    </w:p>
    <w:p w14:paraId="7C53CFA9"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11:40   Other business</w:t>
      </w:r>
    </w:p>
    <w:p w14:paraId="36528E3E" w14:textId="77777777" w:rsidR="00005C38" w:rsidRPr="00702058" w:rsidRDefault="00005C38" w:rsidP="00702058">
      <w:pPr>
        <w:ind w:left="720" w:hanging="727"/>
        <w:rPr>
          <w:rFonts w:eastAsia="Times New Roman"/>
          <w:bCs w:val="0"/>
          <w:color w:val="000000"/>
          <w:sz w:val="22"/>
        </w:rPr>
      </w:pPr>
      <w:r w:rsidRPr="00702058">
        <w:rPr>
          <w:rFonts w:eastAsia="Times New Roman"/>
          <w:b/>
          <w:color w:val="000000"/>
          <w:sz w:val="22"/>
        </w:rPr>
        <w:t>11:45   Adjourn</w:t>
      </w:r>
    </w:p>
    <w:p w14:paraId="1D4A27C0" w14:textId="76ABAB22" w:rsidR="006B40D8" w:rsidRPr="00702058" w:rsidRDefault="006B40D8" w:rsidP="00702058">
      <w:pPr>
        <w:rPr>
          <w:sz w:val="22"/>
        </w:rPr>
      </w:pPr>
      <w:r w:rsidRPr="00702058">
        <w:rPr>
          <w:sz w:val="22"/>
        </w:rPr>
        <w:br w:type="page"/>
      </w:r>
    </w:p>
    <w:p w14:paraId="1C0E59C9" w14:textId="77777777" w:rsidR="006B40D8" w:rsidRPr="00702058" w:rsidRDefault="006B40D8" w:rsidP="00702058">
      <w:pPr>
        <w:snapToGrid w:val="0"/>
        <w:jc w:val="center"/>
        <w:rPr>
          <w:rFonts w:eastAsia="Times New Roman"/>
          <w:bCs w:val="0"/>
          <w:sz w:val="22"/>
        </w:rPr>
      </w:pPr>
      <w:r w:rsidRPr="00702058">
        <w:rPr>
          <w:rFonts w:eastAsia="Times New Roman"/>
          <w:sz w:val="22"/>
        </w:rPr>
        <w:lastRenderedPageBreak/>
        <w:t xml:space="preserve">Appendix B </w:t>
      </w:r>
    </w:p>
    <w:p w14:paraId="6D9736B4" w14:textId="75EB4471" w:rsidR="006B40D8" w:rsidRPr="00702058" w:rsidRDefault="00702058" w:rsidP="00702058">
      <w:pPr>
        <w:snapToGrid w:val="0"/>
        <w:jc w:val="center"/>
        <w:rPr>
          <w:rFonts w:eastAsia="Times New Roman"/>
          <w:b/>
          <w:sz w:val="22"/>
        </w:rPr>
      </w:pPr>
      <w:r w:rsidRPr="00702058">
        <w:rPr>
          <w:rFonts w:eastAsia="Times New Roman"/>
          <w:b/>
          <w:sz w:val="22"/>
        </w:rPr>
        <w:t>5</w:t>
      </w:r>
      <w:r w:rsidR="006B40D8" w:rsidRPr="00702058">
        <w:rPr>
          <w:rFonts w:eastAsia="Times New Roman"/>
          <w:b/>
          <w:sz w:val="22"/>
        </w:rPr>
        <w:t>-2</w:t>
      </w:r>
      <w:r w:rsidRPr="00702058">
        <w:rPr>
          <w:rFonts w:eastAsia="Times New Roman"/>
          <w:b/>
          <w:sz w:val="22"/>
        </w:rPr>
        <w:t>1</w:t>
      </w:r>
      <w:r w:rsidR="006B40D8" w:rsidRPr="00702058">
        <w:rPr>
          <w:rFonts w:eastAsia="Times New Roman"/>
          <w:b/>
          <w:sz w:val="22"/>
        </w:rPr>
        <w:t xml:space="preserve">-21 </w:t>
      </w:r>
      <w:r w:rsidRPr="00702058">
        <w:rPr>
          <w:rFonts w:eastAsia="Times New Roman"/>
          <w:b/>
          <w:sz w:val="22"/>
        </w:rPr>
        <w:t>WAKULLA SPRINGS</w:t>
      </w:r>
      <w:r w:rsidR="006B40D8" w:rsidRPr="00702058">
        <w:rPr>
          <w:rFonts w:eastAsia="Times New Roman"/>
          <w:b/>
          <w:sz w:val="22"/>
        </w:rPr>
        <w:t>A Meeting Participants</w:t>
      </w:r>
    </w:p>
    <w:p w14:paraId="5D1A8A8E" w14:textId="77777777" w:rsidR="006B40D8" w:rsidRPr="00702058" w:rsidRDefault="006B40D8" w:rsidP="00702058">
      <w:pPr>
        <w:snapToGrid w:val="0"/>
        <w:jc w:val="center"/>
        <w:rPr>
          <w:rFonts w:eastAsia="Times New Roman"/>
          <w:b/>
          <w:sz w:val="22"/>
        </w:rPr>
      </w:pPr>
      <w:r w:rsidRPr="00702058">
        <w:rPr>
          <w:rFonts w:eastAsia="Times New Roman"/>
          <w:b/>
          <w:sz w:val="22"/>
        </w:rPr>
        <w:t>* indicates those present</w:t>
      </w:r>
    </w:p>
    <w:p w14:paraId="5E424A77" w14:textId="77777777" w:rsidR="006B40D8" w:rsidRPr="00702058" w:rsidRDefault="006B40D8" w:rsidP="00702058">
      <w:pPr>
        <w:snapToGrid w:val="0"/>
        <w:rPr>
          <w:rFonts w:eastAsia="Times New Roman"/>
          <w:bCs w:val="0"/>
          <w:sz w:val="22"/>
          <w:u w:val="single"/>
        </w:rPr>
      </w:pPr>
    </w:p>
    <w:p w14:paraId="302FB21D" w14:textId="77777777" w:rsidR="006B40D8" w:rsidRPr="00702058" w:rsidRDefault="006B40D8" w:rsidP="00702058">
      <w:pPr>
        <w:snapToGrid w:val="0"/>
        <w:rPr>
          <w:rFonts w:eastAsia="Times New Roman"/>
          <w:bCs w:val="0"/>
          <w:sz w:val="22"/>
        </w:rPr>
      </w:pPr>
      <w:r w:rsidRPr="00702058">
        <w:rPr>
          <w:rFonts w:eastAsia="Times New Roman"/>
          <w:sz w:val="22"/>
          <w:u w:val="single"/>
        </w:rPr>
        <w:t>Officers</w:t>
      </w:r>
    </w:p>
    <w:p w14:paraId="30D0D82E" w14:textId="2187B989" w:rsidR="006B40D8" w:rsidRPr="00702058" w:rsidRDefault="006B40D8" w:rsidP="00702058">
      <w:pPr>
        <w:snapToGrid w:val="0"/>
        <w:rPr>
          <w:rFonts w:eastAsia="Times New Roman"/>
          <w:bCs w:val="0"/>
          <w:sz w:val="22"/>
        </w:rPr>
      </w:pPr>
      <w:r w:rsidRPr="00702058">
        <w:rPr>
          <w:rFonts w:eastAsia="Times New Roman"/>
          <w:sz w:val="22"/>
        </w:rPr>
        <w:t>Robert E. Deyle, Chair *</w:t>
      </w:r>
      <w:r w:rsidRPr="00702058">
        <w:rPr>
          <w:rFonts w:eastAsia="Times New Roman"/>
          <w:sz w:val="22"/>
        </w:rPr>
        <w:br/>
        <w:t>Howard Kessler, Vice-Chair *</w:t>
      </w:r>
      <w:r w:rsidRPr="00702058">
        <w:rPr>
          <w:rFonts w:eastAsia="Times New Roman"/>
          <w:sz w:val="22"/>
        </w:rPr>
        <w:br/>
        <w:t xml:space="preserve">Tom Taylor, Secretary, * </w:t>
      </w:r>
      <w:r w:rsidRPr="00702058">
        <w:rPr>
          <w:rFonts w:eastAsia="Times New Roman"/>
          <w:sz w:val="22"/>
        </w:rPr>
        <w:br/>
        <w:t>Jim Davis, Treasurer *</w:t>
      </w:r>
    </w:p>
    <w:p w14:paraId="570227CA" w14:textId="77777777" w:rsidR="006B40D8" w:rsidRPr="00702058" w:rsidRDefault="006B40D8" w:rsidP="00702058">
      <w:pPr>
        <w:snapToGrid w:val="0"/>
        <w:rPr>
          <w:rFonts w:eastAsia="Times New Roman"/>
          <w:sz w:val="22"/>
          <w:u w:val="single"/>
        </w:rPr>
      </w:pPr>
    </w:p>
    <w:p w14:paraId="08BD4A60" w14:textId="77777777" w:rsidR="006B40D8" w:rsidRPr="00702058" w:rsidRDefault="006B40D8" w:rsidP="00702058">
      <w:pPr>
        <w:snapToGrid w:val="0"/>
        <w:rPr>
          <w:rFonts w:eastAsia="Times New Roman"/>
          <w:bCs w:val="0"/>
          <w:sz w:val="22"/>
        </w:rPr>
      </w:pPr>
      <w:r w:rsidRPr="00702058">
        <w:rPr>
          <w:rFonts w:eastAsia="Times New Roman"/>
          <w:sz w:val="22"/>
          <w:u w:val="single"/>
        </w:rPr>
        <w:t>Directors</w:t>
      </w:r>
    </w:p>
    <w:p w14:paraId="60DAFE1E" w14:textId="77777777" w:rsidR="006B40D8" w:rsidRPr="00702058" w:rsidRDefault="006B40D8" w:rsidP="00702058">
      <w:pPr>
        <w:snapToGrid w:val="0"/>
        <w:rPr>
          <w:rFonts w:eastAsia="Times New Roman"/>
          <w:sz w:val="22"/>
        </w:rPr>
      </w:pPr>
      <w:r w:rsidRPr="00702058">
        <w:rPr>
          <w:rFonts w:eastAsia="Times New Roman"/>
          <w:sz w:val="22"/>
        </w:rPr>
        <w:t>Gail Fishman *</w:t>
      </w:r>
    </w:p>
    <w:p w14:paraId="4C53BC69" w14:textId="6ACF896A" w:rsidR="006B40D8" w:rsidRPr="00702058" w:rsidRDefault="006B40D8" w:rsidP="00702058">
      <w:pPr>
        <w:snapToGrid w:val="0"/>
        <w:rPr>
          <w:sz w:val="22"/>
        </w:rPr>
      </w:pPr>
      <w:r w:rsidRPr="00702058">
        <w:rPr>
          <w:rFonts w:eastAsia="Times New Roman"/>
          <w:sz w:val="22"/>
        </w:rPr>
        <w:t>Albert Gregory *</w:t>
      </w:r>
      <w:r w:rsidRPr="00702058">
        <w:rPr>
          <w:rFonts w:eastAsia="Times New Roman"/>
          <w:sz w:val="22"/>
        </w:rPr>
        <w:br/>
      </w:r>
      <w:r w:rsidRPr="00702058">
        <w:rPr>
          <w:sz w:val="22"/>
        </w:rPr>
        <w:t>Rob Gelhardt *</w:t>
      </w:r>
    </w:p>
    <w:p w14:paraId="436FD71E" w14:textId="36D7A204" w:rsidR="006B40D8" w:rsidRPr="00702058" w:rsidRDefault="006B40D8" w:rsidP="00702058">
      <w:pPr>
        <w:snapToGrid w:val="0"/>
        <w:rPr>
          <w:sz w:val="22"/>
        </w:rPr>
      </w:pPr>
      <w:r w:rsidRPr="00702058">
        <w:rPr>
          <w:sz w:val="22"/>
        </w:rPr>
        <w:t>Andreas Hagberg *</w:t>
      </w:r>
    </w:p>
    <w:p w14:paraId="65CD63A0" w14:textId="77777777" w:rsidR="006B40D8" w:rsidRPr="00702058" w:rsidRDefault="006B40D8" w:rsidP="00702058">
      <w:pPr>
        <w:snapToGrid w:val="0"/>
        <w:rPr>
          <w:rFonts w:eastAsia="Times New Roman"/>
          <w:sz w:val="22"/>
        </w:rPr>
      </w:pPr>
      <w:r w:rsidRPr="00702058">
        <w:rPr>
          <w:rFonts w:eastAsia="Times New Roman"/>
          <w:sz w:val="22"/>
        </w:rPr>
        <w:t>Cal Jamison *</w:t>
      </w:r>
      <w:r w:rsidRPr="00702058">
        <w:rPr>
          <w:rFonts w:eastAsia="Times New Roman"/>
          <w:sz w:val="22"/>
        </w:rPr>
        <w:br/>
      </w:r>
      <w:r w:rsidRPr="00702058">
        <w:rPr>
          <w:sz w:val="22"/>
        </w:rPr>
        <w:t>Brian K. Katz</w:t>
      </w:r>
      <w:r w:rsidRPr="00702058">
        <w:rPr>
          <w:rFonts w:eastAsia="Times New Roman"/>
          <w:sz w:val="22"/>
        </w:rPr>
        <w:t xml:space="preserve"> </w:t>
      </w:r>
      <w:r w:rsidRPr="00702058">
        <w:rPr>
          <w:rFonts w:eastAsia="Times New Roman"/>
          <w:sz w:val="22"/>
        </w:rPr>
        <w:br/>
        <w:t>Debbie Lightsey *</w:t>
      </w:r>
    </w:p>
    <w:p w14:paraId="4F762B7F" w14:textId="77777777" w:rsidR="006B40D8" w:rsidRPr="00702058" w:rsidRDefault="006B40D8" w:rsidP="00702058">
      <w:pPr>
        <w:snapToGrid w:val="0"/>
        <w:rPr>
          <w:rFonts w:eastAsia="Times New Roman"/>
          <w:sz w:val="22"/>
        </w:rPr>
      </w:pPr>
      <w:r w:rsidRPr="00702058">
        <w:rPr>
          <w:rFonts w:eastAsia="Times New Roman"/>
          <w:sz w:val="22"/>
        </w:rPr>
        <w:t xml:space="preserve">Terry Ryan </w:t>
      </w:r>
    </w:p>
    <w:p w14:paraId="349C84F9" w14:textId="11118C5F" w:rsidR="006B40D8" w:rsidRPr="00702058" w:rsidRDefault="006B40D8" w:rsidP="00702058">
      <w:pPr>
        <w:snapToGrid w:val="0"/>
        <w:rPr>
          <w:rFonts w:eastAsia="Times New Roman"/>
          <w:sz w:val="22"/>
        </w:rPr>
      </w:pPr>
      <w:r w:rsidRPr="00702058">
        <w:rPr>
          <w:rFonts w:eastAsia="Times New Roman"/>
          <w:sz w:val="22"/>
        </w:rPr>
        <w:t>Lindsay Stevens *</w:t>
      </w:r>
      <w:r w:rsidRPr="00702058">
        <w:rPr>
          <w:rFonts w:eastAsia="Times New Roman"/>
          <w:sz w:val="22"/>
        </w:rPr>
        <w:br/>
        <w:t>Jim A. Stevenson *</w:t>
      </w:r>
      <w:r w:rsidRPr="00702058">
        <w:rPr>
          <w:rFonts w:eastAsia="Times New Roman"/>
          <w:sz w:val="22"/>
        </w:rPr>
        <w:br/>
      </w:r>
    </w:p>
    <w:p w14:paraId="73A60D96" w14:textId="77777777" w:rsidR="006B40D8" w:rsidRPr="00702058" w:rsidRDefault="006B40D8" w:rsidP="00702058">
      <w:pPr>
        <w:snapToGrid w:val="0"/>
        <w:rPr>
          <w:rFonts w:eastAsia="Times New Roman"/>
          <w:sz w:val="22"/>
          <w:u w:val="single"/>
        </w:rPr>
      </w:pPr>
      <w:r w:rsidRPr="00702058">
        <w:rPr>
          <w:rFonts w:eastAsia="Times New Roman"/>
          <w:sz w:val="22"/>
          <w:u w:val="single"/>
        </w:rPr>
        <w:t>Members and Guests</w:t>
      </w:r>
    </w:p>
    <w:p w14:paraId="5FE1DC65" w14:textId="77777777" w:rsidR="006B40D8" w:rsidRPr="00702058" w:rsidRDefault="006B40D8" w:rsidP="00702058">
      <w:pPr>
        <w:rPr>
          <w:rFonts w:eastAsia="Times New Roman"/>
          <w:color w:val="000000"/>
          <w:sz w:val="22"/>
        </w:rPr>
      </w:pPr>
      <w:r w:rsidRPr="00702058">
        <w:rPr>
          <w:rFonts w:eastAsia="Times New Roman"/>
          <w:color w:val="000000"/>
          <w:sz w:val="22"/>
        </w:rPr>
        <w:t>Kathleen Coates *</w:t>
      </w:r>
    </w:p>
    <w:p w14:paraId="18CE6D5A" w14:textId="73284245" w:rsidR="006B40D8" w:rsidRPr="00702058" w:rsidRDefault="006B40D8" w:rsidP="00702058">
      <w:pPr>
        <w:rPr>
          <w:rFonts w:eastAsia="Times New Roman"/>
          <w:color w:val="000000"/>
          <w:sz w:val="22"/>
        </w:rPr>
      </w:pPr>
      <w:r w:rsidRPr="00702058">
        <w:rPr>
          <w:rFonts w:eastAsia="Times New Roman"/>
          <w:color w:val="000000"/>
          <w:sz w:val="22"/>
        </w:rPr>
        <w:t>Jim Cook</w:t>
      </w:r>
      <w:r w:rsidR="00702058" w:rsidRPr="00702058">
        <w:rPr>
          <w:rFonts w:eastAsia="Times New Roman"/>
          <w:color w:val="000000"/>
          <w:sz w:val="22"/>
        </w:rPr>
        <w:t xml:space="preserve"> *</w:t>
      </w:r>
    </w:p>
    <w:p w14:paraId="3E734432" w14:textId="2FE4227F" w:rsidR="006B40D8" w:rsidRPr="00702058" w:rsidRDefault="006B40D8" w:rsidP="00702058">
      <w:pPr>
        <w:rPr>
          <w:rFonts w:eastAsia="Times New Roman"/>
          <w:color w:val="000000"/>
          <w:sz w:val="22"/>
        </w:rPr>
      </w:pPr>
      <w:r w:rsidRPr="00702058">
        <w:rPr>
          <w:rFonts w:eastAsia="Times New Roman"/>
          <w:color w:val="000000"/>
          <w:sz w:val="22"/>
        </w:rPr>
        <w:t>Sue Damon *</w:t>
      </w:r>
    </w:p>
    <w:p w14:paraId="2A8C512A" w14:textId="77777777" w:rsidR="006B40D8" w:rsidRPr="00702058" w:rsidRDefault="006B40D8" w:rsidP="00702058">
      <w:pPr>
        <w:rPr>
          <w:rFonts w:eastAsia="Times New Roman"/>
          <w:color w:val="000000"/>
          <w:sz w:val="22"/>
        </w:rPr>
      </w:pPr>
      <w:r w:rsidRPr="00702058">
        <w:rPr>
          <w:rFonts w:eastAsia="Times New Roman"/>
          <w:color w:val="000000"/>
          <w:sz w:val="22"/>
        </w:rPr>
        <w:t>Scott Hannahs *</w:t>
      </w:r>
    </w:p>
    <w:p w14:paraId="4914CEB1" w14:textId="26C68FED" w:rsidR="006B40D8" w:rsidRPr="00702058" w:rsidRDefault="006B40D8" w:rsidP="00702058">
      <w:pPr>
        <w:rPr>
          <w:rFonts w:eastAsia="Times New Roman"/>
          <w:color w:val="000000"/>
          <w:sz w:val="22"/>
        </w:rPr>
      </w:pPr>
      <w:r w:rsidRPr="00702058">
        <w:rPr>
          <w:rFonts w:eastAsia="Times New Roman"/>
          <w:color w:val="000000"/>
          <w:sz w:val="22"/>
        </w:rPr>
        <w:t>Mark Heidecker *</w:t>
      </w:r>
    </w:p>
    <w:p w14:paraId="0DDE08F5" w14:textId="37E153B3" w:rsidR="006B40D8" w:rsidRPr="00702058" w:rsidRDefault="006B40D8" w:rsidP="00702058">
      <w:pPr>
        <w:rPr>
          <w:rFonts w:eastAsia="Times New Roman"/>
          <w:color w:val="000000"/>
          <w:sz w:val="22"/>
        </w:rPr>
      </w:pPr>
      <w:r w:rsidRPr="00702058">
        <w:rPr>
          <w:rFonts w:eastAsia="Times New Roman"/>
          <w:color w:val="000000"/>
          <w:sz w:val="22"/>
        </w:rPr>
        <w:t>Gail Hankinson *</w:t>
      </w:r>
    </w:p>
    <w:p w14:paraId="5A54C494" w14:textId="6942C937" w:rsidR="006B40D8" w:rsidRDefault="006B40D8" w:rsidP="00702058">
      <w:pPr>
        <w:rPr>
          <w:rFonts w:eastAsia="Times New Roman"/>
          <w:color w:val="000000"/>
          <w:sz w:val="22"/>
        </w:rPr>
      </w:pPr>
      <w:r w:rsidRPr="00702058">
        <w:rPr>
          <w:rFonts w:eastAsia="Times New Roman"/>
          <w:color w:val="000000"/>
          <w:sz w:val="22"/>
        </w:rPr>
        <w:t>Theresa Heiker *</w:t>
      </w:r>
    </w:p>
    <w:p w14:paraId="3CF258CC" w14:textId="1758480B" w:rsidR="006B40D8" w:rsidRPr="00702058" w:rsidRDefault="007B4B09" w:rsidP="00702058">
      <w:pPr>
        <w:rPr>
          <w:rFonts w:eastAsia="Times New Roman"/>
          <w:color w:val="000000"/>
          <w:sz w:val="22"/>
        </w:rPr>
      </w:pPr>
      <w:r w:rsidRPr="00702058">
        <w:rPr>
          <w:rFonts w:eastAsia="Times New Roman"/>
          <w:sz w:val="22"/>
        </w:rPr>
        <w:t>Ryan Smart *</w:t>
      </w:r>
      <w:r w:rsidRPr="00702058">
        <w:rPr>
          <w:rFonts w:eastAsia="Times New Roman"/>
          <w:sz w:val="22"/>
        </w:rPr>
        <w:br/>
      </w:r>
      <w:r w:rsidR="006B40D8" w:rsidRPr="00702058">
        <w:rPr>
          <w:rFonts w:eastAsia="Times New Roman"/>
          <w:color w:val="000000"/>
          <w:sz w:val="22"/>
        </w:rPr>
        <w:t>Paul Thurman *</w:t>
      </w:r>
    </w:p>
    <w:p w14:paraId="5B2161DE" w14:textId="061E5C74" w:rsidR="006B40D8" w:rsidRPr="00702058" w:rsidRDefault="006B40D8" w:rsidP="00702058">
      <w:pPr>
        <w:rPr>
          <w:rFonts w:eastAsia="Times New Roman"/>
          <w:color w:val="000000"/>
          <w:sz w:val="22"/>
        </w:rPr>
      </w:pPr>
      <w:r w:rsidRPr="00702058">
        <w:rPr>
          <w:rFonts w:eastAsia="Times New Roman"/>
          <w:color w:val="000000"/>
          <w:sz w:val="22"/>
        </w:rPr>
        <w:t xml:space="preserve">Sophie </w:t>
      </w:r>
      <w:r w:rsidR="00702058" w:rsidRPr="00702058">
        <w:rPr>
          <w:rFonts w:eastAsia="Times New Roman"/>
          <w:color w:val="000000"/>
          <w:sz w:val="22"/>
        </w:rPr>
        <w:t>W</w:t>
      </w:r>
      <w:r w:rsidRPr="00702058">
        <w:rPr>
          <w:rFonts w:eastAsia="Times New Roman"/>
          <w:color w:val="000000"/>
          <w:sz w:val="22"/>
        </w:rPr>
        <w:t>acongne</w:t>
      </w:r>
      <w:r w:rsidR="00702058" w:rsidRPr="00702058">
        <w:rPr>
          <w:rFonts w:eastAsia="Times New Roman"/>
          <w:color w:val="000000"/>
          <w:sz w:val="22"/>
        </w:rPr>
        <w:t xml:space="preserve"> *</w:t>
      </w:r>
    </w:p>
    <w:p w14:paraId="05549890" w14:textId="77777777" w:rsidR="006B40D8" w:rsidRPr="00702058" w:rsidRDefault="006B40D8" w:rsidP="00702058">
      <w:pPr>
        <w:rPr>
          <w:rFonts w:eastAsia="Times New Roman"/>
          <w:color w:val="000000"/>
          <w:sz w:val="22"/>
        </w:rPr>
      </w:pPr>
    </w:p>
    <w:p w14:paraId="32D121E7" w14:textId="77777777" w:rsidR="0065748E" w:rsidRPr="00702058" w:rsidRDefault="00794489" w:rsidP="00702058">
      <w:pPr>
        <w:rPr>
          <w:sz w:val="22"/>
        </w:rPr>
      </w:pPr>
    </w:p>
    <w:p w14:paraId="6962F1D7" w14:textId="77777777" w:rsidR="00702058" w:rsidRPr="00702058" w:rsidRDefault="00702058" w:rsidP="00702058">
      <w:pPr>
        <w:rPr>
          <w:sz w:val="22"/>
        </w:rPr>
      </w:pPr>
    </w:p>
    <w:p w14:paraId="77BBD391" w14:textId="4A24079A" w:rsidR="00702058" w:rsidRDefault="00702058">
      <w:pPr>
        <w:rPr>
          <w:sz w:val="22"/>
        </w:rPr>
      </w:pPr>
      <w:r>
        <w:rPr>
          <w:sz w:val="22"/>
        </w:rPr>
        <w:br w:type="page"/>
      </w:r>
    </w:p>
    <w:p w14:paraId="63447FAD" w14:textId="0114EFD1" w:rsidR="00702058" w:rsidRDefault="00702058" w:rsidP="00702058">
      <w:pPr>
        <w:jc w:val="center"/>
        <w:rPr>
          <w:sz w:val="22"/>
        </w:rPr>
      </w:pPr>
      <w:r>
        <w:rPr>
          <w:sz w:val="22"/>
        </w:rPr>
        <w:lastRenderedPageBreak/>
        <w:t>Appendix C</w:t>
      </w:r>
    </w:p>
    <w:p w14:paraId="34C2BF3F" w14:textId="77777777" w:rsidR="00702058" w:rsidRPr="00C439C2" w:rsidRDefault="00702058" w:rsidP="00702058">
      <w:pPr>
        <w:jc w:val="center"/>
        <w:rPr>
          <w:b/>
          <w:bCs w:val="0"/>
          <w:sz w:val="28"/>
          <w:szCs w:val="28"/>
        </w:rPr>
      </w:pPr>
      <w:r>
        <w:rPr>
          <w:b/>
          <w:sz w:val="28"/>
          <w:szCs w:val="28"/>
        </w:rPr>
        <w:t xml:space="preserve">June 24, 2021, 10:00 – 12:00 </w:t>
      </w:r>
      <w:r w:rsidRPr="00C439C2">
        <w:rPr>
          <w:b/>
          <w:sz w:val="28"/>
          <w:szCs w:val="28"/>
        </w:rPr>
        <w:t xml:space="preserve">Interagency </w:t>
      </w:r>
      <w:r>
        <w:rPr>
          <w:b/>
          <w:sz w:val="28"/>
          <w:szCs w:val="28"/>
        </w:rPr>
        <w:t>Meeting</w:t>
      </w:r>
    </w:p>
    <w:p w14:paraId="2E2FA03D" w14:textId="77777777" w:rsidR="00702058" w:rsidRDefault="00702058" w:rsidP="00702058">
      <w:pPr>
        <w:jc w:val="center"/>
        <w:rPr>
          <w:b/>
          <w:bCs w:val="0"/>
          <w:sz w:val="28"/>
          <w:szCs w:val="28"/>
        </w:rPr>
      </w:pPr>
      <w:r w:rsidRPr="00C439C2">
        <w:rPr>
          <w:b/>
          <w:sz w:val="28"/>
          <w:szCs w:val="28"/>
        </w:rPr>
        <w:t>What does Success Look Like at Wakulla Spring</w:t>
      </w:r>
      <w:r>
        <w:rPr>
          <w:b/>
          <w:sz w:val="28"/>
          <w:szCs w:val="28"/>
        </w:rPr>
        <w:t>s</w:t>
      </w:r>
      <w:r w:rsidRPr="00C439C2">
        <w:rPr>
          <w:b/>
          <w:sz w:val="28"/>
          <w:szCs w:val="28"/>
        </w:rPr>
        <w:t xml:space="preserve">? </w:t>
      </w:r>
    </w:p>
    <w:p w14:paraId="74232185" w14:textId="77777777" w:rsidR="00702058" w:rsidRPr="00C439C2" w:rsidRDefault="00702058" w:rsidP="00702058">
      <w:pPr>
        <w:jc w:val="center"/>
        <w:rPr>
          <w:b/>
          <w:bCs w:val="0"/>
          <w:sz w:val="28"/>
          <w:szCs w:val="28"/>
        </w:rPr>
      </w:pPr>
      <w:r w:rsidRPr="00C439C2">
        <w:rPr>
          <w:b/>
          <w:sz w:val="28"/>
          <w:szCs w:val="28"/>
        </w:rPr>
        <w:t xml:space="preserve">Current </w:t>
      </w:r>
      <w:r>
        <w:rPr>
          <w:b/>
          <w:sz w:val="28"/>
          <w:szCs w:val="28"/>
        </w:rPr>
        <w:t xml:space="preserve">Work, Goals </w:t>
      </w:r>
      <w:r w:rsidRPr="00C439C2">
        <w:rPr>
          <w:b/>
          <w:sz w:val="28"/>
          <w:szCs w:val="28"/>
        </w:rPr>
        <w:t xml:space="preserve">and </w:t>
      </w:r>
      <w:r>
        <w:rPr>
          <w:b/>
          <w:sz w:val="28"/>
          <w:szCs w:val="28"/>
        </w:rPr>
        <w:t>Needs</w:t>
      </w:r>
    </w:p>
    <w:p w14:paraId="02C9D199" w14:textId="77777777" w:rsidR="00702058" w:rsidRPr="00702058" w:rsidRDefault="00702058" w:rsidP="00702058">
      <w:pPr>
        <w:rPr>
          <w:sz w:val="22"/>
        </w:rPr>
      </w:pPr>
      <w:r w:rsidRPr="00702058">
        <w:rPr>
          <w:sz w:val="22"/>
          <w:u w:val="single"/>
        </w:rPr>
        <w:t>Objectives:</w:t>
      </w:r>
    </w:p>
    <w:p w14:paraId="137A8BD0" w14:textId="77777777" w:rsidR="00702058" w:rsidRPr="00702058" w:rsidRDefault="00702058" w:rsidP="00702058">
      <w:pPr>
        <w:pStyle w:val="ListParagraph"/>
        <w:numPr>
          <w:ilvl w:val="0"/>
          <w:numId w:val="7"/>
        </w:numPr>
        <w:spacing w:before="0" w:beforeAutospacing="0" w:after="0" w:afterAutospacing="0"/>
        <w:contextualSpacing/>
        <w:rPr>
          <w:rFonts w:ascii="Arial" w:hAnsi="Arial" w:cs="Arial"/>
          <w:sz w:val="22"/>
          <w:szCs w:val="22"/>
        </w:rPr>
      </w:pPr>
      <w:r w:rsidRPr="00702058">
        <w:rPr>
          <w:rFonts w:ascii="Arial" w:hAnsi="Arial" w:cs="Arial"/>
          <w:sz w:val="22"/>
          <w:szCs w:val="22"/>
        </w:rPr>
        <w:t>Summarize What Has Been Accomplished</w:t>
      </w:r>
    </w:p>
    <w:p w14:paraId="5F526B00" w14:textId="77777777" w:rsidR="00702058" w:rsidRPr="00702058" w:rsidRDefault="00702058" w:rsidP="00702058">
      <w:pPr>
        <w:pStyle w:val="ListParagraph"/>
        <w:numPr>
          <w:ilvl w:val="0"/>
          <w:numId w:val="7"/>
        </w:numPr>
        <w:spacing w:before="0" w:beforeAutospacing="0" w:after="0" w:afterAutospacing="0"/>
        <w:contextualSpacing/>
        <w:rPr>
          <w:rFonts w:ascii="Arial" w:hAnsi="Arial" w:cs="Arial"/>
          <w:sz w:val="22"/>
          <w:szCs w:val="22"/>
        </w:rPr>
      </w:pPr>
      <w:r w:rsidRPr="00702058">
        <w:rPr>
          <w:rFonts w:ascii="Arial" w:hAnsi="Arial" w:cs="Arial"/>
          <w:sz w:val="22"/>
          <w:szCs w:val="22"/>
        </w:rPr>
        <w:t>Identify What Remains to be Done</w:t>
      </w:r>
    </w:p>
    <w:p w14:paraId="77DFD7EE" w14:textId="77777777" w:rsidR="00702058" w:rsidRPr="00702058" w:rsidRDefault="00702058" w:rsidP="00702058">
      <w:pPr>
        <w:pStyle w:val="ListParagraph"/>
        <w:numPr>
          <w:ilvl w:val="0"/>
          <w:numId w:val="7"/>
        </w:numPr>
        <w:spacing w:before="0" w:beforeAutospacing="0" w:after="0" w:afterAutospacing="0"/>
        <w:contextualSpacing/>
        <w:rPr>
          <w:rFonts w:ascii="Arial" w:hAnsi="Arial" w:cs="Arial"/>
          <w:sz w:val="22"/>
          <w:szCs w:val="22"/>
        </w:rPr>
      </w:pPr>
      <w:r w:rsidRPr="00702058">
        <w:rPr>
          <w:rFonts w:ascii="Arial" w:hAnsi="Arial" w:cs="Arial"/>
          <w:sz w:val="22"/>
          <w:szCs w:val="22"/>
        </w:rPr>
        <w:t xml:space="preserve">Develop Ideas on how to Address </w:t>
      </w:r>
    </w:p>
    <w:p w14:paraId="57705CD2" w14:textId="77777777" w:rsidR="00702058" w:rsidRDefault="00702058" w:rsidP="00702058">
      <w:pPr>
        <w:rPr>
          <w:sz w:val="22"/>
          <w:u w:val="single"/>
        </w:rPr>
      </w:pPr>
    </w:p>
    <w:p w14:paraId="7F821161" w14:textId="3C4FAB6E" w:rsidR="00702058" w:rsidRPr="00702058" w:rsidRDefault="00702058" w:rsidP="00702058">
      <w:pPr>
        <w:rPr>
          <w:sz w:val="22"/>
          <w:u w:val="single"/>
        </w:rPr>
      </w:pPr>
      <w:r w:rsidRPr="00702058">
        <w:rPr>
          <w:sz w:val="22"/>
          <w:u w:val="single"/>
        </w:rPr>
        <w:t>What does Success Look Like at Wakulla Spring?</w:t>
      </w:r>
    </w:p>
    <w:p w14:paraId="3BE1B3D2" w14:textId="77777777" w:rsidR="00702058" w:rsidRPr="00702058" w:rsidRDefault="00702058" w:rsidP="00702058">
      <w:pPr>
        <w:pStyle w:val="ListParagraph"/>
        <w:numPr>
          <w:ilvl w:val="0"/>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 xml:space="preserve">Current State of the Wakulla Spring and River System  </w:t>
      </w:r>
    </w:p>
    <w:p w14:paraId="5CBC433F"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Hydrogeologic connections to karst lakes</w:t>
      </w:r>
    </w:p>
    <w:p w14:paraId="3D6CBE6C"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Tannic water from sinking streams</w:t>
      </w:r>
    </w:p>
    <w:p w14:paraId="0FD21CB7"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Spring Creek reversal dynamics</w:t>
      </w:r>
    </w:p>
    <w:p w14:paraId="0AA4460A"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Channel geometry and hydraulics (scouring, stage changes)</w:t>
      </w:r>
    </w:p>
    <w:p w14:paraId="5B1FB1E4"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Nitrate levels and Stream Condition Index (SCI) Trends</w:t>
      </w:r>
    </w:p>
    <w:p w14:paraId="69F863DF"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Minimum spring flow (MFL), Wakulla River flows and velocities</w:t>
      </w:r>
    </w:p>
    <w:p w14:paraId="791C5F5D"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Sea level rise trends and effects on river</w:t>
      </w:r>
    </w:p>
    <w:p w14:paraId="50836E91" w14:textId="77777777" w:rsidR="00702058" w:rsidRPr="00702058" w:rsidRDefault="00702058" w:rsidP="00702058">
      <w:pPr>
        <w:pStyle w:val="ListParagraph"/>
        <w:numPr>
          <w:ilvl w:val="0"/>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Water Quality / BMAP / nitrate / nitrogen goals</w:t>
      </w:r>
    </w:p>
    <w:p w14:paraId="5D358D36"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 xml:space="preserve">Nitrate trends relative to TMDL of 0.35 mg/L </w:t>
      </w:r>
    </w:p>
    <w:p w14:paraId="6A7736F8"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What ecological improvement is anticipated at 0.35 mg/L N?</w:t>
      </w:r>
    </w:p>
    <w:p w14:paraId="7A84A693"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0.35 mg/L as target concentration</w:t>
      </w:r>
    </w:p>
    <w:p w14:paraId="4DF7577A"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NSILT methods and data</w:t>
      </w:r>
    </w:p>
    <w:p w14:paraId="24E3C9C0"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Stream Condition Index (SCI) trend (effects of salinity, other factors)</w:t>
      </w:r>
    </w:p>
    <w:p w14:paraId="51BF89D7" w14:textId="77777777" w:rsidR="00702058" w:rsidRPr="00702058" w:rsidRDefault="00702058" w:rsidP="00702058">
      <w:pPr>
        <w:pStyle w:val="ListParagraph"/>
        <w:numPr>
          <w:ilvl w:val="0"/>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What processes and spring attributes can we reasonably manage versus those that we cannot?  How do these affect expectations for restoration success at Wakulla Spring?</w:t>
      </w:r>
    </w:p>
    <w:p w14:paraId="3C17D4B2" w14:textId="77777777" w:rsidR="00702058" w:rsidRPr="00702058" w:rsidRDefault="00702058" w:rsidP="00702058">
      <w:pPr>
        <w:pStyle w:val="ListParagraph"/>
        <w:numPr>
          <w:ilvl w:val="0"/>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Ecological/biological community trends and status</w:t>
      </w:r>
    </w:p>
    <w:p w14:paraId="79479776"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Improving Aquatic Vegetation</w:t>
      </w:r>
    </w:p>
    <w:p w14:paraId="4A8A9229" w14:textId="77777777" w:rsidR="00702058" w:rsidRPr="00702058" w:rsidRDefault="00702058" w:rsidP="00702058">
      <w:pPr>
        <w:pStyle w:val="ListParagraph"/>
        <w:numPr>
          <w:ilvl w:val="2"/>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 xml:space="preserve">Relationship to 0.35 mg/L nitrate, tannins, </w:t>
      </w:r>
      <w:proofErr w:type="spellStart"/>
      <w:r w:rsidRPr="00702058">
        <w:rPr>
          <w:rFonts w:ascii="Arial" w:hAnsi="Arial" w:cs="Arial"/>
          <w:sz w:val="22"/>
          <w:szCs w:val="22"/>
        </w:rPr>
        <w:t>Chl</w:t>
      </w:r>
      <w:proofErr w:type="spellEnd"/>
      <w:r w:rsidRPr="00702058">
        <w:rPr>
          <w:rFonts w:ascii="Arial" w:hAnsi="Arial" w:cs="Arial"/>
          <w:sz w:val="22"/>
          <w:szCs w:val="22"/>
        </w:rPr>
        <w:t>-a, and salinity pulses</w:t>
      </w:r>
    </w:p>
    <w:p w14:paraId="41161852" w14:textId="77777777" w:rsidR="00702058" w:rsidRPr="00702058" w:rsidRDefault="00702058" w:rsidP="00702058">
      <w:pPr>
        <w:pStyle w:val="ListParagraph"/>
        <w:numPr>
          <w:ilvl w:val="2"/>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Revegetation or natural recolonization</w:t>
      </w:r>
    </w:p>
    <w:p w14:paraId="07AFCB13" w14:textId="77777777" w:rsidR="00702058" w:rsidRPr="00702058" w:rsidRDefault="00702058" w:rsidP="00702058">
      <w:pPr>
        <w:pStyle w:val="ListParagraph"/>
        <w:numPr>
          <w:ilvl w:val="2"/>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Possible constraints?  (e.g., salinities, scouring, tannins?)</w:t>
      </w:r>
    </w:p>
    <w:p w14:paraId="7E0E3DBD" w14:textId="0CA5D788"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Chlorophyl a</w:t>
      </w:r>
      <w:r>
        <w:rPr>
          <w:rFonts w:ascii="Arial" w:hAnsi="Arial" w:cs="Arial"/>
          <w:sz w:val="22"/>
          <w:szCs w:val="22"/>
        </w:rPr>
        <w:t>,</w:t>
      </w:r>
      <w:r w:rsidRPr="00702058">
        <w:rPr>
          <w:rFonts w:ascii="Arial" w:hAnsi="Arial" w:cs="Arial"/>
          <w:sz w:val="22"/>
          <w:szCs w:val="22"/>
        </w:rPr>
        <w:t xml:space="preserve"> and restoration success</w:t>
      </w:r>
    </w:p>
    <w:p w14:paraId="03637174" w14:textId="77777777" w:rsidR="00702058" w:rsidRPr="00702058" w:rsidRDefault="00702058" w:rsidP="00702058">
      <w:pPr>
        <w:pStyle w:val="ListParagraph"/>
        <w:numPr>
          <w:ilvl w:val="1"/>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 xml:space="preserve">Aquatic habitats and organisms – which aquatic habitats have changed?  </w:t>
      </w:r>
    </w:p>
    <w:p w14:paraId="190410F0" w14:textId="77777777" w:rsidR="00702058" w:rsidRPr="00702058" w:rsidRDefault="00702058" w:rsidP="00702058">
      <w:pPr>
        <w:pStyle w:val="ListParagraph"/>
        <w:numPr>
          <w:ilvl w:val="0"/>
          <w:numId w:val="8"/>
        </w:numPr>
        <w:spacing w:before="0" w:beforeAutospacing="0" w:after="0" w:afterAutospacing="0"/>
        <w:contextualSpacing/>
        <w:rPr>
          <w:rFonts w:ascii="Arial" w:hAnsi="Arial" w:cs="Arial"/>
          <w:sz w:val="22"/>
          <w:szCs w:val="22"/>
        </w:rPr>
      </w:pPr>
      <w:r w:rsidRPr="00702058">
        <w:rPr>
          <w:rFonts w:ascii="Arial" w:hAnsi="Arial" w:cs="Arial"/>
          <w:sz w:val="22"/>
          <w:szCs w:val="22"/>
        </w:rPr>
        <w:t xml:space="preserve">Priorities, next </w:t>
      </w:r>
      <w:proofErr w:type="gramStart"/>
      <w:r w:rsidRPr="00702058">
        <w:rPr>
          <w:rFonts w:ascii="Arial" w:hAnsi="Arial" w:cs="Arial"/>
          <w:sz w:val="22"/>
          <w:szCs w:val="22"/>
        </w:rPr>
        <w:t>steps</w:t>
      </w:r>
      <w:proofErr w:type="gramEnd"/>
      <w:r w:rsidRPr="00702058">
        <w:rPr>
          <w:rFonts w:ascii="Arial" w:hAnsi="Arial" w:cs="Arial"/>
          <w:sz w:val="22"/>
          <w:szCs w:val="22"/>
        </w:rPr>
        <w:t xml:space="preserve"> and responsibilities</w:t>
      </w:r>
    </w:p>
    <w:p w14:paraId="4C0A7797" w14:textId="77777777" w:rsidR="00702058" w:rsidRPr="00702058" w:rsidRDefault="00702058" w:rsidP="00702058">
      <w:pPr>
        <w:rPr>
          <w:sz w:val="22"/>
        </w:rPr>
      </w:pPr>
    </w:p>
    <w:tbl>
      <w:tblPr>
        <w:tblStyle w:val="TableGrid"/>
        <w:tblW w:w="0" w:type="auto"/>
        <w:tblLook w:val="04A0" w:firstRow="1" w:lastRow="0" w:firstColumn="1" w:lastColumn="0" w:noHBand="0" w:noVBand="1"/>
      </w:tblPr>
      <w:tblGrid>
        <w:gridCol w:w="4675"/>
        <w:gridCol w:w="4675"/>
      </w:tblGrid>
      <w:tr w:rsidR="00702058" w:rsidRPr="00702058" w14:paraId="0D1B989C" w14:textId="77777777" w:rsidTr="00774E34">
        <w:tc>
          <w:tcPr>
            <w:tcW w:w="4675" w:type="dxa"/>
          </w:tcPr>
          <w:p w14:paraId="489AC2BB" w14:textId="77777777" w:rsidR="00702058" w:rsidRPr="00702058" w:rsidRDefault="00702058" w:rsidP="00774E34">
            <w:pPr>
              <w:jc w:val="center"/>
              <w:rPr>
                <w:rFonts w:ascii="Arial" w:hAnsi="Arial" w:cs="Arial"/>
                <w:b/>
                <w:bCs/>
              </w:rPr>
            </w:pPr>
            <w:r w:rsidRPr="00702058">
              <w:rPr>
                <w:rFonts w:ascii="Arial" w:hAnsi="Arial" w:cs="Arial"/>
                <w:b/>
                <w:bCs/>
              </w:rPr>
              <w:t>Processes and Attributes We Can Potentially Manage and Improve?</w:t>
            </w:r>
          </w:p>
        </w:tc>
        <w:tc>
          <w:tcPr>
            <w:tcW w:w="4675" w:type="dxa"/>
          </w:tcPr>
          <w:p w14:paraId="742D68D5" w14:textId="77777777" w:rsidR="00702058" w:rsidRPr="00702058" w:rsidRDefault="00702058" w:rsidP="00774E34">
            <w:pPr>
              <w:rPr>
                <w:rFonts w:ascii="Arial" w:hAnsi="Arial" w:cs="Arial"/>
                <w:b/>
                <w:bCs/>
              </w:rPr>
            </w:pPr>
            <w:r w:rsidRPr="00702058">
              <w:rPr>
                <w:rFonts w:ascii="Arial" w:hAnsi="Arial" w:cs="Arial"/>
                <w:b/>
                <w:bCs/>
              </w:rPr>
              <w:t>Processes and Attributes We Cannot Manage</w:t>
            </w:r>
          </w:p>
        </w:tc>
      </w:tr>
      <w:tr w:rsidR="00702058" w:rsidRPr="00702058" w14:paraId="06C8C68F" w14:textId="77777777" w:rsidTr="00774E34">
        <w:tc>
          <w:tcPr>
            <w:tcW w:w="4675" w:type="dxa"/>
          </w:tcPr>
          <w:p w14:paraId="76BA5B6E" w14:textId="77777777" w:rsidR="00702058" w:rsidRPr="00702058" w:rsidRDefault="00702058" w:rsidP="00774E34">
            <w:pPr>
              <w:rPr>
                <w:rFonts w:ascii="Arial" w:hAnsi="Arial" w:cs="Arial"/>
              </w:rPr>
            </w:pPr>
            <w:r w:rsidRPr="00702058">
              <w:rPr>
                <w:rFonts w:ascii="Arial" w:hAnsi="Arial" w:cs="Arial"/>
              </w:rPr>
              <w:t>Water Quality (BMAP / nitrate / nitrogen)</w:t>
            </w:r>
          </w:p>
        </w:tc>
        <w:tc>
          <w:tcPr>
            <w:tcW w:w="4675" w:type="dxa"/>
          </w:tcPr>
          <w:p w14:paraId="66528518" w14:textId="77777777" w:rsidR="00702058" w:rsidRPr="00702058" w:rsidRDefault="00702058" w:rsidP="00774E34">
            <w:pPr>
              <w:rPr>
                <w:rFonts w:ascii="Arial" w:hAnsi="Arial" w:cs="Arial"/>
              </w:rPr>
            </w:pPr>
            <w:r w:rsidRPr="00702058">
              <w:rPr>
                <w:rFonts w:ascii="Arial" w:hAnsi="Arial" w:cs="Arial"/>
              </w:rPr>
              <w:t>Hydrogeologic connections to Streams</w:t>
            </w:r>
          </w:p>
        </w:tc>
      </w:tr>
      <w:tr w:rsidR="00702058" w:rsidRPr="00702058" w14:paraId="1B6C2635" w14:textId="77777777" w:rsidTr="00774E34">
        <w:tc>
          <w:tcPr>
            <w:tcW w:w="4675" w:type="dxa"/>
          </w:tcPr>
          <w:p w14:paraId="5F761172" w14:textId="77777777" w:rsidR="00702058" w:rsidRPr="00702058" w:rsidRDefault="00702058" w:rsidP="00774E34">
            <w:pPr>
              <w:rPr>
                <w:rFonts w:ascii="Arial" w:hAnsi="Arial" w:cs="Arial"/>
              </w:rPr>
            </w:pPr>
            <w:r w:rsidRPr="00702058">
              <w:rPr>
                <w:rFonts w:ascii="Arial" w:hAnsi="Arial" w:cs="Arial"/>
              </w:rPr>
              <w:t>Submerged Aquatic Vegetation</w:t>
            </w:r>
          </w:p>
          <w:p w14:paraId="4F8836C7" w14:textId="77777777" w:rsidR="00702058" w:rsidRPr="00702058" w:rsidRDefault="00702058" w:rsidP="00702058">
            <w:pPr>
              <w:pStyle w:val="ListParagraph"/>
              <w:numPr>
                <w:ilvl w:val="0"/>
                <w:numId w:val="9"/>
              </w:numPr>
              <w:spacing w:before="0" w:beforeAutospacing="0" w:after="0" w:afterAutospacing="0"/>
              <w:contextualSpacing/>
              <w:rPr>
                <w:rFonts w:ascii="Arial" w:hAnsi="Arial" w:cs="Arial"/>
                <w:szCs w:val="22"/>
              </w:rPr>
            </w:pPr>
            <w:r w:rsidRPr="00702058">
              <w:rPr>
                <w:rFonts w:ascii="Arial" w:hAnsi="Arial" w:cs="Arial"/>
                <w:szCs w:val="22"/>
              </w:rPr>
              <w:t>Macrophytes and Algae</w:t>
            </w:r>
          </w:p>
        </w:tc>
        <w:tc>
          <w:tcPr>
            <w:tcW w:w="4675" w:type="dxa"/>
          </w:tcPr>
          <w:p w14:paraId="37AA4D81" w14:textId="77777777" w:rsidR="00702058" w:rsidRPr="00702058" w:rsidRDefault="00702058" w:rsidP="00774E34">
            <w:pPr>
              <w:rPr>
                <w:rFonts w:ascii="Arial" w:hAnsi="Arial" w:cs="Arial"/>
              </w:rPr>
            </w:pPr>
            <w:r w:rsidRPr="00702058">
              <w:rPr>
                <w:rFonts w:ascii="Arial" w:hAnsi="Arial" w:cs="Arial"/>
              </w:rPr>
              <w:t>Tannic Water Inputs</w:t>
            </w:r>
          </w:p>
        </w:tc>
      </w:tr>
      <w:tr w:rsidR="00702058" w:rsidRPr="00702058" w14:paraId="45B45E0F" w14:textId="77777777" w:rsidTr="00774E34">
        <w:tc>
          <w:tcPr>
            <w:tcW w:w="4675" w:type="dxa"/>
          </w:tcPr>
          <w:p w14:paraId="1F0278A7" w14:textId="77777777" w:rsidR="00702058" w:rsidRPr="00702058" w:rsidRDefault="00702058" w:rsidP="00774E34">
            <w:pPr>
              <w:rPr>
                <w:rFonts w:ascii="Arial" w:hAnsi="Arial" w:cs="Arial"/>
              </w:rPr>
            </w:pPr>
            <w:r w:rsidRPr="00702058">
              <w:rPr>
                <w:rFonts w:ascii="Arial" w:hAnsi="Arial" w:cs="Arial"/>
              </w:rPr>
              <w:t>Invasive / exotic species (hydrilla / herbicides)</w:t>
            </w:r>
          </w:p>
        </w:tc>
        <w:tc>
          <w:tcPr>
            <w:tcW w:w="4675" w:type="dxa"/>
          </w:tcPr>
          <w:p w14:paraId="3CDB5764" w14:textId="77777777" w:rsidR="00702058" w:rsidRPr="00702058" w:rsidRDefault="00702058" w:rsidP="00774E34">
            <w:pPr>
              <w:rPr>
                <w:rFonts w:ascii="Arial" w:hAnsi="Arial" w:cs="Arial"/>
              </w:rPr>
            </w:pPr>
            <w:r w:rsidRPr="00702058">
              <w:rPr>
                <w:rFonts w:ascii="Arial" w:hAnsi="Arial" w:cs="Arial"/>
              </w:rPr>
              <w:t>Spring Creek Reversals, and Associated Periods of Elevated Salinity</w:t>
            </w:r>
          </w:p>
        </w:tc>
      </w:tr>
      <w:tr w:rsidR="00702058" w:rsidRPr="00702058" w14:paraId="2C8A25BC" w14:textId="77777777" w:rsidTr="00774E34">
        <w:tc>
          <w:tcPr>
            <w:tcW w:w="4675" w:type="dxa"/>
          </w:tcPr>
          <w:p w14:paraId="33895146" w14:textId="77777777" w:rsidR="00702058" w:rsidRPr="00702058" w:rsidRDefault="00702058" w:rsidP="00774E34">
            <w:pPr>
              <w:rPr>
                <w:rFonts w:ascii="Arial" w:hAnsi="Arial" w:cs="Arial"/>
              </w:rPr>
            </w:pPr>
            <w:r w:rsidRPr="00702058">
              <w:rPr>
                <w:rFonts w:ascii="Arial" w:hAnsi="Arial" w:cs="Arial"/>
              </w:rPr>
              <w:t>Spring flow and groundwater withdrawals</w:t>
            </w:r>
          </w:p>
        </w:tc>
        <w:tc>
          <w:tcPr>
            <w:tcW w:w="4675" w:type="dxa"/>
          </w:tcPr>
          <w:p w14:paraId="35FFAC84" w14:textId="77777777" w:rsidR="00702058" w:rsidRPr="00702058" w:rsidRDefault="00702058" w:rsidP="00774E34">
            <w:pPr>
              <w:rPr>
                <w:rFonts w:ascii="Arial" w:hAnsi="Arial" w:cs="Arial"/>
              </w:rPr>
            </w:pPr>
            <w:r w:rsidRPr="00702058">
              <w:rPr>
                <w:rFonts w:ascii="Arial" w:hAnsi="Arial" w:cs="Arial"/>
              </w:rPr>
              <w:t>Hurricanes, storms, and scouring (stream geomorphology)</w:t>
            </w:r>
          </w:p>
        </w:tc>
      </w:tr>
      <w:tr w:rsidR="00702058" w:rsidRPr="00702058" w14:paraId="0C109E10" w14:textId="77777777" w:rsidTr="00774E34">
        <w:tc>
          <w:tcPr>
            <w:tcW w:w="4675" w:type="dxa"/>
          </w:tcPr>
          <w:p w14:paraId="4AD678B6" w14:textId="77777777" w:rsidR="00702058" w:rsidRPr="00702058" w:rsidRDefault="00702058" w:rsidP="00774E34">
            <w:pPr>
              <w:rPr>
                <w:rFonts w:ascii="Arial" w:hAnsi="Arial" w:cs="Arial"/>
              </w:rPr>
            </w:pPr>
            <w:r w:rsidRPr="00702058">
              <w:rPr>
                <w:rFonts w:ascii="Arial" w:hAnsi="Arial" w:cs="Arial"/>
              </w:rPr>
              <w:t>Chlorophyl a</w:t>
            </w:r>
          </w:p>
        </w:tc>
        <w:tc>
          <w:tcPr>
            <w:tcW w:w="4675" w:type="dxa"/>
          </w:tcPr>
          <w:p w14:paraId="20E1A8AC" w14:textId="77777777" w:rsidR="00702058" w:rsidRPr="00702058" w:rsidRDefault="00702058" w:rsidP="00774E34">
            <w:pPr>
              <w:rPr>
                <w:rFonts w:ascii="Arial" w:hAnsi="Arial" w:cs="Arial"/>
              </w:rPr>
            </w:pPr>
            <w:r w:rsidRPr="00702058">
              <w:rPr>
                <w:rFonts w:ascii="Arial" w:hAnsi="Arial" w:cs="Arial"/>
              </w:rPr>
              <w:t>Sea Level Rise and climate change</w:t>
            </w:r>
          </w:p>
        </w:tc>
      </w:tr>
    </w:tbl>
    <w:p w14:paraId="748C7B8A" w14:textId="77777777" w:rsidR="00702058" w:rsidRPr="00702058" w:rsidRDefault="00702058" w:rsidP="00702058">
      <w:pPr>
        <w:rPr>
          <w:sz w:val="22"/>
        </w:rPr>
      </w:pPr>
      <w:r w:rsidRPr="00702058">
        <w:rPr>
          <w:sz w:val="22"/>
        </w:rPr>
        <w:t xml:space="preserve"> </w:t>
      </w:r>
    </w:p>
    <w:p w14:paraId="4C6C5205" w14:textId="77777777" w:rsidR="00702058" w:rsidRPr="00702058" w:rsidRDefault="00702058" w:rsidP="00702058">
      <w:pPr>
        <w:rPr>
          <w:sz w:val="22"/>
        </w:rPr>
      </w:pPr>
      <w:r w:rsidRPr="00702058">
        <w:rPr>
          <w:sz w:val="22"/>
        </w:rPr>
        <w:t>Participants - City of Tallahassee, FDEP (DEAR, FGS, and State Parks), FWC, Leon County</w:t>
      </w:r>
    </w:p>
    <w:p w14:paraId="72937171" w14:textId="77777777" w:rsidR="00702058" w:rsidRPr="00702058" w:rsidRDefault="00702058" w:rsidP="00702058">
      <w:pPr>
        <w:ind w:left="360"/>
        <w:rPr>
          <w:sz w:val="22"/>
        </w:rPr>
      </w:pPr>
      <w:r w:rsidRPr="00702058">
        <w:rPr>
          <w:sz w:val="22"/>
        </w:rPr>
        <w:t xml:space="preserve">NWFWMD, Wakulla County, Wakulla Springs Alliance </w:t>
      </w:r>
    </w:p>
    <w:p w14:paraId="39E58241" w14:textId="77777777" w:rsidR="00702058" w:rsidRPr="00702058" w:rsidRDefault="00702058">
      <w:pPr>
        <w:rPr>
          <w:sz w:val="22"/>
        </w:rPr>
      </w:pPr>
    </w:p>
    <w:sectPr w:rsidR="00702058" w:rsidRPr="00702058" w:rsidSect="00FE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531"/>
    <w:multiLevelType w:val="hybridMultilevel"/>
    <w:tmpl w:val="22C43B1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 w15:restartNumberingAfterBreak="0">
    <w:nsid w:val="15C6037D"/>
    <w:multiLevelType w:val="hybridMultilevel"/>
    <w:tmpl w:val="EFE84E6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 w15:restartNumberingAfterBreak="0">
    <w:nsid w:val="1BF06DEF"/>
    <w:multiLevelType w:val="hybridMultilevel"/>
    <w:tmpl w:val="800243EE"/>
    <w:lvl w:ilvl="0" w:tplc="D7F8DACC">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4C6CDE"/>
    <w:multiLevelType w:val="hybridMultilevel"/>
    <w:tmpl w:val="C284B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D5779C"/>
    <w:multiLevelType w:val="hybridMultilevel"/>
    <w:tmpl w:val="88E8D4F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45841E69"/>
    <w:multiLevelType w:val="hybridMultilevel"/>
    <w:tmpl w:val="E7EAB35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46FB42D0"/>
    <w:multiLevelType w:val="hybridMultilevel"/>
    <w:tmpl w:val="EB7EF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463CEA"/>
    <w:multiLevelType w:val="hybridMultilevel"/>
    <w:tmpl w:val="535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52555"/>
    <w:multiLevelType w:val="hybridMultilevel"/>
    <w:tmpl w:val="5EDEE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44217C4">
      <w:numFmt w:val="bullet"/>
      <w:lvlText w:val="·"/>
      <w:lvlJc w:val="left"/>
      <w:pPr>
        <w:ind w:left="2160" w:hanging="360"/>
      </w:pPr>
      <w:rPr>
        <w:rFonts w:ascii="Calibri" w:eastAsia="Times New Roman" w:hAnsi="Calibri" w:cs="Calibri"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E5DCD"/>
    <w:multiLevelType w:val="hybridMultilevel"/>
    <w:tmpl w:val="81F64A2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9"/>
  </w:num>
  <w:num w:numId="6">
    <w:abstractNumId w:val="7"/>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38"/>
    <w:rsid w:val="00003818"/>
    <w:rsid w:val="00005C38"/>
    <w:rsid w:val="00065C44"/>
    <w:rsid w:val="00080C70"/>
    <w:rsid w:val="00093D95"/>
    <w:rsid w:val="000C730D"/>
    <w:rsid w:val="000F43DB"/>
    <w:rsid w:val="00107E9C"/>
    <w:rsid w:val="0028564C"/>
    <w:rsid w:val="00360001"/>
    <w:rsid w:val="003C59DB"/>
    <w:rsid w:val="003D6B82"/>
    <w:rsid w:val="006054CD"/>
    <w:rsid w:val="00616045"/>
    <w:rsid w:val="00673B25"/>
    <w:rsid w:val="006B40D8"/>
    <w:rsid w:val="00702058"/>
    <w:rsid w:val="00714B82"/>
    <w:rsid w:val="00794489"/>
    <w:rsid w:val="007B4B09"/>
    <w:rsid w:val="00853CAF"/>
    <w:rsid w:val="00C93688"/>
    <w:rsid w:val="00CD46E5"/>
    <w:rsid w:val="00CF1768"/>
    <w:rsid w:val="00D90DEA"/>
    <w:rsid w:val="00EE79CE"/>
    <w:rsid w:val="00F100B8"/>
    <w:rsid w:val="00F34405"/>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19E6"/>
  <w15:chartTrackingRefBased/>
  <w15:docId w15:val="{93CBC6F1-2120-0849-B7AF-F37C9582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5C38"/>
  </w:style>
  <w:style w:type="paragraph" w:styleId="ListParagraph">
    <w:name w:val="List Paragraph"/>
    <w:basedOn w:val="Normal"/>
    <w:uiPriority w:val="34"/>
    <w:qFormat/>
    <w:rsid w:val="00005C38"/>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unhideWhenUsed/>
    <w:rsid w:val="00702058"/>
    <w:rPr>
      <w:color w:val="0563C1" w:themeColor="hyperlink"/>
      <w:u w:val="single"/>
    </w:rPr>
  </w:style>
  <w:style w:type="character" w:styleId="UnresolvedMention">
    <w:name w:val="Unresolved Mention"/>
    <w:basedOn w:val="DefaultParagraphFont"/>
    <w:uiPriority w:val="99"/>
    <w:rsid w:val="00702058"/>
    <w:rPr>
      <w:color w:val="605E5C"/>
      <w:shd w:val="clear" w:color="auto" w:fill="E1DFDD"/>
    </w:rPr>
  </w:style>
  <w:style w:type="table" w:styleId="TableGrid">
    <w:name w:val="Table Grid"/>
    <w:basedOn w:val="TableNormal"/>
    <w:uiPriority w:val="39"/>
    <w:rsid w:val="00702058"/>
    <w:rPr>
      <w:rFonts w:asciiTheme="minorHAnsi" w:hAnsiTheme="minorHAnsi" w:cstheme="minorBidi"/>
      <w:bCs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4838">
      <w:bodyDiv w:val="1"/>
      <w:marLeft w:val="0"/>
      <w:marRight w:val="0"/>
      <w:marTop w:val="0"/>
      <w:marBottom w:val="0"/>
      <w:divBdr>
        <w:top w:val="none" w:sz="0" w:space="0" w:color="auto"/>
        <w:left w:val="none" w:sz="0" w:space="0" w:color="auto"/>
        <w:bottom w:val="none" w:sz="0" w:space="0" w:color="auto"/>
        <w:right w:val="none" w:sz="0" w:space="0" w:color="auto"/>
      </w:divBdr>
    </w:div>
    <w:div w:id="8255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springscouncil.org/about" TargetMode="External"/><Relationship Id="rId3" Type="http://schemas.openxmlformats.org/officeDocument/2006/relationships/settings" Target="settings.xml"/><Relationship Id="rId7" Type="http://schemas.openxmlformats.org/officeDocument/2006/relationships/hyperlink" Target="https://1000fof.org/legis/2021s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s.leoncountyfl.gov/Home/County-Projects/Comprehensive-Wastewater-Treatment-Facilitie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Robert Deyle</cp:lastModifiedBy>
  <cp:revision>8</cp:revision>
  <dcterms:created xsi:type="dcterms:W3CDTF">2021-05-18T14:11:00Z</dcterms:created>
  <dcterms:modified xsi:type="dcterms:W3CDTF">2021-07-11T15:20:00Z</dcterms:modified>
</cp:coreProperties>
</file>