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4BE75" w14:textId="77777777" w:rsidR="00AC3606" w:rsidRPr="00260415" w:rsidRDefault="00AC3606" w:rsidP="00AC3606">
      <w:pPr>
        <w:widowControl w:val="0"/>
        <w:autoSpaceDE w:val="0"/>
        <w:autoSpaceDN w:val="0"/>
        <w:adjustRightInd w:val="0"/>
        <w:jc w:val="center"/>
        <w:rPr>
          <w:b/>
          <w:bCs/>
          <w:sz w:val="36"/>
          <w:szCs w:val="36"/>
        </w:rPr>
      </w:pPr>
      <w:r w:rsidRPr="00260415">
        <w:rPr>
          <w:b/>
          <w:bCs/>
          <w:sz w:val="36"/>
          <w:szCs w:val="36"/>
        </w:rPr>
        <w:t>Wakulla Springs Alliance</w:t>
      </w:r>
    </w:p>
    <w:p w14:paraId="77A8C7EF" w14:textId="26AC7673" w:rsidR="00AC3606" w:rsidRPr="00260415" w:rsidRDefault="00A909EF" w:rsidP="00AC3606">
      <w:pPr>
        <w:widowControl w:val="0"/>
        <w:autoSpaceDE w:val="0"/>
        <w:autoSpaceDN w:val="0"/>
        <w:adjustRightInd w:val="0"/>
        <w:jc w:val="center"/>
        <w:rPr>
          <w:sz w:val="36"/>
          <w:szCs w:val="36"/>
        </w:rPr>
      </w:pPr>
      <w:r w:rsidRPr="00260415">
        <w:rPr>
          <w:b/>
          <w:bCs/>
          <w:sz w:val="36"/>
          <w:szCs w:val="36"/>
        </w:rPr>
        <w:t>6</w:t>
      </w:r>
      <w:r w:rsidR="00AC3606" w:rsidRPr="00260415">
        <w:rPr>
          <w:b/>
          <w:bCs/>
          <w:sz w:val="36"/>
          <w:szCs w:val="36"/>
        </w:rPr>
        <w:t>-1</w:t>
      </w:r>
      <w:r w:rsidRPr="00260415">
        <w:rPr>
          <w:b/>
          <w:bCs/>
          <w:sz w:val="36"/>
          <w:szCs w:val="36"/>
        </w:rPr>
        <w:t>9</w:t>
      </w:r>
      <w:r w:rsidR="00AC3606" w:rsidRPr="00260415">
        <w:rPr>
          <w:b/>
          <w:bCs/>
          <w:sz w:val="36"/>
          <w:szCs w:val="36"/>
        </w:rPr>
        <w:t>-15 Board Meeting Minutes</w:t>
      </w:r>
    </w:p>
    <w:p w14:paraId="16D8C8BB" w14:textId="77777777" w:rsidR="00AC3606" w:rsidRPr="00260415" w:rsidRDefault="00AC3606" w:rsidP="00EB4827">
      <w:pPr>
        <w:jc w:val="center"/>
        <w:rPr>
          <w:b/>
          <w:bCs/>
        </w:rPr>
      </w:pPr>
    </w:p>
    <w:p w14:paraId="1DEEE983" w14:textId="22A634E3" w:rsidR="00EB4827" w:rsidRPr="00260415" w:rsidRDefault="00EB4827" w:rsidP="00EB4827">
      <w:pPr>
        <w:rPr>
          <w:rFonts w:eastAsia="Arial"/>
          <w:sz w:val="22"/>
          <w:szCs w:val="22"/>
        </w:rPr>
      </w:pPr>
      <w:r w:rsidRPr="00260415">
        <w:rPr>
          <w:rFonts w:eastAsia="Arial"/>
          <w:sz w:val="22"/>
          <w:szCs w:val="22"/>
        </w:rPr>
        <w:t xml:space="preserve">The Wakulla Springs Alliance held a Board meeting on </w:t>
      </w:r>
      <w:r w:rsidR="00A909EF" w:rsidRPr="00260415">
        <w:rPr>
          <w:rFonts w:eastAsia="Arial"/>
          <w:sz w:val="22"/>
          <w:szCs w:val="22"/>
        </w:rPr>
        <w:t>June 19</w:t>
      </w:r>
      <w:r w:rsidRPr="00260415">
        <w:rPr>
          <w:rFonts w:eastAsia="Arial"/>
          <w:sz w:val="22"/>
          <w:szCs w:val="22"/>
        </w:rPr>
        <w:t xml:space="preserve">, 2015 at the Renaissance Center.  The draft agenda and list of </w:t>
      </w:r>
      <w:r w:rsidR="00E45590" w:rsidRPr="00260415">
        <w:rPr>
          <w:rFonts w:eastAsia="Arial"/>
          <w:sz w:val="22"/>
          <w:szCs w:val="22"/>
        </w:rPr>
        <w:t>participants</w:t>
      </w:r>
      <w:r w:rsidRPr="00260415">
        <w:rPr>
          <w:rFonts w:eastAsia="Arial"/>
          <w:sz w:val="22"/>
          <w:szCs w:val="22"/>
        </w:rPr>
        <w:t xml:space="preserve"> can be found in Appendices A and B. Review the action items </w:t>
      </w:r>
      <w:r w:rsidRPr="00260415">
        <w:rPr>
          <w:rFonts w:eastAsia="Arial"/>
          <w:sz w:val="22"/>
          <w:szCs w:val="22"/>
          <w:u w:val="single"/>
        </w:rPr>
        <w:t>underlined</w:t>
      </w:r>
      <w:r w:rsidRPr="00260415">
        <w:rPr>
          <w:rFonts w:eastAsia="Arial"/>
          <w:sz w:val="22"/>
          <w:szCs w:val="22"/>
        </w:rPr>
        <w:t xml:space="preserve"> below for your commitments and actions you can help with. This report is based on the secretary’s notes and does not capture everything or exactly what was said. </w:t>
      </w:r>
    </w:p>
    <w:p w14:paraId="7180FEB5" w14:textId="77777777" w:rsidR="00EB4827" w:rsidRPr="00260415" w:rsidRDefault="00EB4827" w:rsidP="00EB4827">
      <w:pPr>
        <w:jc w:val="center"/>
        <w:rPr>
          <w:rFonts w:eastAsia="Arial"/>
          <w:b/>
          <w:sz w:val="22"/>
          <w:szCs w:val="22"/>
        </w:rPr>
      </w:pPr>
    </w:p>
    <w:p w14:paraId="467CAB84" w14:textId="5C9B1BDB" w:rsidR="00BD2379" w:rsidRPr="00260415" w:rsidRDefault="00BD2379" w:rsidP="00BD2379">
      <w:pPr>
        <w:widowControl w:val="0"/>
        <w:autoSpaceDE w:val="0"/>
        <w:autoSpaceDN w:val="0"/>
        <w:adjustRightInd w:val="0"/>
        <w:rPr>
          <w:sz w:val="22"/>
          <w:szCs w:val="22"/>
        </w:rPr>
      </w:pPr>
      <w:r w:rsidRPr="00260415">
        <w:rPr>
          <w:b/>
          <w:bCs/>
          <w:sz w:val="22"/>
          <w:szCs w:val="22"/>
        </w:rPr>
        <w:t>Opening</w:t>
      </w:r>
    </w:p>
    <w:p w14:paraId="7EB3A192" w14:textId="77777777" w:rsidR="00E90075" w:rsidRPr="00260415" w:rsidRDefault="00E90075" w:rsidP="00E90075">
      <w:pPr>
        <w:rPr>
          <w:rFonts w:eastAsia="Arial"/>
          <w:sz w:val="22"/>
          <w:szCs w:val="22"/>
        </w:rPr>
      </w:pPr>
    </w:p>
    <w:p w14:paraId="4C4A61EA" w14:textId="0227D97C" w:rsidR="00E90075" w:rsidRPr="00260415" w:rsidRDefault="00F17D09" w:rsidP="00E90075">
      <w:pPr>
        <w:rPr>
          <w:rFonts w:eastAsia="Arial"/>
          <w:sz w:val="22"/>
          <w:szCs w:val="22"/>
        </w:rPr>
      </w:pPr>
      <w:r w:rsidRPr="00260415">
        <w:rPr>
          <w:rFonts w:eastAsia="Arial"/>
          <w:sz w:val="22"/>
          <w:szCs w:val="22"/>
        </w:rPr>
        <w:t>Chairman</w:t>
      </w:r>
      <w:r w:rsidR="00E90075" w:rsidRPr="00260415">
        <w:rPr>
          <w:rFonts w:eastAsia="Arial"/>
          <w:sz w:val="22"/>
          <w:szCs w:val="22"/>
        </w:rPr>
        <w:t xml:space="preserve"> </w:t>
      </w:r>
      <w:r w:rsidR="00A909EF" w:rsidRPr="00260415">
        <w:rPr>
          <w:rFonts w:eastAsia="Arial"/>
          <w:sz w:val="22"/>
          <w:szCs w:val="22"/>
        </w:rPr>
        <w:t xml:space="preserve">Sean McGlynn welcomed everyone, </w:t>
      </w:r>
      <w:r w:rsidR="00E90075" w:rsidRPr="00260415">
        <w:rPr>
          <w:rFonts w:eastAsia="Arial"/>
          <w:sz w:val="22"/>
          <w:szCs w:val="22"/>
        </w:rPr>
        <w:t>reviewed the meeting agenda and everyone introduced themselves. The minutes and the treasurer’s rep</w:t>
      </w:r>
      <w:r w:rsidR="00EE7443" w:rsidRPr="00260415">
        <w:rPr>
          <w:rFonts w:eastAsia="Arial"/>
          <w:sz w:val="22"/>
          <w:szCs w:val="22"/>
        </w:rPr>
        <w:t>ort (Appendix C) was presented and approved.</w:t>
      </w:r>
    </w:p>
    <w:p w14:paraId="18FF657F" w14:textId="77777777" w:rsidR="00A82D53" w:rsidRPr="00260415" w:rsidRDefault="00A82D53" w:rsidP="00BD2379">
      <w:pPr>
        <w:rPr>
          <w:b/>
          <w:sz w:val="22"/>
          <w:szCs w:val="22"/>
        </w:rPr>
      </w:pPr>
    </w:p>
    <w:p w14:paraId="751D76A1" w14:textId="77777777" w:rsidR="00EE7443" w:rsidRPr="00260415" w:rsidRDefault="00EE7443" w:rsidP="005311A7">
      <w:pPr>
        <w:tabs>
          <w:tab w:val="left" w:pos="720"/>
        </w:tabs>
        <w:ind w:left="720" w:hanging="720"/>
        <w:rPr>
          <w:b/>
          <w:sz w:val="22"/>
          <w:szCs w:val="22"/>
        </w:rPr>
      </w:pPr>
      <w:r w:rsidRPr="00260415">
        <w:rPr>
          <w:b/>
          <w:sz w:val="22"/>
          <w:szCs w:val="22"/>
        </w:rPr>
        <w:t>Wakulla State Forest</w:t>
      </w:r>
      <w:r w:rsidR="005311A7" w:rsidRPr="00260415">
        <w:rPr>
          <w:b/>
          <w:sz w:val="22"/>
          <w:szCs w:val="22"/>
        </w:rPr>
        <w:t xml:space="preserve"> </w:t>
      </w:r>
    </w:p>
    <w:p w14:paraId="37282F1F" w14:textId="77777777" w:rsidR="00EE7443" w:rsidRPr="00260415" w:rsidRDefault="00EE7443" w:rsidP="005311A7">
      <w:pPr>
        <w:tabs>
          <w:tab w:val="left" w:pos="720"/>
        </w:tabs>
        <w:ind w:left="720" w:hanging="720"/>
        <w:rPr>
          <w:b/>
          <w:sz w:val="22"/>
          <w:szCs w:val="22"/>
        </w:rPr>
      </w:pPr>
    </w:p>
    <w:p w14:paraId="16397D61" w14:textId="63EE2135" w:rsidR="005311A7" w:rsidRPr="00260415" w:rsidRDefault="00C81BB6" w:rsidP="00C81BB6">
      <w:pPr>
        <w:rPr>
          <w:sz w:val="22"/>
          <w:szCs w:val="22"/>
        </w:rPr>
      </w:pPr>
      <w:r w:rsidRPr="00260415">
        <w:rPr>
          <w:sz w:val="22"/>
          <w:szCs w:val="22"/>
        </w:rPr>
        <w:t>Daniel Stephens</w:t>
      </w:r>
      <w:r w:rsidRPr="00260415">
        <w:rPr>
          <w:b/>
          <w:sz w:val="22"/>
          <w:szCs w:val="22"/>
        </w:rPr>
        <w:t xml:space="preserve"> </w:t>
      </w:r>
      <w:r w:rsidRPr="00260415">
        <w:rPr>
          <w:sz w:val="22"/>
          <w:szCs w:val="22"/>
        </w:rPr>
        <w:t>talked about</w:t>
      </w:r>
      <w:r w:rsidRPr="00260415">
        <w:rPr>
          <w:b/>
          <w:sz w:val="22"/>
          <w:szCs w:val="22"/>
        </w:rPr>
        <w:t xml:space="preserve"> </w:t>
      </w:r>
      <w:r w:rsidR="005311A7" w:rsidRPr="00260415">
        <w:rPr>
          <w:sz w:val="22"/>
          <w:szCs w:val="22"/>
        </w:rPr>
        <w:t>land management</w:t>
      </w:r>
      <w:r w:rsidRPr="00260415">
        <w:rPr>
          <w:sz w:val="22"/>
          <w:szCs w:val="22"/>
        </w:rPr>
        <w:t xml:space="preserve"> of the forest</w:t>
      </w:r>
      <w:r w:rsidR="005311A7" w:rsidRPr="00260415">
        <w:rPr>
          <w:sz w:val="22"/>
          <w:szCs w:val="22"/>
        </w:rPr>
        <w:t xml:space="preserve"> as it relates to our Wakulla Springs water protection mission</w:t>
      </w:r>
      <w:r w:rsidRPr="00260415">
        <w:rPr>
          <w:sz w:val="22"/>
          <w:szCs w:val="22"/>
        </w:rPr>
        <w:t>.  These are some facts on the forest:</w:t>
      </w:r>
    </w:p>
    <w:p w14:paraId="1F750467" w14:textId="77777777" w:rsidR="00EE7443" w:rsidRPr="00260415" w:rsidRDefault="00EE7443" w:rsidP="00EE7443">
      <w:pPr>
        <w:numPr>
          <w:ilvl w:val="0"/>
          <w:numId w:val="12"/>
        </w:numPr>
        <w:tabs>
          <w:tab w:val="left" w:pos="720"/>
        </w:tabs>
        <w:rPr>
          <w:sz w:val="22"/>
          <w:szCs w:val="22"/>
        </w:rPr>
      </w:pPr>
      <w:r w:rsidRPr="00260415">
        <w:rPr>
          <w:sz w:val="22"/>
          <w:szCs w:val="22"/>
        </w:rPr>
        <w:t>Approximately 4,897 Acres.</w:t>
      </w:r>
      <w:r w:rsidRPr="00260415">
        <w:rPr>
          <w:sz w:val="22"/>
          <w:szCs w:val="22"/>
        </w:rPr>
        <w:tab/>
      </w:r>
    </w:p>
    <w:p w14:paraId="6736940B" w14:textId="77777777" w:rsidR="00EE7443" w:rsidRPr="00260415" w:rsidRDefault="00EE7443" w:rsidP="00EE7443">
      <w:pPr>
        <w:numPr>
          <w:ilvl w:val="0"/>
          <w:numId w:val="12"/>
        </w:numPr>
        <w:tabs>
          <w:tab w:val="left" w:pos="720"/>
        </w:tabs>
        <w:rPr>
          <w:sz w:val="22"/>
          <w:szCs w:val="22"/>
        </w:rPr>
      </w:pPr>
      <w:r w:rsidRPr="00260415">
        <w:rPr>
          <w:sz w:val="22"/>
          <w:szCs w:val="22"/>
        </w:rPr>
        <w:t>Located in northeast Wakulla County and southeast Leon County.</w:t>
      </w:r>
      <w:r w:rsidRPr="00260415">
        <w:rPr>
          <w:sz w:val="22"/>
          <w:szCs w:val="22"/>
        </w:rPr>
        <w:tab/>
      </w:r>
    </w:p>
    <w:p w14:paraId="33DA65C7" w14:textId="77777777" w:rsidR="00EE7443" w:rsidRPr="00260415" w:rsidRDefault="00EE7443" w:rsidP="00EE7443">
      <w:pPr>
        <w:numPr>
          <w:ilvl w:val="0"/>
          <w:numId w:val="12"/>
        </w:numPr>
        <w:tabs>
          <w:tab w:val="left" w:pos="720"/>
        </w:tabs>
        <w:rPr>
          <w:sz w:val="22"/>
          <w:szCs w:val="22"/>
        </w:rPr>
      </w:pPr>
      <w:r w:rsidRPr="00260415">
        <w:rPr>
          <w:sz w:val="22"/>
          <w:szCs w:val="22"/>
        </w:rPr>
        <w:t xml:space="preserve">Acquired between 1999-2002 &amp; 2013.  </w:t>
      </w:r>
    </w:p>
    <w:p w14:paraId="5C7F5FD4" w14:textId="77777777" w:rsidR="00EE7443" w:rsidRPr="00260415" w:rsidRDefault="00EE7443" w:rsidP="00EE7443">
      <w:pPr>
        <w:numPr>
          <w:ilvl w:val="0"/>
          <w:numId w:val="12"/>
        </w:numPr>
        <w:tabs>
          <w:tab w:val="left" w:pos="720"/>
        </w:tabs>
        <w:rPr>
          <w:sz w:val="22"/>
          <w:szCs w:val="22"/>
        </w:rPr>
      </w:pPr>
      <w:r w:rsidRPr="00260415">
        <w:rPr>
          <w:sz w:val="22"/>
          <w:szCs w:val="22"/>
        </w:rPr>
        <w:t>Majority of the forest acquired with Conservation and Recreation (CARL), Preservation 2000 (P2000), &amp; Florida Forever funding.</w:t>
      </w:r>
    </w:p>
    <w:p w14:paraId="66C7086F" w14:textId="77777777" w:rsidR="006723D9" w:rsidRPr="00260415" w:rsidRDefault="006723D9" w:rsidP="006723D9">
      <w:pPr>
        <w:numPr>
          <w:ilvl w:val="0"/>
          <w:numId w:val="12"/>
        </w:numPr>
        <w:tabs>
          <w:tab w:val="left" w:pos="720"/>
        </w:tabs>
        <w:rPr>
          <w:sz w:val="22"/>
          <w:szCs w:val="22"/>
        </w:rPr>
      </w:pPr>
      <w:r w:rsidRPr="00260415">
        <w:rPr>
          <w:sz w:val="22"/>
          <w:szCs w:val="22"/>
        </w:rPr>
        <w:t xml:space="preserve">The primary purpose of acquisition by the State of Florida was to preserve the quality of Wakulla Springs by protecting the land above the ground conduits that supply the springs. </w:t>
      </w:r>
    </w:p>
    <w:p w14:paraId="368BA4BE" w14:textId="77777777" w:rsidR="005311A7" w:rsidRPr="00260415" w:rsidRDefault="005311A7" w:rsidP="005311A7">
      <w:pPr>
        <w:tabs>
          <w:tab w:val="left" w:pos="720"/>
        </w:tabs>
        <w:rPr>
          <w:sz w:val="22"/>
          <w:szCs w:val="22"/>
        </w:rPr>
      </w:pPr>
    </w:p>
    <w:p w14:paraId="74CAFDF9" w14:textId="45887063" w:rsidR="006723D9" w:rsidRPr="00260415" w:rsidRDefault="006723D9" w:rsidP="005311A7">
      <w:pPr>
        <w:tabs>
          <w:tab w:val="left" w:pos="720"/>
        </w:tabs>
        <w:rPr>
          <w:sz w:val="22"/>
          <w:szCs w:val="22"/>
        </w:rPr>
      </w:pPr>
      <w:r w:rsidRPr="00260415">
        <w:rPr>
          <w:sz w:val="22"/>
          <w:szCs w:val="22"/>
        </w:rPr>
        <w:t xml:space="preserve">The goals of the forest management are to: </w:t>
      </w:r>
    </w:p>
    <w:p w14:paraId="5ABEF232" w14:textId="10B6A48A" w:rsidR="006723D9" w:rsidRPr="00260415" w:rsidRDefault="00F17D09" w:rsidP="006723D9">
      <w:pPr>
        <w:numPr>
          <w:ilvl w:val="0"/>
          <w:numId w:val="14"/>
        </w:numPr>
        <w:tabs>
          <w:tab w:val="left" w:pos="720"/>
        </w:tabs>
        <w:rPr>
          <w:sz w:val="22"/>
          <w:szCs w:val="22"/>
        </w:rPr>
      </w:pPr>
      <w:r w:rsidRPr="00260415">
        <w:rPr>
          <w:sz w:val="22"/>
          <w:szCs w:val="22"/>
        </w:rPr>
        <w:t>P</w:t>
      </w:r>
      <w:r w:rsidR="006723D9" w:rsidRPr="00260415">
        <w:rPr>
          <w:sz w:val="22"/>
          <w:szCs w:val="22"/>
        </w:rPr>
        <w:t xml:space="preserve">reserve the quality of ground water leading to Wakulla Springs. </w:t>
      </w:r>
    </w:p>
    <w:p w14:paraId="6A5E4EF7" w14:textId="77777777" w:rsidR="006723D9" w:rsidRPr="00260415" w:rsidRDefault="006723D9" w:rsidP="006723D9">
      <w:pPr>
        <w:numPr>
          <w:ilvl w:val="0"/>
          <w:numId w:val="14"/>
        </w:numPr>
        <w:tabs>
          <w:tab w:val="left" w:pos="720"/>
        </w:tabs>
        <w:rPr>
          <w:sz w:val="22"/>
          <w:szCs w:val="22"/>
        </w:rPr>
      </w:pPr>
      <w:r w:rsidRPr="00260415">
        <w:rPr>
          <w:sz w:val="22"/>
          <w:szCs w:val="22"/>
        </w:rPr>
        <w:t>Practice sustainable forest management for the efficient generation of revenue and in support of state forest management objectives.</w:t>
      </w:r>
    </w:p>
    <w:p w14:paraId="3F083BAA" w14:textId="77777777" w:rsidR="006723D9" w:rsidRPr="00260415" w:rsidRDefault="006723D9" w:rsidP="006723D9">
      <w:pPr>
        <w:numPr>
          <w:ilvl w:val="0"/>
          <w:numId w:val="14"/>
        </w:numPr>
        <w:tabs>
          <w:tab w:val="left" w:pos="720"/>
        </w:tabs>
        <w:rPr>
          <w:sz w:val="22"/>
          <w:szCs w:val="22"/>
        </w:rPr>
      </w:pPr>
      <w:r w:rsidRPr="00260415">
        <w:rPr>
          <w:sz w:val="22"/>
          <w:szCs w:val="22"/>
        </w:rPr>
        <w:t>Provide for resource-based outdoor recreation opportunities for multiple interests.</w:t>
      </w:r>
    </w:p>
    <w:p w14:paraId="39E5ABBF" w14:textId="77777777" w:rsidR="006723D9" w:rsidRPr="00260415" w:rsidRDefault="006723D9" w:rsidP="006723D9">
      <w:pPr>
        <w:numPr>
          <w:ilvl w:val="0"/>
          <w:numId w:val="14"/>
        </w:numPr>
        <w:tabs>
          <w:tab w:val="left" w:pos="720"/>
        </w:tabs>
        <w:rPr>
          <w:sz w:val="22"/>
          <w:szCs w:val="22"/>
        </w:rPr>
      </w:pPr>
      <w:r w:rsidRPr="00260415">
        <w:rPr>
          <w:sz w:val="22"/>
          <w:szCs w:val="22"/>
        </w:rPr>
        <w:t>Restore and manage healthy forests and native ecosystems ensuring the long-term viability of populations and species listed as endangered, threatened or rare, and other components of biological diversity including game and non-game wildlife and plants.</w:t>
      </w:r>
    </w:p>
    <w:p w14:paraId="3AFA80B3" w14:textId="77777777" w:rsidR="006723D9" w:rsidRPr="00260415" w:rsidRDefault="006723D9" w:rsidP="006723D9">
      <w:pPr>
        <w:numPr>
          <w:ilvl w:val="0"/>
          <w:numId w:val="14"/>
        </w:numPr>
        <w:tabs>
          <w:tab w:val="left" w:pos="720"/>
        </w:tabs>
        <w:rPr>
          <w:sz w:val="22"/>
          <w:szCs w:val="22"/>
        </w:rPr>
      </w:pPr>
      <w:r w:rsidRPr="00260415">
        <w:rPr>
          <w:sz w:val="22"/>
          <w:szCs w:val="22"/>
        </w:rPr>
        <w:t>Protect known archaeological, historical, cultural and paleontological resources.</w:t>
      </w:r>
    </w:p>
    <w:p w14:paraId="3728235A" w14:textId="77777777" w:rsidR="006723D9" w:rsidRPr="00260415" w:rsidRDefault="006723D9" w:rsidP="006723D9">
      <w:pPr>
        <w:numPr>
          <w:ilvl w:val="0"/>
          <w:numId w:val="14"/>
        </w:numPr>
        <w:tabs>
          <w:tab w:val="left" w:pos="720"/>
        </w:tabs>
        <w:rPr>
          <w:sz w:val="22"/>
          <w:szCs w:val="22"/>
        </w:rPr>
      </w:pPr>
      <w:r w:rsidRPr="00260415">
        <w:rPr>
          <w:sz w:val="22"/>
          <w:szCs w:val="22"/>
        </w:rPr>
        <w:t>Restore, maintain and protect hydrological functions related water resources and the health of associated wetland and aquatic communities.</w:t>
      </w:r>
    </w:p>
    <w:p w14:paraId="19E102BF" w14:textId="77777777" w:rsidR="006723D9" w:rsidRPr="00260415" w:rsidRDefault="006723D9" w:rsidP="006723D9">
      <w:pPr>
        <w:numPr>
          <w:ilvl w:val="0"/>
          <w:numId w:val="14"/>
        </w:numPr>
        <w:tabs>
          <w:tab w:val="left" w:pos="720"/>
        </w:tabs>
        <w:rPr>
          <w:sz w:val="22"/>
          <w:szCs w:val="22"/>
        </w:rPr>
      </w:pPr>
      <w:r w:rsidRPr="00260415">
        <w:rPr>
          <w:sz w:val="22"/>
          <w:szCs w:val="22"/>
        </w:rPr>
        <w:t>To provide research and educational opportunities related to natural resource management.</w:t>
      </w:r>
    </w:p>
    <w:p w14:paraId="2A7E2CC6" w14:textId="77777777" w:rsidR="006723D9" w:rsidRPr="00260415" w:rsidRDefault="006723D9" w:rsidP="005311A7">
      <w:pPr>
        <w:tabs>
          <w:tab w:val="left" w:pos="720"/>
        </w:tabs>
        <w:rPr>
          <w:sz w:val="22"/>
          <w:szCs w:val="22"/>
        </w:rPr>
      </w:pPr>
    </w:p>
    <w:p w14:paraId="0540D226" w14:textId="533AB6C3" w:rsidR="005F020B" w:rsidRPr="00260415" w:rsidRDefault="005F020B" w:rsidP="005311A7">
      <w:pPr>
        <w:tabs>
          <w:tab w:val="left" w:pos="720"/>
        </w:tabs>
        <w:rPr>
          <w:sz w:val="22"/>
          <w:szCs w:val="22"/>
        </w:rPr>
      </w:pPr>
      <w:r w:rsidRPr="00260415">
        <w:rPr>
          <w:sz w:val="22"/>
          <w:szCs w:val="22"/>
        </w:rPr>
        <w:t xml:space="preserve">Restoration activities include: </w:t>
      </w:r>
    </w:p>
    <w:p w14:paraId="3D73E4B6" w14:textId="77777777" w:rsidR="005F020B" w:rsidRPr="00260415" w:rsidRDefault="005F020B" w:rsidP="005F020B">
      <w:pPr>
        <w:numPr>
          <w:ilvl w:val="0"/>
          <w:numId w:val="15"/>
        </w:numPr>
        <w:tabs>
          <w:tab w:val="left" w:pos="720"/>
        </w:tabs>
        <w:rPr>
          <w:sz w:val="22"/>
          <w:szCs w:val="22"/>
        </w:rPr>
      </w:pPr>
      <w:r w:rsidRPr="00260415">
        <w:rPr>
          <w:sz w:val="22"/>
          <w:szCs w:val="22"/>
        </w:rPr>
        <w:t>Prescribed Fire</w:t>
      </w:r>
    </w:p>
    <w:p w14:paraId="2219F618" w14:textId="77777777" w:rsidR="005F020B" w:rsidRPr="00260415" w:rsidRDefault="005F020B" w:rsidP="005F020B">
      <w:pPr>
        <w:numPr>
          <w:ilvl w:val="0"/>
          <w:numId w:val="15"/>
        </w:numPr>
        <w:tabs>
          <w:tab w:val="left" w:pos="720"/>
        </w:tabs>
        <w:rPr>
          <w:sz w:val="22"/>
          <w:szCs w:val="22"/>
        </w:rPr>
      </w:pPr>
      <w:r w:rsidRPr="00260415">
        <w:rPr>
          <w:sz w:val="22"/>
          <w:szCs w:val="22"/>
        </w:rPr>
        <w:t>Timber Harvest</w:t>
      </w:r>
    </w:p>
    <w:p w14:paraId="5902BBF4" w14:textId="77777777" w:rsidR="005F020B" w:rsidRPr="00260415" w:rsidRDefault="005F020B" w:rsidP="005F020B">
      <w:pPr>
        <w:numPr>
          <w:ilvl w:val="0"/>
          <w:numId w:val="15"/>
        </w:numPr>
        <w:tabs>
          <w:tab w:val="left" w:pos="720"/>
        </w:tabs>
        <w:rPr>
          <w:sz w:val="22"/>
          <w:szCs w:val="22"/>
        </w:rPr>
      </w:pPr>
      <w:r w:rsidRPr="00260415">
        <w:rPr>
          <w:sz w:val="22"/>
          <w:szCs w:val="22"/>
        </w:rPr>
        <w:t>Mechanical Site Prep</w:t>
      </w:r>
    </w:p>
    <w:p w14:paraId="58F1532F" w14:textId="77777777" w:rsidR="005F020B" w:rsidRPr="00260415" w:rsidRDefault="005F020B" w:rsidP="005F020B">
      <w:pPr>
        <w:numPr>
          <w:ilvl w:val="0"/>
          <w:numId w:val="15"/>
        </w:numPr>
        <w:tabs>
          <w:tab w:val="left" w:pos="720"/>
        </w:tabs>
        <w:rPr>
          <w:sz w:val="22"/>
          <w:szCs w:val="22"/>
        </w:rPr>
      </w:pPr>
      <w:r w:rsidRPr="00260415">
        <w:rPr>
          <w:sz w:val="22"/>
          <w:szCs w:val="22"/>
        </w:rPr>
        <w:t xml:space="preserve">Reforestation </w:t>
      </w:r>
    </w:p>
    <w:p w14:paraId="3D112038" w14:textId="77777777" w:rsidR="005F020B" w:rsidRPr="00260415" w:rsidRDefault="005F020B" w:rsidP="005F020B">
      <w:pPr>
        <w:numPr>
          <w:ilvl w:val="0"/>
          <w:numId w:val="15"/>
        </w:numPr>
        <w:tabs>
          <w:tab w:val="left" w:pos="720"/>
        </w:tabs>
        <w:rPr>
          <w:sz w:val="22"/>
          <w:szCs w:val="22"/>
        </w:rPr>
      </w:pPr>
      <w:r w:rsidRPr="00260415">
        <w:rPr>
          <w:sz w:val="22"/>
          <w:szCs w:val="22"/>
        </w:rPr>
        <w:t>Groundcover Restoration</w:t>
      </w:r>
    </w:p>
    <w:p w14:paraId="550DDEA2" w14:textId="77777777" w:rsidR="005F020B" w:rsidRPr="00260415" w:rsidRDefault="005F020B" w:rsidP="005F020B">
      <w:pPr>
        <w:numPr>
          <w:ilvl w:val="0"/>
          <w:numId w:val="15"/>
        </w:numPr>
        <w:tabs>
          <w:tab w:val="left" w:pos="720"/>
        </w:tabs>
        <w:rPr>
          <w:sz w:val="22"/>
          <w:szCs w:val="22"/>
        </w:rPr>
      </w:pPr>
      <w:r w:rsidRPr="00260415">
        <w:rPr>
          <w:sz w:val="22"/>
          <w:szCs w:val="22"/>
        </w:rPr>
        <w:t>Invasive Exotic Control</w:t>
      </w:r>
    </w:p>
    <w:p w14:paraId="7C81F5DF" w14:textId="5D81EE84" w:rsidR="005F020B" w:rsidRPr="00260415" w:rsidRDefault="005F020B" w:rsidP="005311A7">
      <w:pPr>
        <w:tabs>
          <w:tab w:val="left" w:pos="720"/>
        </w:tabs>
        <w:rPr>
          <w:sz w:val="22"/>
          <w:szCs w:val="22"/>
        </w:rPr>
      </w:pPr>
      <w:bookmarkStart w:id="0" w:name="_GoBack"/>
      <w:r w:rsidRPr="00260415">
        <w:rPr>
          <w:sz w:val="22"/>
          <w:szCs w:val="22"/>
        </w:rPr>
        <w:lastRenderedPageBreak/>
        <w:t xml:space="preserve">To protect water quality they: </w:t>
      </w:r>
    </w:p>
    <w:bookmarkEnd w:id="0"/>
    <w:p w14:paraId="2065FC6A" w14:textId="77777777" w:rsidR="005F020B" w:rsidRPr="00260415" w:rsidRDefault="005F020B" w:rsidP="005F020B">
      <w:pPr>
        <w:numPr>
          <w:ilvl w:val="0"/>
          <w:numId w:val="16"/>
        </w:numPr>
        <w:tabs>
          <w:tab w:val="left" w:pos="720"/>
        </w:tabs>
        <w:rPr>
          <w:sz w:val="22"/>
          <w:szCs w:val="22"/>
        </w:rPr>
      </w:pPr>
      <w:r w:rsidRPr="00260415">
        <w:rPr>
          <w:sz w:val="22"/>
          <w:szCs w:val="22"/>
        </w:rPr>
        <w:t>Follow State BMPs Standards</w:t>
      </w:r>
    </w:p>
    <w:p w14:paraId="039135B2" w14:textId="77777777" w:rsidR="005F020B" w:rsidRPr="00260415" w:rsidRDefault="005F020B" w:rsidP="005F020B">
      <w:pPr>
        <w:numPr>
          <w:ilvl w:val="0"/>
          <w:numId w:val="16"/>
        </w:numPr>
        <w:tabs>
          <w:tab w:val="left" w:pos="720"/>
        </w:tabs>
        <w:rPr>
          <w:sz w:val="22"/>
          <w:szCs w:val="22"/>
        </w:rPr>
      </w:pPr>
      <w:r w:rsidRPr="00260415">
        <w:rPr>
          <w:sz w:val="22"/>
          <w:szCs w:val="22"/>
        </w:rPr>
        <w:t>Improvement of roads and water crossings</w:t>
      </w:r>
    </w:p>
    <w:p w14:paraId="74C59034" w14:textId="77777777" w:rsidR="005F020B" w:rsidRPr="00260415" w:rsidRDefault="005F020B" w:rsidP="005F020B">
      <w:pPr>
        <w:numPr>
          <w:ilvl w:val="0"/>
          <w:numId w:val="16"/>
        </w:numPr>
        <w:tabs>
          <w:tab w:val="left" w:pos="720"/>
        </w:tabs>
        <w:rPr>
          <w:sz w:val="22"/>
          <w:szCs w:val="22"/>
        </w:rPr>
      </w:pPr>
      <w:r w:rsidRPr="00260415">
        <w:rPr>
          <w:sz w:val="22"/>
          <w:szCs w:val="22"/>
        </w:rPr>
        <w:t>Limited amount of roads open</w:t>
      </w:r>
    </w:p>
    <w:p w14:paraId="5A3A10FA" w14:textId="77777777" w:rsidR="005F020B" w:rsidRPr="00260415" w:rsidRDefault="005F020B" w:rsidP="005F020B">
      <w:pPr>
        <w:numPr>
          <w:ilvl w:val="0"/>
          <w:numId w:val="16"/>
        </w:numPr>
        <w:tabs>
          <w:tab w:val="left" w:pos="720"/>
        </w:tabs>
        <w:rPr>
          <w:sz w:val="22"/>
          <w:szCs w:val="22"/>
        </w:rPr>
      </w:pPr>
      <w:r w:rsidRPr="00260415">
        <w:rPr>
          <w:sz w:val="22"/>
          <w:szCs w:val="22"/>
        </w:rPr>
        <w:t>Fencing off springs and posting signs</w:t>
      </w:r>
    </w:p>
    <w:p w14:paraId="00AA2ADB" w14:textId="77777777" w:rsidR="005F020B" w:rsidRPr="00260415" w:rsidRDefault="005F020B" w:rsidP="005F020B">
      <w:pPr>
        <w:numPr>
          <w:ilvl w:val="0"/>
          <w:numId w:val="16"/>
        </w:numPr>
        <w:tabs>
          <w:tab w:val="left" w:pos="720"/>
        </w:tabs>
        <w:rPr>
          <w:sz w:val="22"/>
          <w:szCs w:val="22"/>
        </w:rPr>
      </w:pPr>
      <w:r w:rsidRPr="00260415">
        <w:rPr>
          <w:sz w:val="22"/>
          <w:szCs w:val="22"/>
        </w:rPr>
        <w:t>Fertilizer forbidden</w:t>
      </w:r>
    </w:p>
    <w:p w14:paraId="1B3AB37B" w14:textId="77777777" w:rsidR="005F020B" w:rsidRPr="00260415" w:rsidRDefault="005F020B" w:rsidP="005F020B">
      <w:pPr>
        <w:numPr>
          <w:ilvl w:val="0"/>
          <w:numId w:val="16"/>
        </w:numPr>
        <w:tabs>
          <w:tab w:val="left" w:pos="720"/>
        </w:tabs>
        <w:rPr>
          <w:sz w:val="22"/>
          <w:szCs w:val="22"/>
        </w:rPr>
      </w:pPr>
      <w:r w:rsidRPr="00260415">
        <w:rPr>
          <w:sz w:val="22"/>
          <w:szCs w:val="22"/>
        </w:rPr>
        <w:t>Primitive/Challenge hunt</w:t>
      </w:r>
    </w:p>
    <w:p w14:paraId="20C26AA5" w14:textId="77777777" w:rsidR="005F020B" w:rsidRPr="00260415" w:rsidRDefault="005F020B" w:rsidP="005311A7">
      <w:pPr>
        <w:tabs>
          <w:tab w:val="left" w:pos="720"/>
        </w:tabs>
        <w:rPr>
          <w:sz w:val="22"/>
          <w:szCs w:val="22"/>
        </w:rPr>
      </w:pPr>
    </w:p>
    <w:p w14:paraId="2C1DFFD2" w14:textId="78B9A77F" w:rsidR="00B34119" w:rsidRPr="00260415" w:rsidRDefault="00B34119" w:rsidP="005311A7">
      <w:pPr>
        <w:tabs>
          <w:tab w:val="left" w:pos="720"/>
        </w:tabs>
        <w:rPr>
          <w:sz w:val="22"/>
          <w:szCs w:val="22"/>
        </w:rPr>
      </w:pPr>
      <w:r w:rsidRPr="00260415">
        <w:rPr>
          <w:sz w:val="22"/>
          <w:szCs w:val="22"/>
        </w:rPr>
        <w:t xml:space="preserve">The group also discussed the </w:t>
      </w:r>
      <w:r w:rsidR="00635476" w:rsidRPr="00260415">
        <w:rPr>
          <w:sz w:val="22"/>
          <w:szCs w:val="22"/>
        </w:rPr>
        <w:t xml:space="preserve">trash and possibly petroleum tank in one of the sinks in the 8-mile track.  </w:t>
      </w:r>
      <w:r w:rsidR="00635476" w:rsidRPr="00260415">
        <w:rPr>
          <w:sz w:val="22"/>
          <w:szCs w:val="22"/>
          <w:u w:val="single"/>
        </w:rPr>
        <w:t xml:space="preserve">Jeff Piddle will follow-up on this </w:t>
      </w:r>
      <w:r w:rsidR="00685EA2" w:rsidRPr="00260415">
        <w:rPr>
          <w:sz w:val="22"/>
          <w:szCs w:val="22"/>
          <w:u w:val="single"/>
        </w:rPr>
        <w:t>to investigate what is there and determine how it can be removed, if needed.</w:t>
      </w:r>
      <w:r w:rsidR="00685EA2" w:rsidRPr="00260415">
        <w:rPr>
          <w:sz w:val="22"/>
          <w:szCs w:val="22"/>
        </w:rPr>
        <w:t xml:space="preserve"> </w:t>
      </w:r>
    </w:p>
    <w:p w14:paraId="45E18BB6" w14:textId="77777777" w:rsidR="00685EA2" w:rsidRPr="00260415" w:rsidRDefault="00685EA2" w:rsidP="005311A7">
      <w:pPr>
        <w:tabs>
          <w:tab w:val="left" w:pos="720"/>
        </w:tabs>
        <w:rPr>
          <w:sz w:val="22"/>
          <w:szCs w:val="22"/>
        </w:rPr>
      </w:pPr>
    </w:p>
    <w:p w14:paraId="56A4CDDA" w14:textId="6C4A5DF1" w:rsidR="00F03654" w:rsidRPr="00260415" w:rsidRDefault="008A639F" w:rsidP="005B2713">
      <w:pPr>
        <w:tabs>
          <w:tab w:val="left" w:pos="720"/>
        </w:tabs>
        <w:ind w:left="720" w:hanging="720"/>
        <w:rPr>
          <w:b/>
          <w:sz w:val="22"/>
          <w:szCs w:val="22"/>
        </w:rPr>
      </w:pPr>
      <w:r w:rsidRPr="00260415">
        <w:rPr>
          <w:b/>
          <w:sz w:val="22"/>
          <w:szCs w:val="22"/>
        </w:rPr>
        <w:t>Woodville</w:t>
      </w:r>
      <w:r w:rsidR="00F03654" w:rsidRPr="00260415">
        <w:rPr>
          <w:b/>
          <w:sz w:val="22"/>
          <w:szCs w:val="22"/>
        </w:rPr>
        <w:t xml:space="preserve"> Karst Plain Project Update</w:t>
      </w:r>
      <w:r w:rsidRPr="00260415">
        <w:rPr>
          <w:b/>
          <w:sz w:val="22"/>
          <w:szCs w:val="22"/>
        </w:rPr>
        <w:t xml:space="preserve"> </w:t>
      </w:r>
      <w:r w:rsidRPr="00260415">
        <w:rPr>
          <w:sz w:val="22"/>
          <w:szCs w:val="22"/>
        </w:rPr>
        <w:t>(See Appendix D for background on WKPP)</w:t>
      </w:r>
    </w:p>
    <w:p w14:paraId="61C2F490" w14:textId="77777777" w:rsidR="00F03654" w:rsidRPr="00260415" w:rsidRDefault="00F03654" w:rsidP="005B2713">
      <w:pPr>
        <w:tabs>
          <w:tab w:val="left" w:pos="720"/>
        </w:tabs>
        <w:ind w:left="720" w:hanging="720"/>
        <w:rPr>
          <w:b/>
          <w:sz w:val="22"/>
          <w:szCs w:val="22"/>
        </w:rPr>
      </w:pPr>
    </w:p>
    <w:p w14:paraId="31567E46" w14:textId="0FCF8E81" w:rsidR="002167AA" w:rsidRPr="00260415" w:rsidRDefault="005B2713" w:rsidP="002167AA">
      <w:pPr>
        <w:rPr>
          <w:sz w:val="22"/>
          <w:szCs w:val="22"/>
        </w:rPr>
      </w:pPr>
      <w:r w:rsidRPr="00260415">
        <w:rPr>
          <w:rStyle w:val="il"/>
          <w:b/>
          <w:sz w:val="22"/>
          <w:szCs w:val="22"/>
          <w:shd w:val="clear" w:color="auto" w:fill="FFFFFF"/>
        </w:rPr>
        <w:t>Casey</w:t>
      </w:r>
      <w:r w:rsidRPr="00260415">
        <w:rPr>
          <w:rStyle w:val="apple-converted-space"/>
          <w:b/>
          <w:sz w:val="22"/>
          <w:szCs w:val="22"/>
          <w:shd w:val="clear" w:color="auto" w:fill="FFFFFF"/>
        </w:rPr>
        <w:t> </w:t>
      </w:r>
      <w:r w:rsidRPr="00260415">
        <w:rPr>
          <w:rStyle w:val="il"/>
          <w:b/>
          <w:sz w:val="22"/>
          <w:szCs w:val="22"/>
          <w:shd w:val="clear" w:color="auto" w:fill="FFFFFF"/>
        </w:rPr>
        <w:t>McKinlay,</w:t>
      </w:r>
      <w:r w:rsidRPr="00260415">
        <w:rPr>
          <w:rStyle w:val="apple-converted-space"/>
          <w:b/>
          <w:sz w:val="22"/>
          <w:szCs w:val="22"/>
          <w:shd w:val="clear" w:color="auto" w:fill="FFFFFF"/>
        </w:rPr>
        <w:t> </w:t>
      </w:r>
      <w:r w:rsidR="000115C8" w:rsidRPr="00260415">
        <w:rPr>
          <w:b/>
          <w:sz w:val="22"/>
          <w:szCs w:val="22"/>
          <w:shd w:val="clear" w:color="auto" w:fill="FFFFFF"/>
        </w:rPr>
        <w:t>D</w:t>
      </w:r>
      <w:r w:rsidRPr="00260415">
        <w:rPr>
          <w:b/>
          <w:sz w:val="22"/>
          <w:szCs w:val="22"/>
          <w:shd w:val="clear" w:color="auto" w:fill="FFFFFF"/>
        </w:rPr>
        <w:t xml:space="preserve">irector of the WKPP </w:t>
      </w:r>
      <w:r w:rsidR="000115C8" w:rsidRPr="00260415">
        <w:rPr>
          <w:sz w:val="22"/>
          <w:szCs w:val="22"/>
        </w:rPr>
        <w:t xml:space="preserve">presented </w:t>
      </w:r>
      <w:r w:rsidRPr="00260415">
        <w:rPr>
          <w:sz w:val="22"/>
          <w:szCs w:val="22"/>
        </w:rPr>
        <w:t xml:space="preserve">an update and discussion about their continued exploration of the caves </w:t>
      </w:r>
      <w:r w:rsidRPr="00260415">
        <w:rPr>
          <w:sz w:val="22"/>
          <w:szCs w:val="22"/>
          <w:shd w:val="clear" w:color="auto" w:fill="FFFFFF"/>
        </w:rPr>
        <w:t>and management issues regarding the opening of diving areas in the Park, like Emerald Sink, to all divers</w:t>
      </w:r>
      <w:r w:rsidR="00967083" w:rsidRPr="00260415">
        <w:rPr>
          <w:sz w:val="22"/>
          <w:szCs w:val="22"/>
          <w:shd w:val="clear" w:color="auto" w:fill="FFFFFF"/>
        </w:rPr>
        <w:t xml:space="preserve"> and the public</w:t>
      </w:r>
      <w:r w:rsidR="00967083" w:rsidRPr="00260415">
        <w:rPr>
          <w:sz w:val="22"/>
          <w:szCs w:val="22"/>
        </w:rPr>
        <w:t xml:space="preserve">.  </w:t>
      </w:r>
      <w:r w:rsidRPr="00260415">
        <w:rPr>
          <w:sz w:val="22"/>
          <w:szCs w:val="22"/>
        </w:rPr>
        <w:t xml:space="preserve">Emerald and Clear-Cut Sinks are </w:t>
      </w:r>
      <w:r w:rsidR="000868E4" w:rsidRPr="00260415">
        <w:rPr>
          <w:sz w:val="22"/>
          <w:szCs w:val="22"/>
        </w:rPr>
        <w:t>more accessible for cave diving with</w:t>
      </w:r>
      <w:r w:rsidRPr="00260415">
        <w:rPr>
          <w:sz w:val="22"/>
          <w:szCs w:val="22"/>
        </w:rPr>
        <w:t xml:space="preserve"> less monitoring.  </w:t>
      </w:r>
      <w:r w:rsidR="006305CD" w:rsidRPr="00260415">
        <w:rPr>
          <w:sz w:val="22"/>
          <w:szCs w:val="22"/>
        </w:rPr>
        <w:t>24-hour</w:t>
      </w:r>
      <w:r w:rsidRPr="00260415">
        <w:rPr>
          <w:sz w:val="22"/>
          <w:szCs w:val="22"/>
        </w:rPr>
        <w:t xml:space="preserve"> access may cause damage by divers and recreational users.  Cheryl sink is open to walk in </w:t>
      </w:r>
      <w:r w:rsidR="000868E4" w:rsidRPr="00260415">
        <w:rPr>
          <w:sz w:val="22"/>
          <w:szCs w:val="22"/>
        </w:rPr>
        <w:t>also</w:t>
      </w:r>
      <w:r w:rsidRPr="00260415">
        <w:rPr>
          <w:sz w:val="22"/>
          <w:szCs w:val="22"/>
        </w:rPr>
        <w:t xml:space="preserve">. </w:t>
      </w:r>
      <w:r w:rsidR="002167AA" w:rsidRPr="00260415">
        <w:rPr>
          <w:sz w:val="22"/>
          <w:szCs w:val="22"/>
        </w:rPr>
        <w:t xml:space="preserve">Word is getting out that Emerald is open. </w:t>
      </w:r>
      <w:r w:rsidR="00360453" w:rsidRPr="00260415">
        <w:rPr>
          <w:sz w:val="22"/>
          <w:szCs w:val="22"/>
        </w:rPr>
        <w:t xml:space="preserve">Last weekend there were golf carts and 20-30 people </w:t>
      </w:r>
      <w:r w:rsidR="002167AA" w:rsidRPr="00260415">
        <w:rPr>
          <w:sz w:val="22"/>
          <w:szCs w:val="22"/>
        </w:rPr>
        <w:t>there. Posting is confusing and</w:t>
      </w:r>
      <w:r w:rsidR="00360453" w:rsidRPr="00260415">
        <w:rPr>
          <w:sz w:val="22"/>
          <w:szCs w:val="22"/>
        </w:rPr>
        <w:t xml:space="preserve"> it says</w:t>
      </w:r>
      <w:r w:rsidR="002167AA" w:rsidRPr="00260415">
        <w:rPr>
          <w:sz w:val="22"/>
          <w:szCs w:val="22"/>
        </w:rPr>
        <w:t xml:space="preserve"> you have to read a brochure</w:t>
      </w:r>
      <w:r w:rsidR="00360453" w:rsidRPr="00260415">
        <w:rPr>
          <w:sz w:val="22"/>
          <w:szCs w:val="22"/>
        </w:rPr>
        <w:t xml:space="preserve"> that may not be there</w:t>
      </w:r>
      <w:r w:rsidR="002167AA" w:rsidRPr="00260415">
        <w:rPr>
          <w:sz w:val="22"/>
          <w:szCs w:val="22"/>
        </w:rPr>
        <w:t xml:space="preserve">.  Swimming is not prohibited.  </w:t>
      </w:r>
      <w:r w:rsidR="00BF7085" w:rsidRPr="00260415">
        <w:rPr>
          <w:sz w:val="22"/>
          <w:szCs w:val="22"/>
          <w:shd w:val="clear" w:color="auto" w:fill="FFFFFF"/>
        </w:rPr>
        <w:t xml:space="preserve">Divers need to register and comply with requirements. </w:t>
      </w:r>
      <w:r w:rsidR="002167AA" w:rsidRPr="00260415">
        <w:rPr>
          <w:sz w:val="22"/>
          <w:szCs w:val="22"/>
        </w:rPr>
        <w:t>W</w:t>
      </w:r>
      <w:r w:rsidR="00360453" w:rsidRPr="00260415">
        <w:rPr>
          <w:sz w:val="22"/>
          <w:szCs w:val="22"/>
        </w:rPr>
        <w:t>e need to w</w:t>
      </w:r>
      <w:r w:rsidR="002167AA" w:rsidRPr="00260415">
        <w:rPr>
          <w:sz w:val="22"/>
          <w:szCs w:val="22"/>
        </w:rPr>
        <w:t xml:space="preserve">rite </w:t>
      </w:r>
      <w:r w:rsidR="00360453" w:rsidRPr="00260415">
        <w:rPr>
          <w:sz w:val="22"/>
          <w:szCs w:val="22"/>
        </w:rPr>
        <w:t xml:space="preserve">a </w:t>
      </w:r>
      <w:r w:rsidR="002167AA" w:rsidRPr="00260415">
        <w:rPr>
          <w:sz w:val="22"/>
          <w:szCs w:val="22"/>
        </w:rPr>
        <w:t>letter to Pete Scalc</w:t>
      </w:r>
      <w:r w:rsidR="00123C38" w:rsidRPr="00260415">
        <w:rPr>
          <w:sz w:val="22"/>
          <w:szCs w:val="22"/>
        </w:rPr>
        <w:t>o</w:t>
      </w:r>
      <w:r w:rsidR="002167AA" w:rsidRPr="00260415">
        <w:rPr>
          <w:sz w:val="22"/>
          <w:szCs w:val="22"/>
        </w:rPr>
        <w:t xml:space="preserve"> with copy to DEP Tallahassee</w:t>
      </w:r>
      <w:r w:rsidR="002167AA" w:rsidRPr="00260415">
        <w:rPr>
          <w:sz w:val="22"/>
          <w:szCs w:val="22"/>
          <w:shd w:val="clear" w:color="auto" w:fill="FFFFFF"/>
        </w:rPr>
        <w:t xml:space="preserve">.  </w:t>
      </w:r>
      <w:r w:rsidR="0085359A" w:rsidRPr="00260415">
        <w:rPr>
          <w:sz w:val="22"/>
          <w:szCs w:val="22"/>
          <w:u w:val="single"/>
          <w:shd w:val="clear" w:color="auto" w:fill="FFFFFF"/>
        </w:rPr>
        <w:t>The Executive Committee will review a</w:t>
      </w:r>
      <w:r w:rsidR="002167AA" w:rsidRPr="00260415">
        <w:rPr>
          <w:sz w:val="22"/>
          <w:szCs w:val="22"/>
          <w:u w:val="single"/>
          <w:shd w:val="clear" w:color="auto" w:fill="FFFFFF"/>
        </w:rPr>
        <w:t xml:space="preserve"> draft letter for Sean’s signature. </w:t>
      </w:r>
      <w:r w:rsidR="0085359A" w:rsidRPr="00260415">
        <w:rPr>
          <w:sz w:val="22"/>
          <w:szCs w:val="22"/>
        </w:rPr>
        <w:t xml:space="preserve"> The </w:t>
      </w:r>
      <w:r w:rsidR="002167AA" w:rsidRPr="00260415">
        <w:rPr>
          <w:sz w:val="22"/>
          <w:szCs w:val="22"/>
          <w:shd w:val="clear" w:color="auto" w:fill="FFFFFF"/>
        </w:rPr>
        <w:t xml:space="preserve">Sally Ward </w:t>
      </w:r>
      <w:r w:rsidR="0085359A" w:rsidRPr="00260415">
        <w:rPr>
          <w:sz w:val="22"/>
          <w:szCs w:val="22"/>
          <w:shd w:val="clear" w:color="auto" w:fill="FFFFFF"/>
        </w:rPr>
        <w:t xml:space="preserve">Spring </w:t>
      </w:r>
      <w:r w:rsidR="002167AA" w:rsidRPr="00260415">
        <w:rPr>
          <w:sz w:val="22"/>
          <w:szCs w:val="22"/>
          <w:shd w:val="clear" w:color="auto" w:fill="FFFFFF"/>
        </w:rPr>
        <w:t>has lost 2-3 feet of soil from diver</w:t>
      </w:r>
      <w:r w:rsidR="0085359A" w:rsidRPr="00260415">
        <w:rPr>
          <w:sz w:val="22"/>
          <w:szCs w:val="22"/>
          <w:shd w:val="clear" w:color="auto" w:fill="FFFFFF"/>
        </w:rPr>
        <w:t xml:space="preserve"> activities</w:t>
      </w:r>
      <w:r w:rsidR="002167AA" w:rsidRPr="00260415">
        <w:rPr>
          <w:sz w:val="22"/>
          <w:szCs w:val="22"/>
          <w:shd w:val="clear" w:color="auto" w:fill="FFFFFF"/>
        </w:rPr>
        <w:t xml:space="preserve">.  </w:t>
      </w:r>
      <w:r w:rsidR="0085359A" w:rsidRPr="00260415">
        <w:rPr>
          <w:sz w:val="22"/>
          <w:szCs w:val="22"/>
          <w:shd w:val="clear" w:color="auto" w:fill="FFFFFF"/>
        </w:rPr>
        <w:t>S</w:t>
      </w:r>
      <w:r w:rsidR="002167AA" w:rsidRPr="00260415">
        <w:rPr>
          <w:sz w:val="22"/>
          <w:szCs w:val="22"/>
          <w:shd w:val="clear" w:color="auto" w:fill="FFFFFF"/>
        </w:rPr>
        <w:t>teps</w:t>
      </w:r>
      <w:r w:rsidR="0085359A" w:rsidRPr="00260415">
        <w:rPr>
          <w:sz w:val="22"/>
          <w:szCs w:val="22"/>
          <w:shd w:val="clear" w:color="auto" w:fill="FFFFFF"/>
        </w:rPr>
        <w:t xml:space="preserve"> are needed</w:t>
      </w:r>
      <w:r w:rsidR="002167AA" w:rsidRPr="00260415">
        <w:rPr>
          <w:sz w:val="22"/>
          <w:szCs w:val="22"/>
          <w:shd w:val="clear" w:color="auto" w:fill="FFFFFF"/>
        </w:rPr>
        <w:t xml:space="preserve">. </w:t>
      </w:r>
    </w:p>
    <w:p w14:paraId="5A0E35C2" w14:textId="3CC3C688" w:rsidR="005B2713" w:rsidRPr="00260415" w:rsidRDefault="005B2713" w:rsidP="00967083">
      <w:pPr>
        <w:tabs>
          <w:tab w:val="left" w:pos="720"/>
        </w:tabs>
        <w:rPr>
          <w:sz w:val="22"/>
          <w:szCs w:val="22"/>
        </w:rPr>
      </w:pPr>
    </w:p>
    <w:p w14:paraId="57713ABC" w14:textId="52317951" w:rsidR="005B2713" w:rsidRPr="00260415" w:rsidRDefault="00BF7085" w:rsidP="000B02E9">
      <w:pPr>
        <w:rPr>
          <w:sz w:val="22"/>
          <w:szCs w:val="22"/>
        </w:rPr>
      </w:pPr>
      <w:r w:rsidRPr="00260415">
        <w:rPr>
          <w:sz w:val="22"/>
          <w:szCs w:val="22"/>
        </w:rPr>
        <w:t>Casey</w:t>
      </w:r>
      <w:r w:rsidR="00A35C2D" w:rsidRPr="00260415">
        <w:rPr>
          <w:sz w:val="22"/>
          <w:szCs w:val="22"/>
        </w:rPr>
        <w:t xml:space="preserve"> also talked about the proposed Hwy 319 stormwater ponds including the </w:t>
      </w:r>
      <w:r w:rsidR="006305CD" w:rsidRPr="00260415">
        <w:rPr>
          <w:sz w:val="22"/>
          <w:szCs w:val="22"/>
        </w:rPr>
        <w:t>pond</w:t>
      </w:r>
      <w:r w:rsidR="00A35C2D" w:rsidRPr="00260415">
        <w:rPr>
          <w:sz w:val="22"/>
          <w:szCs w:val="22"/>
        </w:rPr>
        <w:t xml:space="preserve"> </w:t>
      </w:r>
      <w:r w:rsidR="005B2713" w:rsidRPr="00260415">
        <w:rPr>
          <w:sz w:val="22"/>
          <w:szCs w:val="22"/>
        </w:rPr>
        <w:t>that may overflow into split Sink</w:t>
      </w:r>
      <w:r w:rsidR="00A35C2D" w:rsidRPr="00260415">
        <w:rPr>
          <w:sz w:val="22"/>
          <w:szCs w:val="22"/>
        </w:rPr>
        <w:t xml:space="preserve">.  </w:t>
      </w:r>
      <w:r w:rsidR="005B2713" w:rsidRPr="00260415">
        <w:rPr>
          <w:sz w:val="22"/>
          <w:szCs w:val="22"/>
        </w:rPr>
        <w:t>Chips Hole and the cave system needs to be considered in siting the stormwater pond at 319 and 267.</w:t>
      </w:r>
      <w:r w:rsidR="000B02E9" w:rsidRPr="00260415">
        <w:rPr>
          <w:sz w:val="22"/>
          <w:szCs w:val="22"/>
        </w:rPr>
        <w:t xml:space="preserve">  There were pictures that show the</w:t>
      </w:r>
      <w:r w:rsidR="002167AA" w:rsidRPr="00260415">
        <w:rPr>
          <w:sz w:val="22"/>
          <w:szCs w:val="22"/>
        </w:rPr>
        <w:t xml:space="preserve"> proposed</w:t>
      </w:r>
      <w:r w:rsidR="000B02E9" w:rsidRPr="00260415">
        <w:rPr>
          <w:sz w:val="22"/>
          <w:szCs w:val="22"/>
        </w:rPr>
        <w:t xml:space="preserve"> p</w:t>
      </w:r>
      <w:r w:rsidR="005B2713" w:rsidRPr="00260415">
        <w:rPr>
          <w:sz w:val="22"/>
          <w:szCs w:val="22"/>
        </w:rPr>
        <w:t>ond</w:t>
      </w:r>
      <w:r w:rsidR="002167AA" w:rsidRPr="00260415">
        <w:rPr>
          <w:sz w:val="22"/>
          <w:szCs w:val="22"/>
        </w:rPr>
        <w:t xml:space="preserve"> that</w:t>
      </w:r>
      <w:r w:rsidR="005B2713" w:rsidRPr="00260415">
        <w:rPr>
          <w:sz w:val="22"/>
          <w:szCs w:val="22"/>
        </w:rPr>
        <w:t xml:space="preserve"> includes the Dugger Sink</w:t>
      </w:r>
      <w:r w:rsidR="002167AA" w:rsidRPr="00260415">
        <w:rPr>
          <w:sz w:val="22"/>
          <w:szCs w:val="22"/>
        </w:rPr>
        <w:t xml:space="preserve">.  </w:t>
      </w:r>
      <w:r w:rsidR="005B2713" w:rsidRPr="00260415">
        <w:rPr>
          <w:sz w:val="22"/>
          <w:szCs w:val="22"/>
        </w:rPr>
        <w:t>Turner Sink has new exploration that discovered over a mile of new caves that are dynamic. It flows 7 miles to Wakulla Springs.  Reports are provided to W</w:t>
      </w:r>
      <w:r w:rsidR="002167AA" w:rsidRPr="00260415">
        <w:rPr>
          <w:sz w:val="22"/>
          <w:szCs w:val="22"/>
        </w:rPr>
        <w:t xml:space="preserve">akulla </w:t>
      </w:r>
      <w:r w:rsidR="005B2713" w:rsidRPr="00260415">
        <w:rPr>
          <w:sz w:val="22"/>
          <w:szCs w:val="22"/>
        </w:rPr>
        <w:t>S</w:t>
      </w:r>
      <w:r w:rsidR="002167AA" w:rsidRPr="00260415">
        <w:rPr>
          <w:sz w:val="22"/>
          <w:szCs w:val="22"/>
        </w:rPr>
        <w:t>prings</w:t>
      </w:r>
      <w:r w:rsidR="005B2713" w:rsidRPr="00260415">
        <w:rPr>
          <w:sz w:val="22"/>
          <w:szCs w:val="22"/>
        </w:rPr>
        <w:t xml:space="preserve"> Park. </w:t>
      </w:r>
    </w:p>
    <w:p w14:paraId="74EDF2B9" w14:textId="6C2E0D10" w:rsidR="000B02E9" w:rsidRPr="00260415" w:rsidRDefault="000B02E9" w:rsidP="000B02E9">
      <w:pPr>
        <w:rPr>
          <w:sz w:val="22"/>
          <w:szCs w:val="22"/>
        </w:rPr>
      </w:pPr>
      <w:r w:rsidRPr="00260415">
        <w:rPr>
          <w:sz w:val="22"/>
          <w:szCs w:val="22"/>
        </w:rPr>
        <w:t xml:space="preserve">Connections have been made using dye testing where divers haven’t been able to verify. </w:t>
      </w:r>
    </w:p>
    <w:p w14:paraId="65849477" w14:textId="77777777" w:rsidR="005B2713" w:rsidRPr="00260415" w:rsidRDefault="005B2713" w:rsidP="000B02E9">
      <w:pPr>
        <w:rPr>
          <w:sz w:val="22"/>
          <w:szCs w:val="22"/>
          <w:shd w:val="clear" w:color="auto" w:fill="FFFFFF"/>
        </w:rPr>
      </w:pPr>
    </w:p>
    <w:p w14:paraId="2D7C1CF0" w14:textId="0BBAF838" w:rsidR="000B02E9" w:rsidRPr="00260415" w:rsidRDefault="000B02E9" w:rsidP="000B02E9">
      <w:pPr>
        <w:rPr>
          <w:sz w:val="22"/>
          <w:szCs w:val="22"/>
        </w:rPr>
      </w:pPr>
      <w:r w:rsidRPr="00260415">
        <w:rPr>
          <w:sz w:val="22"/>
          <w:szCs w:val="22"/>
        </w:rPr>
        <w:t>W</w:t>
      </w:r>
      <w:r w:rsidR="00873731" w:rsidRPr="00260415">
        <w:rPr>
          <w:sz w:val="22"/>
          <w:szCs w:val="22"/>
        </w:rPr>
        <w:t xml:space="preserve">akulla </w:t>
      </w:r>
      <w:r w:rsidRPr="00260415">
        <w:rPr>
          <w:sz w:val="22"/>
          <w:szCs w:val="22"/>
        </w:rPr>
        <w:t>C</w:t>
      </w:r>
      <w:r w:rsidR="00873731" w:rsidRPr="00260415">
        <w:rPr>
          <w:sz w:val="22"/>
          <w:szCs w:val="22"/>
        </w:rPr>
        <w:t>ounty</w:t>
      </w:r>
      <w:r w:rsidRPr="00260415">
        <w:rPr>
          <w:sz w:val="22"/>
          <w:szCs w:val="22"/>
        </w:rPr>
        <w:t xml:space="preserve"> is seeking a text amendment to allow commercial in the SPZ.  </w:t>
      </w:r>
      <w:r w:rsidRPr="00260415">
        <w:rPr>
          <w:sz w:val="22"/>
          <w:szCs w:val="22"/>
          <w:u w:val="single"/>
        </w:rPr>
        <w:t>It should consider the cave system.</w:t>
      </w:r>
    </w:p>
    <w:p w14:paraId="2A4097A3" w14:textId="77777777" w:rsidR="005B2713" w:rsidRPr="00260415" w:rsidRDefault="005B2713" w:rsidP="000B02E9">
      <w:pPr>
        <w:rPr>
          <w:sz w:val="22"/>
          <w:szCs w:val="22"/>
          <w:shd w:val="clear" w:color="auto" w:fill="FFFFFF"/>
        </w:rPr>
      </w:pPr>
    </w:p>
    <w:p w14:paraId="6CAC1DD6" w14:textId="77777777" w:rsidR="0028146A" w:rsidRPr="00260415" w:rsidRDefault="0092536D" w:rsidP="005B2713">
      <w:pPr>
        <w:ind w:left="720" w:hanging="720"/>
        <w:rPr>
          <w:b/>
          <w:sz w:val="22"/>
          <w:szCs w:val="22"/>
        </w:rPr>
      </w:pPr>
      <w:r w:rsidRPr="00260415">
        <w:rPr>
          <w:b/>
          <w:sz w:val="22"/>
          <w:szCs w:val="22"/>
        </w:rPr>
        <w:t xml:space="preserve">DEP Multiple Use </w:t>
      </w:r>
      <w:r w:rsidR="0028146A" w:rsidRPr="00260415">
        <w:rPr>
          <w:b/>
          <w:sz w:val="22"/>
          <w:szCs w:val="22"/>
        </w:rPr>
        <w:t>of State Parks Policy and t</w:t>
      </w:r>
      <w:r w:rsidRPr="00260415">
        <w:rPr>
          <w:b/>
          <w:sz w:val="22"/>
          <w:szCs w:val="22"/>
        </w:rPr>
        <w:t>he Futu</w:t>
      </w:r>
      <w:r w:rsidR="0028146A" w:rsidRPr="00260415">
        <w:rPr>
          <w:b/>
          <w:sz w:val="22"/>
          <w:szCs w:val="22"/>
        </w:rPr>
        <w:t>re of Wakulla Spring State Park</w:t>
      </w:r>
    </w:p>
    <w:p w14:paraId="02562DD3" w14:textId="2201812C" w:rsidR="0092536D" w:rsidRPr="00260415" w:rsidRDefault="0028146A" w:rsidP="005B2713">
      <w:pPr>
        <w:ind w:left="720" w:hanging="720"/>
        <w:rPr>
          <w:sz w:val="22"/>
          <w:szCs w:val="22"/>
        </w:rPr>
      </w:pPr>
      <w:r w:rsidRPr="00260415">
        <w:rPr>
          <w:sz w:val="22"/>
          <w:szCs w:val="22"/>
        </w:rPr>
        <w:t xml:space="preserve"> </w:t>
      </w:r>
    </w:p>
    <w:p w14:paraId="373236AB" w14:textId="7DB819F3" w:rsidR="004037B2" w:rsidRPr="00260415" w:rsidRDefault="005B2713" w:rsidP="0028146A">
      <w:pPr>
        <w:rPr>
          <w:sz w:val="22"/>
          <w:szCs w:val="22"/>
        </w:rPr>
      </w:pPr>
      <w:r w:rsidRPr="00260415">
        <w:rPr>
          <w:sz w:val="22"/>
          <w:szCs w:val="22"/>
        </w:rPr>
        <w:t>Jim Stevenson, former chief bio</w:t>
      </w:r>
      <w:r w:rsidR="0028146A" w:rsidRPr="00260415">
        <w:rPr>
          <w:sz w:val="22"/>
          <w:szCs w:val="22"/>
        </w:rPr>
        <w:t xml:space="preserve">logist for Florida State Parks explained that </w:t>
      </w:r>
      <w:r w:rsidRPr="00260415">
        <w:rPr>
          <w:sz w:val="22"/>
          <w:szCs w:val="22"/>
        </w:rPr>
        <w:t>DEP</w:t>
      </w:r>
      <w:r w:rsidR="0028146A" w:rsidRPr="00260415">
        <w:rPr>
          <w:sz w:val="22"/>
          <w:szCs w:val="22"/>
        </w:rPr>
        <w:t>’s</w:t>
      </w:r>
      <w:r w:rsidRPr="00260415">
        <w:rPr>
          <w:sz w:val="22"/>
          <w:szCs w:val="22"/>
        </w:rPr>
        <w:t xml:space="preserve"> new leadership wants to remake the FL Park System.  The move is to initiate “consumptive use” management.  The Park Service </w:t>
      </w:r>
      <w:r w:rsidR="0028146A" w:rsidRPr="00260415">
        <w:rPr>
          <w:sz w:val="22"/>
          <w:szCs w:val="22"/>
        </w:rPr>
        <w:t xml:space="preserve">employees </w:t>
      </w:r>
      <w:r w:rsidRPr="00260415">
        <w:rPr>
          <w:sz w:val="22"/>
          <w:szCs w:val="22"/>
        </w:rPr>
        <w:t xml:space="preserve">can’t talk about this.  89 park </w:t>
      </w:r>
      <w:r w:rsidR="006305CD" w:rsidRPr="00260415">
        <w:rPr>
          <w:sz w:val="22"/>
          <w:szCs w:val="22"/>
        </w:rPr>
        <w:t>managers</w:t>
      </w:r>
      <w:r w:rsidRPr="00260415">
        <w:rPr>
          <w:sz w:val="22"/>
          <w:szCs w:val="22"/>
        </w:rPr>
        <w:t xml:space="preserve"> were brought together and </w:t>
      </w:r>
      <w:r w:rsidR="004037B2" w:rsidRPr="00260415">
        <w:rPr>
          <w:sz w:val="22"/>
          <w:szCs w:val="22"/>
        </w:rPr>
        <w:t>were told to support the new policy or leave</w:t>
      </w:r>
      <w:r w:rsidRPr="00260415">
        <w:rPr>
          <w:sz w:val="22"/>
          <w:szCs w:val="22"/>
        </w:rPr>
        <w:t xml:space="preserve">. </w:t>
      </w:r>
    </w:p>
    <w:p w14:paraId="61FB9810" w14:textId="77777777" w:rsidR="004037B2" w:rsidRPr="00260415" w:rsidRDefault="004037B2" w:rsidP="0028146A">
      <w:pPr>
        <w:rPr>
          <w:sz w:val="22"/>
          <w:szCs w:val="22"/>
        </w:rPr>
      </w:pPr>
    </w:p>
    <w:p w14:paraId="156592B6" w14:textId="6082C63A" w:rsidR="007B7CE3" w:rsidRPr="00260415" w:rsidRDefault="005B2713" w:rsidP="005B2713">
      <w:pPr>
        <w:rPr>
          <w:sz w:val="22"/>
          <w:szCs w:val="22"/>
        </w:rPr>
      </w:pPr>
      <w:r w:rsidRPr="00260415">
        <w:rPr>
          <w:sz w:val="22"/>
          <w:szCs w:val="22"/>
        </w:rPr>
        <w:t>Team Myakka includes Jim and Albert and locals</w:t>
      </w:r>
      <w:r w:rsidR="00873731" w:rsidRPr="00260415">
        <w:rPr>
          <w:sz w:val="22"/>
          <w:szCs w:val="22"/>
        </w:rPr>
        <w:t xml:space="preserve"> in Sarasota</w:t>
      </w:r>
      <w:r w:rsidRPr="00260415">
        <w:rPr>
          <w:sz w:val="22"/>
          <w:szCs w:val="22"/>
        </w:rPr>
        <w:t xml:space="preserve">. There have been </w:t>
      </w:r>
      <w:r w:rsidR="00873731" w:rsidRPr="00260415">
        <w:rPr>
          <w:sz w:val="22"/>
          <w:szCs w:val="22"/>
        </w:rPr>
        <w:t xml:space="preserve">Editorials and </w:t>
      </w:r>
      <w:r w:rsidRPr="00260415">
        <w:rPr>
          <w:sz w:val="22"/>
          <w:szCs w:val="22"/>
        </w:rPr>
        <w:t>letters published in papers all over the state.  We need a vigilant press and angry public to stop this. Albert and Jim met with a Ca</w:t>
      </w:r>
      <w:r w:rsidR="004037B2" w:rsidRPr="00260415">
        <w:rPr>
          <w:sz w:val="22"/>
          <w:szCs w:val="22"/>
        </w:rPr>
        <w:t>b</w:t>
      </w:r>
      <w:r w:rsidRPr="00260415">
        <w:rPr>
          <w:sz w:val="22"/>
          <w:szCs w:val="22"/>
        </w:rPr>
        <w:t xml:space="preserve">inet Aid.  </w:t>
      </w:r>
      <w:r w:rsidR="00867061" w:rsidRPr="00260415">
        <w:rPr>
          <w:sz w:val="22"/>
          <w:szCs w:val="22"/>
        </w:rPr>
        <w:t xml:space="preserve">The leaders of the </w:t>
      </w:r>
      <w:r w:rsidRPr="00260415">
        <w:rPr>
          <w:sz w:val="22"/>
          <w:szCs w:val="22"/>
        </w:rPr>
        <w:t xml:space="preserve">12,000 members of the FL </w:t>
      </w:r>
      <w:r w:rsidR="00873731" w:rsidRPr="00260415">
        <w:rPr>
          <w:sz w:val="22"/>
          <w:szCs w:val="22"/>
        </w:rPr>
        <w:t xml:space="preserve">Federation of </w:t>
      </w:r>
      <w:r w:rsidRPr="00260415">
        <w:rPr>
          <w:sz w:val="22"/>
          <w:szCs w:val="22"/>
        </w:rPr>
        <w:t xml:space="preserve">Garden Clubs are on board.  </w:t>
      </w:r>
      <w:r w:rsidR="00867061" w:rsidRPr="00260415">
        <w:rPr>
          <w:sz w:val="22"/>
          <w:szCs w:val="22"/>
        </w:rPr>
        <w:t xml:space="preserve">The </w:t>
      </w:r>
      <w:r w:rsidRPr="00260415">
        <w:rPr>
          <w:sz w:val="22"/>
          <w:szCs w:val="22"/>
        </w:rPr>
        <w:t xml:space="preserve">DEP </w:t>
      </w:r>
      <w:r w:rsidR="006305CD" w:rsidRPr="00260415">
        <w:rPr>
          <w:sz w:val="22"/>
          <w:szCs w:val="22"/>
        </w:rPr>
        <w:t>Public</w:t>
      </w:r>
      <w:r w:rsidR="00867061" w:rsidRPr="00260415">
        <w:rPr>
          <w:sz w:val="22"/>
          <w:szCs w:val="22"/>
        </w:rPr>
        <w:t xml:space="preserve"> </w:t>
      </w:r>
      <w:r w:rsidRPr="00260415">
        <w:rPr>
          <w:sz w:val="22"/>
          <w:szCs w:val="22"/>
        </w:rPr>
        <w:t>R</w:t>
      </w:r>
      <w:r w:rsidR="00867061" w:rsidRPr="00260415">
        <w:rPr>
          <w:sz w:val="22"/>
          <w:szCs w:val="22"/>
        </w:rPr>
        <w:t>elations</w:t>
      </w:r>
      <w:r w:rsidRPr="00260415">
        <w:rPr>
          <w:sz w:val="22"/>
          <w:szCs w:val="22"/>
        </w:rPr>
        <w:t xml:space="preserve"> is being overwhelmed</w:t>
      </w:r>
      <w:r w:rsidR="00FD7CD1" w:rsidRPr="00260415">
        <w:rPr>
          <w:sz w:val="22"/>
          <w:szCs w:val="22"/>
        </w:rPr>
        <w:t xml:space="preserve"> by calls, emails, letters and media coverage</w:t>
      </w:r>
      <w:r w:rsidRPr="00260415">
        <w:rPr>
          <w:sz w:val="22"/>
          <w:szCs w:val="22"/>
        </w:rPr>
        <w:t xml:space="preserve">. Local </w:t>
      </w:r>
      <w:r w:rsidR="006305CD" w:rsidRPr="00260415">
        <w:rPr>
          <w:sz w:val="22"/>
          <w:szCs w:val="22"/>
        </w:rPr>
        <w:t>legislative</w:t>
      </w:r>
      <w:r w:rsidR="00C66F21" w:rsidRPr="00260415">
        <w:rPr>
          <w:sz w:val="22"/>
          <w:szCs w:val="22"/>
        </w:rPr>
        <w:t xml:space="preserve"> </w:t>
      </w:r>
      <w:r w:rsidRPr="00260415">
        <w:rPr>
          <w:sz w:val="22"/>
          <w:szCs w:val="22"/>
        </w:rPr>
        <w:t>delegations can</w:t>
      </w:r>
      <w:r w:rsidR="00C66F21" w:rsidRPr="00260415">
        <w:rPr>
          <w:sz w:val="22"/>
          <w:szCs w:val="22"/>
        </w:rPr>
        <w:t xml:space="preserve"> also</w:t>
      </w:r>
      <w:r w:rsidRPr="00260415">
        <w:rPr>
          <w:sz w:val="22"/>
          <w:szCs w:val="22"/>
        </w:rPr>
        <w:t xml:space="preserve"> influence the agency.  </w:t>
      </w:r>
      <w:r w:rsidR="00C66F21" w:rsidRPr="00260415">
        <w:rPr>
          <w:sz w:val="22"/>
          <w:szCs w:val="22"/>
        </w:rPr>
        <w:t>Changes require</w:t>
      </w:r>
      <w:r w:rsidRPr="00260415">
        <w:rPr>
          <w:sz w:val="22"/>
          <w:szCs w:val="22"/>
        </w:rPr>
        <w:t xml:space="preserve"> a public meeting and a proposed management plan that needs to be approved by ARC.  </w:t>
      </w:r>
    </w:p>
    <w:p w14:paraId="1DC43FEE" w14:textId="77777777" w:rsidR="007B7CE3" w:rsidRPr="00260415" w:rsidRDefault="007B7CE3" w:rsidP="005B2713">
      <w:pPr>
        <w:rPr>
          <w:sz w:val="22"/>
          <w:szCs w:val="22"/>
        </w:rPr>
      </w:pPr>
    </w:p>
    <w:p w14:paraId="7CA46DE6" w14:textId="40454BC6" w:rsidR="005B2713" w:rsidRPr="00260415" w:rsidRDefault="007B7CE3" w:rsidP="005B2713">
      <w:pPr>
        <w:rPr>
          <w:sz w:val="22"/>
          <w:szCs w:val="22"/>
        </w:rPr>
      </w:pPr>
      <w:r w:rsidRPr="00260415">
        <w:rPr>
          <w:sz w:val="22"/>
          <w:szCs w:val="22"/>
        </w:rPr>
        <w:t xml:space="preserve">DEP </w:t>
      </w:r>
      <w:r w:rsidR="006305CD" w:rsidRPr="00260415">
        <w:rPr>
          <w:sz w:val="22"/>
          <w:szCs w:val="22"/>
        </w:rPr>
        <w:t>Secretary</w:t>
      </w:r>
      <w:r w:rsidRPr="00260415">
        <w:rPr>
          <w:sz w:val="22"/>
          <w:szCs w:val="22"/>
        </w:rPr>
        <w:t xml:space="preserve"> </w:t>
      </w:r>
      <w:r w:rsidR="005B2713" w:rsidRPr="00260415">
        <w:rPr>
          <w:sz w:val="22"/>
          <w:szCs w:val="22"/>
        </w:rPr>
        <w:t xml:space="preserve">Severson’s approval in June has been </w:t>
      </w:r>
      <w:r w:rsidR="006305CD" w:rsidRPr="00260415">
        <w:rPr>
          <w:sz w:val="22"/>
          <w:szCs w:val="22"/>
        </w:rPr>
        <w:t>postponed</w:t>
      </w:r>
      <w:r w:rsidR="005B2713" w:rsidRPr="00260415">
        <w:rPr>
          <w:sz w:val="22"/>
          <w:szCs w:val="22"/>
        </w:rPr>
        <w:t xml:space="preserve"> until August and other candidates may be considered.  FL Parks are 77% </w:t>
      </w:r>
      <w:r w:rsidRPr="00260415">
        <w:rPr>
          <w:sz w:val="22"/>
          <w:szCs w:val="22"/>
        </w:rPr>
        <w:t>self-supporting.  T</w:t>
      </w:r>
      <w:r w:rsidR="005B2713" w:rsidRPr="00260415">
        <w:rPr>
          <w:sz w:val="22"/>
          <w:szCs w:val="22"/>
        </w:rPr>
        <w:t xml:space="preserve">he average of other states is 42%. </w:t>
      </w:r>
    </w:p>
    <w:p w14:paraId="4B190A77" w14:textId="7843138D" w:rsidR="005B2713" w:rsidRPr="00260415" w:rsidRDefault="005B2713" w:rsidP="005B2713">
      <w:pPr>
        <w:rPr>
          <w:sz w:val="22"/>
          <w:szCs w:val="22"/>
          <w:u w:val="single"/>
        </w:rPr>
      </w:pPr>
      <w:r w:rsidRPr="00260415">
        <w:rPr>
          <w:sz w:val="22"/>
          <w:szCs w:val="22"/>
        </w:rPr>
        <w:t xml:space="preserve">Former park directors wrote letters to the papers. 26 park </w:t>
      </w:r>
      <w:r w:rsidR="006305CD" w:rsidRPr="00260415">
        <w:rPr>
          <w:sz w:val="22"/>
          <w:szCs w:val="22"/>
        </w:rPr>
        <w:t>managers</w:t>
      </w:r>
      <w:r w:rsidRPr="00260415">
        <w:rPr>
          <w:sz w:val="22"/>
          <w:szCs w:val="22"/>
        </w:rPr>
        <w:t xml:space="preserve"> did a letter.  Tom </w:t>
      </w:r>
      <w:r w:rsidR="006305CD" w:rsidRPr="00260415">
        <w:rPr>
          <w:sz w:val="22"/>
          <w:szCs w:val="22"/>
        </w:rPr>
        <w:t>Swihart</w:t>
      </w:r>
      <w:r w:rsidRPr="00260415">
        <w:rPr>
          <w:sz w:val="22"/>
          <w:szCs w:val="22"/>
        </w:rPr>
        <w:t xml:space="preserve"> contributed 2 blogs.  </w:t>
      </w:r>
      <w:r w:rsidRPr="00260415">
        <w:rPr>
          <w:sz w:val="22"/>
          <w:szCs w:val="22"/>
          <w:u w:val="single"/>
        </w:rPr>
        <w:t>Carol will look up the supporters of the multi-use bill that will probably be refilled next year</w:t>
      </w:r>
      <w:r w:rsidRPr="00260415">
        <w:rPr>
          <w:sz w:val="22"/>
          <w:szCs w:val="22"/>
        </w:rPr>
        <w:t xml:space="preserve">.  This may be coming from Governor Scott.  </w:t>
      </w:r>
      <w:r w:rsidR="005D0EE5" w:rsidRPr="00260415">
        <w:rPr>
          <w:sz w:val="22"/>
          <w:szCs w:val="22"/>
          <w:u w:val="single"/>
        </w:rPr>
        <w:t>Everyone should c</w:t>
      </w:r>
      <w:r w:rsidRPr="00260415">
        <w:rPr>
          <w:sz w:val="22"/>
          <w:szCs w:val="22"/>
          <w:u w:val="single"/>
        </w:rPr>
        <w:t xml:space="preserve">all Cabinet </w:t>
      </w:r>
      <w:r w:rsidR="005D0EE5" w:rsidRPr="00260415">
        <w:rPr>
          <w:sz w:val="22"/>
          <w:szCs w:val="22"/>
          <w:u w:val="single"/>
        </w:rPr>
        <w:t xml:space="preserve">members </w:t>
      </w:r>
      <w:r w:rsidRPr="00260415">
        <w:rPr>
          <w:sz w:val="22"/>
          <w:szCs w:val="22"/>
          <w:u w:val="single"/>
        </w:rPr>
        <w:t xml:space="preserve">about </w:t>
      </w:r>
      <w:r w:rsidR="005D0EE5" w:rsidRPr="00260415">
        <w:rPr>
          <w:sz w:val="22"/>
          <w:szCs w:val="22"/>
          <w:u w:val="single"/>
        </w:rPr>
        <w:t xml:space="preserve">the </w:t>
      </w:r>
      <w:r w:rsidRPr="00260415">
        <w:rPr>
          <w:sz w:val="22"/>
          <w:szCs w:val="22"/>
          <w:u w:val="single"/>
        </w:rPr>
        <w:t>policy and Severson</w:t>
      </w:r>
      <w:r w:rsidR="005D0EE5" w:rsidRPr="00260415">
        <w:rPr>
          <w:sz w:val="22"/>
          <w:szCs w:val="22"/>
          <w:u w:val="single"/>
        </w:rPr>
        <w:t>’s appointment</w:t>
      </w:r>
      <w:r w:rsidRPr="00260415">
        <w:rPr>
          <w:sz w:val="22"/>
          <w:szCs w:val="22"/>
          <w:u w:val="single"/>
        </w:rPr>
        <w:t xml:space="preserve">.  We can show up at the cabinet meeting on Tuesday June 23.  Madeleine and Carol will attend.  </w:t>
      </w:r>
      <w:r w:rsidR="006305CD" w:rsidRPr="00260415">
        <w:rPr>
          <w:sz w:val="22"/>
          <w:szCs w:val="22"/>
          <w:u w:val="single"/>
        </w:rPr>
        <w:t>Madeleine</w:t>
      </w:r>
      <w:r w:rsidRPr="00260415">
        <w:rPr>
          <w:sz w:val="22"/>
          <w:szCs w:val="22"/>
          <w:u w:val="single"/>
        </w:rPr>
        <w:t xml:space="preserve"> will send list of DEP candidates.  </w:t>
      </w:r>
    </w:p>
    <w:p w14:paraId="1AB35604" w14:textId="77777777" w:rsidR="005B2713" w:rsidRPr="00260415" w:rsidRDefault="005B2713" w:rsidP="005B2713">
      <w:pPr>
        <w:rPr>
          <w:sz w:val="22"/>
          <w:szCs w:val="22"/>
        </w:rPr>
      </w:pPr>
      <w:r w:rsidRPr="00260415">
        <w:rPr>
          <w:sz w:val="22"/>
          <w:szCs w:val="22"/>
        </w:rPr>
        <w:tab/>
      </w:r>
    </w:p>
    <w:p w14:paraId="2FC13045" w14:textId="77777777" w:rsidR="00876E20" w:rsidRPr="00260415" w:rsidRDefault="005B2713" w:rsidP="005D0EE5">
      <w:pPr>
        <w:rPr>
          <w:b/>
          <w:sz w:val="22"/>
          <w:szCs w:val="22"/>
        </w:rPr>
      </w:pPr>
      <w:r w:rsidRPr="00260415">
        <w:rPr>
          <w:b/>
          <w:sz w:val="22"/>
          <w:szCs w:val="22"/>
        </w:rPr>
        <w:t>Hwy 319 Update</w:t>
      </w:r>
      <w:r w:rsidR="00876E20" w:rsidRPr="00260415">
        <w:rPr>
          <w:b/>
          <w:sz w:val="22"/>
          <w:szCs w:val="22"/>
        </w:rPr>
        <w:t xml:space="preserve"> </w:t>
      </w:r>
    </w:p>
    <w:p w14:paraId="5028D4FE" w14:textId="77777777" w:rsidR="00876E20" w:rsidRPr="00260415" w:rsidRDefault="00876E20" w:rsidP="005D0EE5">
      <w:pPr>
        <w:rPr>
          <w:sz w:val="22"/>
          <w:szCs w:val="22"/>
        </w:rPr>
      </w:pPr>
    </w:p>
    <w:p w14:paraId="231222B2" w14:textId="227C78FD" w:rsidR="005B2713" w:rsidRPr="00260415" w:rsidRDefault="005B2713" w:rsidP="005D0EE5">
      <w:pPr>
        <w:rPr>
          <w:sz w:val="22"/>
          <w:szCs w:val="22"/>
          <w:u w:val="single"/>
        </w:rPr>
      </w:pPr>
      <w:r w:rsidRPr="00260415">
        <w:rPr>
          <w:sz w:val="22"/>
          <w:szCs w:val="22"/>
        </w:rPr>
        <w:t>Bob Deyle</w:t>
      </w:r>
      <w:r w:rsidR="00876E20" w:rsidRPr="00260415">
        <w:rPr>
          <w:sz w:val="22"/>
          <w:szCs w:val="22"/>
        </w:rPr>
        <w:t xml:space="preserve"> reported that they</w:t>
      </w:r>
      <w:r w:rsidRPr="00260415">
        <w:rPr>
          <w:sz w:val="22"/>
          <w:szCs w:val="22"/>
        </w:rPr>
        <w:t xml:space="preserve"> sent comments to FDOT.  </w:t>
      </w:r>
      <w:r w:rsidR="006305CD" w:rsidRPr="00260415">
        <w:rPr>
          <w:sz w:val="22"/>
          <w:szCs w:val="22"/>
        </w:rPr>
        <w:t>Consultants said</w:t>
      </w:r>
      <w:r w:rsidRPr="00260415">
        <w:rPr>
          <w:sz w:val="22"/>
          <w:szCs w:val="22"/>
        </w:rPr>
        <w:t xml:space="preserve"> we need to meet with Michael Batemen at NW</w:t>
      </w:r>
      <w:r w:rsidR="003B6048" w:rsidRPr="00260415">
        <w:rPr>
          <w:sz w:val="22"/>
          <w:szCs w:val="22"/>
        </w:rPr>
        <w:t>F</w:t>
      </w:r>
      <w:r w:rsidRPr="00260415">
        <w:rPr>
          <w:sz w:val="22"/>
          <w:szCs w:val="22"/>
        </w:rPr>
        <w:t>WMD.  They considered WSA and FOWS</w:t>
      </w:r>
      <w:r w:rsidR="003B6048" w:rsidRPr="00260415">
        <w:rPr>
          <w:sz w:val="22"/>
          <w:szCs w:val="22"/>
        </w:rPr>
        <w:t xml:space="preserve"> comments</w:t>
      </w:r>
      <w:r w:rsidRPr="00260415">
        <w:rPr>
          <w:sz w:val="22"/>
          <w:szCs w:val="22"/>
        </w:rPr>
        <w:t xml:space="preserve"> and want to be responsive.  Casey</w:t>
      </w:r>
      <w:r w:rsidR="003B6048" w:rsidRPr="00260415">
        <w:rPr>
          <w:sz w:val="22"/>
          <w:szCs w:val="22"/>
        </w:rPr>
        <w:t>’s</w:t>
      </w:r>
      <w:r w:rsidRPr="00260415">
        <w:rPr>
          <w:sz w:val="22"/>
          <w:szCs w:val="22"/>
        </w:rPr>
        <w:t xml:space="preserve"> letter is also being considered.  </w:t>
      </w:r>
      <w:r w:rsidRPr="00260415">
        <w:rPr>
          <w:sz w:val="22"/>
          <w:szCs w:val="22"/>
          <w:u w:val="single"/>
        </w:rPr>
        <w:t>Bob will set up a meeting with the NWWMD and DOT consultants</w:t>
      </w:r>
    </w:p>
    <w:p w14:paraId="09C9C455" w14:textId="77777777" w:rsidR="005B2713" w:rsidRPr="00260415" w:rsidRDefault="005B2713" w:rsidP="005D0EE5">
      <w:pPr>
        <w:ind w:left="1440" w:hanging="630"/>
        <w:rPr>
          <w:sz w:val="22"/>
          <w:szCs w:val="22"/>
          <w:u w:val="single"/>
        </w:rPr>
      </w:pPr>
    </w:p>
    <w:p w14:paraId="1C7DB72A" w14:textId="77777777" w:rsidR="005B2713" w:rsidRPr="00260415" w:rsidRDefault="005B2713" w:rsidP="005D0EE5">
      <w:pPr>
        <w:ind w:left="1440" w:hanging="630"/>
        <w:rPr>
          <w:sz w:val="22"/>
          <w:szCs w:val="22"/>
        </w:rPr>
      </w:pPr>
    </w:p>
    <w:p w14:paraId="1DE88846" w14:textId="711D8576" w:rsidR="005B2713" w:rsidRPr="00260415" w:rsidRDefault="005B2713" w:rsidP="00B756C1">
      <w:pPr>
        <w:rPr>
          <w:b/>
          <w:sz w:val="22"/>
          <w:szCs w:val="22"/>
        </w:rPr>
      </w:pPr>
      <w:r w:rsidRPr="00260415">
        <w:rPr>
          <w:b/>
          <w:sz w:val="22"/>
          <w:szCs w:val="22"/>
        </w:rPr>
        <w:t xml:space="preserve">Land Acquisition </w:t>
      </w:r>
    </w:p>
    <w:p w14:paraId="1495EA32" w14:textId="77777777" w:rsidR="00B756C1" w:rsidRPr="00260415" w:rsidRDefault="00B756C1" w:rsidP="00B756C1">
      <w:pPr>
        <w:rPr>
          <w:sz w:val="22"/>
          <w:szCs w:val="22"/>
        </w:rPr>
      </w:pPr>
    </w:p>
    <w:p w14:paraId="7CC099E0" w14:textId="77E843D9" w:rsidR="005B2713" w:rsidRPr="00260415" w:rsidRDefault="005B2713" w:rsidP="00B756C1">
      <w:pPr>
        <w:rPr>
          <w:sz w:val="22"/>
          <w:szCs w:val="22"/>
        </w:rPr>
      </w:pPr>
      <w:r w:rsidRPr="00260415">
        <w:rPr>
          <w:sz w:val="22"/>
          <w:szCs w:val="22"/>
          <w:u w:val="single"/>
        </w:rPr>
        <w:t>Albert Jim, Bob and Cal are recommending sites for Amd 1</w:t>
      </w:r>
      <w:r w:rsidR="00B756C1" w:rsidRPr="00260415">
        <w:rPr>
          <w:sz w:val="22"/>
          <w:szCs w:val="22"/>
          <w:u w:val="single"/>
        </w:rPr>
        <w:t xml:space="preserve"> funding</w:t>
      </w:r>
      <w:r w:rsidRPr="00260415">
        <w:rPr>
          <w:sz w:val="22"/>
          <w:szCs w:val="22"/>
        </w:rPr>
        <w:t xml:space="preserve">.  </w:t>
      </w:r>
      <w:r w:rsidR="00B756C1" w:rsidRPr="00260415">
        <w:rPr>
          <w:sz w:val="22"/>
          <w:szCs w:val="22"/>
        </w:rPr>
        <w:t>They are</w:t>
      </w:r>
      <w:r w:rsidRPr="00260415">
        <w:rPr>
          <w:sz w:val="22"/>
          <w:szCs w:val="22"/>
        </w:rPr>
        <w:t xml:space="preserve"> working with maps and will make recommendations in the next few weeks.  Call has met with Revel and another owner about sale</w:t>
      </w:r>
      <w:r w:rsidR="00B756C1" w:rsidRPr="00260415">
        <w:rPr>
          <w:sz w:val="22"/>
          <w:szCs w:val="22"/>
        </w:rPr>
        <w:t xml:space="preserve"> of their lands</w:t>
      </w:r>
      <w:r w:rsidRPr="00260415">
        <w:rPr>
          <w:sz w:val="22"/>
          <w:szCs w:val="22"/>
        </w:rPr>
        <w:t xml:space="preserve"> to the state. </w:t>
      </w:r>
    </w:p>
    <w:p w14:paraId="549CBFE2" w14:textId="77777777" w:rsidR="00B756C1" w:rsidRPr="00260415" w:rsidRDefault="00B756C1" w:rsidP="00B756C1">
      <w:pPr>
        <w:rPr>
          <w:sz w:val="22"/>
          <w:szCs w:val="22"/>
        </w:rPr>
      </w:pPr>
    </w:p>
    <w:p w14:paraId="03DC2C47" w14:textId="1F370A2C" w:rsidR="005B2713" w:rsidRPr="00260415" w:rsidRDefault="00B756C1" w:rsidP="00B756C1">
      <w:pPr>
        <w:rPr>
          <w:sz w:val="22"/>
          <w:szCs w:val="22"/>
        </w:rPr>
      </w:pPr>
      <w:r w:rsidRPr="00260415">
        <w:rPr>
          <w:sz w:val="22"/>
          <w:szCs w:val="22"/>
        </w:rPr>
        <w:t>There is a m</w:t>
      </w:r>
      <w:r w:rsidR="005B2713" w:rsidRPr="00260415">
        <w:rPr>
          <w:sz w:val="22"/>
          <w:szCs w:val="22"/>
        </w:rPr>
        <w:t>eeting with Blueprint (Wayne Tedder, Theresa H</w:t>
      </w:r>
      <w:r w:rsidR="00DB404F" w:rsidRPr="00260415">
        <w:rPr>
          <w:sz w:val="22"/>
          <w:szCs w:val="22"/>
        </w:rPr>
        <w:t>ei</w:t>
      </w:r>
      <w:r w:rsidR="005B2713" w:rsidRPr="00260415">
        <w:rPr>
          <w:sz w:val="22"/>
          <w:szCs w:val="22"/>
        </w:rPr>
        <w:t>ker) on Monday on acquisition of 50 of 40</w:t>
      </w:r>
      <w:r w:rsidR="001110A0" w:rsidRPr="00260415">
        <w:rPr>
          <w:sz w:val="22"/>
          <w:szCs w:val="22"/>
        </w:rPr>
        <w:t xml:space="preserve">0 acres.  There is a major sinkhole </w:t>
      </w:r>
      <w:r w:rsidR="005B2713" w:rsidRPr="00260415">
        <w:rPr>
          <w:sz w:val="22"/>
          <w:szCs w:val="22"/>
        </w:rPr>
        <w:t xml:space="preserve">and it will </w:t>
      </w:r>
      <w:r w:rsidR="006305CD" w:rsidRPr="00260415">
        <w:rPr>
          <w:sz w:val="22"/>
          <w:szCs w:val="22"/>
        </w:rPr>
        <w:t>provide a</w:t>
      </w:r>
      <w:r w:rsidR="001110A0" w:rsidRPr="00260415">
        <w:rPr>
          <w:sz w:val="22"/>
          <w:szCs w:val="22"/>
        </w:rPr>
        <w:t xml:space="preserve"> trail </w:t>
      </w:r>
      <w:r w:rsidR="005B2713" w:rsidRPr="00260415">
        <w:rPr>
          <w:sz w:val="22"/>
          <w:szCs w:val="22"/>
        </w:rPr>
        <w:t xml:space="preserve">connection to other parks. Owners may sell it for development.  </w:t>
      </w:r>
      <w:r w:rsidR="006305CD" w:rsidRPr="00260415">
        <w:rPr>
          <w:sz w:val="22"/>
          <w:szCs w:val="22"/>
        </w:rPr>
        <w:t xml:space="preserve">There was a suggestion that the Trust for Public Land could buy it for resale to the State.  It is a top priority for springs' protection.  </w:t>
      </w:r>
      <w:r w:rsidR="001110A0" w:rsidRPr="00260415">
        <w:rPr>
          <w:sz w:val="22"/>
          <w:szCs w:val="22"/>
        </w:rPr>
        <w:t>The site</w:t>
      </w:r>
      <w:r w:rsidR="005B2713" w:rsidRPr="00260415">
        <w:rPr>
          <w:sz w:val="22"/>
          <w:szCs w:val="22"/>
        </w:rPr>
        <w:t xml:space="preserve"> is approved for 1600 </w:t>
      </w:r>
      <w:r w:rsidR="003C4656" w:rsidRPr="00260415">
        <w:rPr>
          <w:sz w:val="22"/>
          <w:szCs w:val="22"/>
        </w:rPr>
        <w:t xml:space="preserve">residential units plus commercial uses.  </w:t>
      </w:r>
      <w:r w:rsidR="006305CD" w:rsidRPr="00260415">
        <w:rPr>
          <w:sz w:val="22"/>
          <w:szCs w:val="22"/>
        </w:rPr>
        <w:t>The County</w:t>
      </w:r>
      <w:r w:rsidR="005B2713" w:rsidRPr="00260415">
        <w:rPr>
          <w:sz w:val="22"/>
          <w:szCs w:val="22"/>
        </w:rPr>
        <w:t xml:space="preserve"> wants it developed.  Owners bought it for </w:t>
      </w:r>
      <w:r w:rsidR="003C4656" w:rsidRPr="00260415">
        <w:rPr>
          <w:sz w:val="22"/>
          <w:szCs w:val="22"/>
        </w:rPr>
        <w:t>$</w:t>
      </w:r>
      <w:r w:rsidR="005B2713" w:rsidRPr="00260415">
        <w:rPr>
          <w:sz w:val="22"/>
          <w:szCs w:val="22"/>
        </w:rPr>
        <w:t>3 m</w:t>
      </w:r>
      <w:r w:rsidR="003C4656" w:rsidRPr="00260415">
        <w:rPr>
          <w:sz w:val="22"/>
          <w:szCs w:val="22"/>
        </w:rPr>
        <w:t>illion and</w:t>
      </w:r>
      <w:r w:rsidR="005B2713" w:rsidRPr="00260415">
        <w:rPr>
          <w:sz w:val="22"/>
          <w:szCs w:val="22"/>
        </w:rPr>
        <w:t xml:space="preserve"> they are asking </w:t>
      </w:r>
      <w:r w:rsidR="003C4656" w:rsidRPr="00260415">
        <w:rPr>
          <w:sz w:val="22"/>
          <w:szCs w:val="22"/>
        </w:rPr>
        <w:t>$</w:t>
      </w:r>
      <w:r w:rsidR="005B2713" w:rsidRPr="00260415">
        <w:rPr>
          <w:sz w:val="22"/>
          <w:szCs w:val="22"/>
        </w:rPr>
        <w:t>9</w:t>
      </w:r>
      <w:r w:rsidR="003C4656" w:rsidRPr="00260415">
        <w:rPr>
          <w:sz w:val="22"/>
          <w:szCs w:val="22"/>
        </w:rPr>
        <w:t xml:space="preserve"> </w:t>
      </w:r>
      <w:r w:rsidR="005B2713" w:rsidRPr="00260415">
        <w:rPr>
          <w:sz w:val="22"/>
          <w:szCs w:val="22"/>
        </w:rPr>
        <w:t>m</w:t>
      </w:r>
      <w:r w:rsidR="003C4656" w:rsidRPr="00260415">
        <w:rPr>
          <w:sz w:val="22"/>
          <w:szCs w:val="22"/>
        </w:rPr>
        <w:t>illion</w:t>
      </w:r>
      <w:r w:rsidR="005B2713" w:rsidRPr="00260415">
        <w:rPr>
          <w:sz w:val="22"/>
          <w:szCs w:val="22"/>
        </w:rPr>
        <w:t xml:space="preserve">.  FL Forever is working on an appraisal.  </w:t>
      </w:r>
      <w:r w:rsidR="005B2713" w:rsidRPr="00260415">
        <w:rPr>
          <w:sz w:val="22"/>
          <w:szCs w:val="22"/>
          <w:u w:val="single"/>
        </w:rPr>
        <w:t xml:space="preserve">Sean and John Outland will attend the meeting.  </w:t>
      </w:r>
      <w:r w:rsidR="005B2713" w:rsidRPr="00260415">
        <w:rPr>
          <w:sz w:val="22"/>
          <w:szCs w:val="22"/>
        </w:rPr>
        <w:t>We have sent a letter.  There are archeological features on the site.  Buck Lake Alliance and Friends of Lake Lafayette</w:t>
      </w:r>
      <w:r w:rsidR="003C4656" w:rsidRPr="00260415">
        <w:rPr>
          <w:sz w:val="22"/>
          <w:szCs w:val="22"/>
        </w:rPr>
        <w:t xml:space="preserve"> are </w:t>
      </w:r>
      <w:r w:rsidR="00DB404F" w:rsidRPr="00260415">
        <w:rPr>
          <w:sz w:val="22"/>
          <w:szCs w:val="22"/>
        </w:rPr>
        <w:t>the lead on this project.</w:t>
      </w:r>
      <w:r w:rsidR="003C4656" w:rsidRPr="00260415">
        <w:rPr>
          <w:sz w:val="22"/>
          <w:szCs w:val="22"/>
        </w:rPr>
        <w:t xml:space="preserve"> </w:t>
      </w:r>
    </w:p>
    <w:p w14:paraId="4F806AA3" w14:textId="77777777" w:rsidR="005B2713" w:rsidRPr="00260415" w:rsidRDefault="005B2713" w:rsidP="0032715E">
      <w:pPr>
        <w:rPr>
          <w:sz w:val="22"/>
          <w:szCs w:val="22"/>
        </w:rPr>
      </w:pPr>
    </w:p>
    <w:p w14:paraId="4DA77470" w14:textId="77777777" w:rsidR="00981338" w:rsidRPr="00260415" w:rsidRDefault="005B2713" w:rsidP="0032715E">
      <w:pPr>
        <w:rPr>
          <w:sz w:val="22"/>
          <w:szCs w:val="22"/>
        </w:rPr>
      </w:pPr>
      <w:r w:rsidRPr="00260415">
        <w:rPr>
          <w:b/>
          <w:sz w:val="22"/>
          <w:szCs w:val="22"/>
        </w:rPr>
        <w:t>Legislative Report</w:t>
      </w:r>
      <w:r w:rsidRPr="00260415">
        <w:rPr>
          <w:sz w:val="22"/>
          <w:szCs w:val="22"/>
        </w:rPr>
        <w:t xml:space="preserve"> </w:t>
      </w:r>
    </w:p>
    <w:p w14:paraId="0181CA09" w14:textId="77777777" w:rsidR="00981338" w:rsidRPr="00260415" w:rsidRDefault="00981338" w:rsidP="0032715E">
      <w:pPr>
        <w:rPr>
          <w:sz w:val="22"/>
          <w:szCs w:val="22"/>
        </w:rPr>
      </w:pPr>
    </w:p>
    <w:p w14:paraId="0C87D5CC" w14:textId="06CA1017" w:rsidR="005B2713" w:rsidRPr="00260415" w:rsidRDefault="005B2713" w:rsidP="0032715E">
      <w:pPr>
        <w:rPr>
          <w:sz w:val="22"/>
          <w:szCs w:val="22"/>
        </w:rPr>
      </w:pPr>
      <w:r w:rsidRPr="00260415">
        <w:rPr>
          <w:sz w:val="22"/>
          <w:szCs w:val="22"/>
        </w:rPr>
        <w:t>Charles Pattison</w:t>
      </w:r>
      <w:r w:rsidR="00981338" w:rsidRPr="00260415">
        <w:rPr>
          <w:sz w:val="22"/>
          <w:szCs w:val="22"/>
        </w:rPr>
        <w:t xml:space="preserve"> reported on the limited and inappropriate use of the Amendment 1 funds and </w:t>
      </w:r>
      <w:r w:rsidR="00D5788C" w:rsidRPr="00260415">
        <w:rPr>
          <w:sz w:val="22"/>
          <w:szCs w:val="22"/>
        </w:rPr>
        <w:t xml:space="preserve">springs legislation.  </w:t>
      </w:r>
      <w:r w:rsidR="00555120" w:rsidRPr="00260415">
        <w:rPr>
          <w:sz w:val="22"/>
          <w:szCs w:val="22"/>
        </w:rPr>
        <w:t xml:space="preserve">See the </w:t>
      </w:r>
      <w:hyperlink r:id="rId6" w:history="1">
        <w:r w:rsidR="00555120" w:rsidRPr="00260415">
          <w:rPr>
            <w:rStyle w:val="Hyperlink"/>
            <w:sz w:val="22"/>
            <w:szCs w:val="22"/>
          </w:rPr>
          <w:t>1000 Friends Legislative Update</w:t>
        </w:r>
      </w:hyperlink>
      <w:r w:rsidR="00555120" w:rsidRPr="00260415">
        <w:rPr>
          <w:sz w:val="22"/>
          <w:szCs w:val="22"/>
        </w:rPr>
        <w:t xml:space="preserve"> for more details. </w:t>
      </w:r>
    </w:p>
    <w:p w14:paraId="6E151047" w14:textId="6C9133E4" w:rsidR="005B2713" w:rsidRPr="00260415" w:rsidRDefault="005B2713" w:rsidP="0032715E">
      <w:pPr>
        <w:rPr>
          <w:sz w:val="22"/>
          <w:szCs w:val="22"/>
        </w:rPr>
      </w:pPr>
    </w:p>
    <w:p w14:paraId="391E5B58" w14:textId="11BFBECC" w:rsidR="005B2713" w:rsidRPr="00260415" w:rsidRDefault="0009288D" w:rsidP="005B2713">
      <w:pPr>
        <w:rPr>
          <w:b/>
          <w:sz w:val="22"/>
          <w:szCs w:val="22"/>
        </w:rPr>
      </w:pPr>
      <w:r w:rsidRPr="00260415">
        <w:rPr>
          <w:b/>
          <w:sz w:val="22"/>
          <w:szCs w:val="22"/>
        </w:rPr>
        <w:t xml:space="preserve">What’s </w:t>
      </w:r>
      <w:r w:rsidR="006305CD" w:rsidRPr="00260415">
        <w:rPr>
          <w:b/>
          <w:sz w:val="22"/>
          <w:szCs w:val="22"/>
        </w:rPr>
        <w:t>New?</w:t>
      </w:r>
    </w:p>
    <w:p w14:paraId="42491F12" w14:textId="77777777" w:rsidR="006305CD" w:rsidRPr="00260415" w:rsidRDefault="006305CD" w:rsidP="005B2713">
      <w:pPr>
        <w:rPr>
          <w:b/>
          <w:sz w:val="22"/>
          <w:szCs w:val="22"/>
        </w:rPr>
      </w:pPr>
    </w:p>
    <w:p w14:paraId="5CA31A01" w14:textId="71BAD993" w:rsidR="005B2713" w:rsidRPr="00260415" w:rsidRDefault="006305CD" w:rsidP="0009288D">
      <w:pPr>
        <w:pStyle w:val="ListParagraph"/>
        <w:numPr>
          <w:ilvl w:val="0"/>
          <w:numId w:val="19"/>
        </w:numPr>
        <w:rPr>
          <w:sz w:val="22"/>
          <w:szCs w:val="22"/>
        </w:rPr>
      </w:pPr>
      <w:r w:rsidRPr="00260415">
        <w:rPr>
          <w:sz w:val="22"/>
          <w:szCs w:val="22"/>
        </w:rPr>
        <w:t xml:space="preserve">We have three springs' license plate grants.  </w:t>
      </w:r>
      <w:r w:rsidR="005B2713" w:rsidRPr="00260415">
        <w:rPr>
          <w:sz w:val="22"/>
          <w:szCs w:val="22"/>
        </w:rPr>
        <w:t xml:space="preserve">Jim is meeting this afternoon to start work on the film. </w:t>
      </w:r>
      <w:r w:rsidR="007A04CB" w:rsidRPr="00260415">
        <w:rPr>
          <w:sz w:val="22"/>
          <w:szCs w:val="22"/>
        </w:rPr>
        <w:t xml:space="preserve"> The contracts will be approved and signed by the WSA Executive Committee after the meeting. </w:t>
      </w:r>
    </w:p>
    <w:p w14:paraId="78298CCC" w14:textId="77777777" w:rsidR="005B2713" w:rsidRPr="00260415" w:rsidRDefault="005B2713" w:rsidP="0009288D">
      <w:pPr>
        <w:pStyle w:val="ListParagraph"/>
        <w:numPr>
          <w:ilvl w:val="0"/>
          <w:numId w:val="19"/>
        </w:numPr>
        <w:rPr>
          <w:sz w:val="22"/>
          <w:szCs w:val="22"/>
        </w:rPr>
      </w:pPr>
      <w:r w:rsidRPr="00260415">
        <w:rPr>
          <w:sz w:val="22"/>
          <w:szCs w:val="22"/>
        </w:rPr>
        <w:t xml:space="preserve">We have brochures to give out. </w:t>
      </w:r>
    </w:p>
    <w:p w14:paraId="6D0B78A6" w14:textId="77777777" w:rsidR="005B2713" w:rsidRPr="00260415" w:rsidRDefault="005B2713" w:rsidP="0009288D">
      <w:pPr>
        <w:pStyle w:val="ListParagraph"/>
        <w:numPr>
          <w:ilvl w:val="0"/>
          <w:numId w:val="19"/>
        </w:numPr>
        <w:rPr>
          <w:sz w:val="22"/>
          <w:szCs w:val="22"/>
        </w:rPr>
      </w:pPr>
      <w:r w:rsidRPr="00260415">
        <w:rPr>
          <w:sz w:val="22"/>
          <w:szCs w:val="22"/>
        </w:rPr>
        <w:t xml:space="preserve">DACS wants water meeting on July 31.  </w:t>
      </w:r>
    </w:p>
    <w:p w14:paraId="6C2072F6" w14:textId="42284693" w:rsidR="005B2713" w:rsidRPr="00260415" w:rsidRDefault="005B2713" w:rsidP="0009288D">
      <w:pPr>
        <w:pStyle w:val="ListParagraph"/>
        <w:numPr>
          <w:ilvl w:val="0"/>
          <w:numId w:val="19"/>
        </w:numPr>
        <w:rPr>
          <w:sz w:val="22"/>
          <w:szCs w:val="22"/>
        </w:rPr>
      </w:pPr>
      <w:r w:rsidRPr="00260415">
        <w:rPr>
          <w:sz w:val="22"/>
          <w:szCs w:val="22"/>
        </w:rPr>
        <w:t>Bob Knight h</w:t>
      </w:r>
      <w:r w:rsidR="0009288D" w:rsidRPr="00260415">
        <w:rPr>
          <w:sz w:val="22"/>
          <w:szCs w:val="22"/>
        </w:rPr>
        <w:t>as a new book, “</w:t>
      </w:r>
      <w:r w:rsidR="006305CD" w:rsidRPr="00260415">
        <w:rPr>
          <w:sz w:val="22"/>
          <w:szCs w:val="22"/>
        </w:rPr>
        <w:t>Silenced</w:t>
      </w:r>
      <w:r w:rsidRPr="00260415">
        <w:rPr>
          <w:sz w:val="22"/>
          <w:szCs w:val="22"/>
        </w:rPr>
        <w:t xml:space="preserve"> Springs” </w:t>
      </w:r>
    </w:p>
    <w:p w14:paraId="671C3CF5" w14:textId="77777777" w:rsidR="00A030EF" w:rsidRPr="00260415" w:rsidRDefault="00A030EF">
      <w:pPr>
        <w:spacing w:after="200"/>
        <w:rPr>
          <w:rFonts w:eastAsia="Arial"/>
        </w:rPr>
      </w:pPr>
      <w:r w:rsidRPr="00260415">
        <w:rPr>
          <w:rFonts w:eastAsia="Arial"/>
        </w:rPr>
        <w:br w:type="page"/>
      </w:r>
    </w:p>
    <w:p w14:paraId="605B7F16" w14:textId="77777777" w:rsidR="005311A7" w:rsidRPr="00260415" w:rsidRDefault="005311A7" w:rsidP="00EB4827">
      <w:pPr>
        <w:jc w:val="center"/>
        <w:rPr>
          <w:rFonts w:eastAsia="Arial"/>
        </w:rPr>
      </w:pPr>
      <w:r w:rsidRPr="00260415">
        <w:rPr>
          <w:rFonts w:eastAsia="Arial"/>
        </w:rPr>
        <w:lastRenderedPageBreak/>
        <w:t xml:space="preserve">Appendix A </w:t>
      </w:r>
    </w:p>
    <w:p w14:paraId="4F12D7A8" w14:textId="77777777" w:rsidR="005311A7" w:rsidRPr="00260415" w:rsidRDefault="005311A7" w:rsidP="00EB4827">
      <w:pPr>
        <w:jc w:val="center"/>
        <w:rPr>
          <w:rFonts w:eastAsia="Arial"/>
        </w:rPr>
      </w:pPr>
    </w:p>
    <w:p w14:paraId="451AB479" w14:textId="77777777" w:rsidR="00F37BC8" w:rsidRPr="00260415" w:rsidRDefault="00F37BC8" w:rsidP="00F37BC8">
      <w:pPr>
        <w:widowControl w:val="0"/>
        <w:autoSpaceDE w:val="0"/>
        <w:autoSpaceDN w:val="0"/>
        <w:adjustRightInd w:val="0"/>
        <w:jc w:val="center"/>
        <w:rPr>
          <w:rFonts w:ascii="Times New Roman" w:hAnsi="Times New Roman" w:cs="Times New Roman"/>
        </w:rPr>
      </w:pPr>
      <w:r w:rsidRPr="00260415">
        <w:rPr>
          <w:rFonts w:ascii="Times New Roman" w:hAnsi="Times New Roman" w:cs="Times New Roman"/>
          <w:b/>
          <w:bCs/>
        </w:rPr>
        <w:t>Proposed 6-19-15 WSA Agenda (</w:t>
      </w:r>
      <w:r w:rsidRPr="00260415">
        <w:rPr>
          <w:rFonts w:ascii="Times New Roman" w:hAnsi="Times New Roman" w:cs="Times New Roman"/>
          <w:b/>
          <w:bCs/>
          <w:color w:val="FF0000"/>
        </w:rPr>
        <w:t>DRAFT</w:t>
      </w:r>
      <w:r w:rsidRPr="00260415">
        <w:rPr>
          <w:rFonts w:ascii="Times New Roman" w:hAnsi="Times New Roman" w:cs="Times New Roman"/>
          <w:b/>
          <w:bCs/>
        </w:rPr>
        <w:t>)</w:t>
      </w:r>
    </w:p>
    <w:p w14:paraId="2C8A4FFD" w14:textId="77777777" w:rsidR="00F37BC8" w:rsidRPr="00260415" w:rsidRDefault="00F37BC8" w:rsidP="00F37BC8">
      <w:pPr>
        <w:widowControl w:val="0"/>
        <w:autoSpaceDE w:val="0"/>
        <w:autoSpaceDN w:val="0"/>
        <w:adjustRightInd w:val="0"/>
        <w:jc w:val="center"/>
        <w:rPr>
          <w:rFonts w:ascii="Times New Roman" w:hAnsi="Times New Roman" w:cs="Times New Roman"/>
          <w:sz w:val="18"/>
          <w:szCs w:val="18"/>
        </w:rPr>
      </w:pPr>
      <w:r w:rsidRPr="00260415">
        <w:rPr>
          <w:rFonts w:ascii="Times New Roman" w:hAnsi="Times New Roman" w:cs="Times New Roman"/>
          <w:b/>
          <w:bCs/>
          <w:sz w:val="18"/>
          <w:szCs w:val="18"/>
        </w:rPr>
        <w:t>Renaissance Center</w:t>
      </w:r>
    </w:p>
    <w:p w14:paraId="512B6211" w14:textId="77777777" w:rsidR="00F37BC8" w:rsidRPr="00260415" w:rsidRDefault="00F37BC8" w:rsidP="00F37BC8">
      <w:pPr>
        <w:widowControl w:val="0"/>
        <w:autoSpaceDE w:val="0"/>
        <w:autoSpaceDN w:val="0"/>
        <w:adjustRightInd w:val="0"/>
        <w:jc w:val="center"/>
        <w:rPr>
          <w:rFonts w:ascii="Times New Roman" w:hAnsi="Times New Roman" w:cs="Times New Roman"/>
          <w:sz w:val="18"/>
          <w:szCs w:val="18"/>
        </w:rPr>
      </w:pPr>
      <w:r w:rsidRPr="00260415">
        <w:rPr>
          <w:rFonts w:ascii="Times New Roman" w:hAnsi="Times New Roman" w:cs="Times New Roman"/>
          <w:sz w:val="18"/>
          <w:szCs w:val="18"/>
        </w:rPr>
        <w:t>435 N. Macomb Street, 2nd Floor Conference Room</w:t>
      </w:r>
    </w:p>
    <w:p w14:paraId="085E191F" w14:textId="77777777" w:rsidR="00F37BC8" w:rsidRPr="00260415" w:rsidRDefault="00F37BC8" w:rsidP="00F37BC8">
      <w:pPr>
        <w:widowControl w:val="0"/>
        <w:autoSpaceDE w:val="0"/>
        <w:autoSpaceDN w:val="0"/>
        <w:adjustRightInd w:val="0"/>
        <w:jc w:val="center"/>
        <w:rPr>
          <w:rFonts w:ascii="Times New Roman" w:hAnsi="Times New Roman" w:cs="Times New Roman"/>
          <w:sz w:val="18"/>
          <w:szCs w:val="18"/>
        </w:rPr>
      </w:pPr>
    </w:p>
    <w:p w14:paraId="1CF65FCE" w14:textId="77777777" w:rsidR="00F37BC8" w:rsidRPr="00260415" w:rsidRDefault="00F37BC8" w:rsidP="00F37BC8">
      <w:pPr>
        <w:widowControl w:val="0"/>
        <w:autoSpaceDE w:val="0"/>
        <w:autoSpaceDN w:val="0"/>
        <w:adjustRightInd w:val="0"/>
        <w:rPr>
          <w:rFonts w:ascii="Times New Roman" w:hAnsi="Times New Roman" w:cs="Times New Roman"/>
        </w:rPr>
      </w:pPr>
      <w:r w:rsidRPr="00260415">
        <w:rPr>
          <w:rFonts w:ascii="Times New Roman" w:hAnsi="Times New Roman" w:cs="Times New Roman"/>
          <w:b/>
          <w:bCs/>
        </w:rPr>
        <w:t>9:00 </w:t>
      </w:r>
      <w:r w:rsidRPr="00260415">
        <w:rPr>
          <w:rFonts w:ascii="Times New Roman" w:hAnsi="Times New Roman" w:cs="Times New Roman"/>
          <w:b/>
          <w:bCs/>
        </w:rPr>
        <w:tab/>
        <w:t>Opening</w:t>
      </w:r>
    </w:p>
    <w:p w14:paraId="32C61563" w14:textId="77777777" w:rsidR="00F37BC8" w:rsidRPr="00260415" w:rsidRDefault="00F37BC8" w:rsidP="00F37BC8">
      <w:pPr>
        <w:widowControl w:val="0"/>
        <w:autoSpaceDE w:val="0"/>
        <w:autoSpaceDN w:val="0"/>
        <w:adjustRightInd w:val="0"/>
        <w:ind w:left="720"/>
        <w:rPr>
          <w:rFonts w:ascii="Times New Roman" w:hAnsi="Times New Roman" w:cs="Times New Roman"/>
        </w:rPr>
      </w:pPr>
      <w:r w:rsidRPr="00260415">
        <w:rPr>
          <w:rFonts w:ascii="Times New Roman" w:hAnsi="Times New Roman" w:cs="Times New Roman"/>
        </w:rPr>
        <w:t>Welcome and meeting agenda review</w:t>
      </w:r>
    </w:p>
    <w:p w14:paraId="742F4F9A" w14:textId="77777777" w:rsidR="00F37BC8" w:rsidRPr="00260415" w:rsidRDefault="00F37BC8" w:rsidP="00F37BC8">
      <w:pPr>
        <w:widowControl w:val="0"/>
        <w:autoSpaceDE w:val="0"/>
        <w:autoSpaceDN w:val="0"/>
        <w:adjustRightInd w:val="0"/>
        <w:ind w:left="720"/>
        <w:rPr>
          <w:rFonts w:ascii="Times New Roman" w:hAnsi="Times New Roman" w:cs="Times New Roman"/>
        </w:rPr>
      </w:pPr>
      <w:r w:rsidRPr="00260415">
        <w:rPr>
          <w:rFonts w:ascii="Times New Roman" w:hAnsi="Times New Roman" w:cs="Times New Roman"/>
        </w:rPr>
        <w:t>Introductions</w:t>
      </w:r>
    </w:p>
    <w:p w14:paraId="560DC293" w14:textId="77777777" w:rsidR="00F37BC8" w:rsidRPr="00260415" w:rsidRDefault="00F37BC8" w:rsidP="00F37BC8">
      <w:pPr>
        <w:widowControl w:val="0"/>
        <w:autoSpaceDE w:val="0"/>
        <w:autoSpaceDN w:val="0"/>
        <w:adjustRightInd w:val="0"/>
        <w:ind w:left="720"/>
        <w:rPr>
          <w:rFonts w:ascii="Times New Roman" w:hAnsi="Times New Roman" w:cs="Times New Roman"/>
        </w:rPr>
      </w:pPr>
      <w:r w:rsidRPr="00260415">
        <w:rPr>
          <w:rFonts w:ascii="Times New Roman" w:hAnsi="Times New Roman" w:cs="Times New Roman"/>
        </w:rPr>
        <w:t>Secretary Minutes</w:t>
      </w:r>
    </w:p>
    <w:p w14:paraId="68EE7683" w14:textId="77777777" w:rsidR="00F37BC8" w:rsidRPr="00260415" w:rsidRDefault="00F37BC8" w:rsidP="00F37BC8">
      <w:pPr>
        <w:widowControl w:val="0"/>
        <w:autoSpaceDE w:val="0"/>
        <w:autoSpaceDN w:val="0"/>
        <w:adjustRightInd w:val="0"/>
        <w:ind w:left="720"/>
        <w:rPr>
          <w:rFonts w:ascii="Times New Roman" w:hAnsi="Times New Roman" w:cs="Times New Roman"/>
        </w:rPr>
      </w:pPr>
      <w:r w:rsidRPr="00260415">
        <w:rPr>
          <w:rFonts w:ascii="Times New Roman" w:hAnsi="Times New Roman" w:cs="Times New Roman"/>
        </w:rPr>
        <w:t>Treasurer Report</w:t>
      </w:r>
    </w:p>
    <w:p w14:paraId="1F457C1F" w14:textId="77777777" w:rsidR="00F37BC8" w:rsidRPr="00260415" w:rsidRDefault="00F37BC8" w:rsidP="00F37BC8">
      <w:pPr>
        <w:rPr>
          <w:rFonts w:ascii="Times New Roman" w:hAnsi="Times New Roman" w:cs="Times New Roman"/>
          <w:b/>
        </w:rPr>
      </w:pPr>
    </w:p>
    <w:p w14:paraId="47B786C1" w14:textId="77777777" w:rsidR="00F37BC8" w:rsidRPr="00260415" w:rsidRDefault="00F37BC8" w:rsidP="00F37BC8">
      <w:pPr>
        <w:tabs>
          <w:tab w:val="left" w:pos="720"/>
        </w:tabs>
        <w:ind w:left="720" w:hanging="720"/>
        <w:rPr>
          <w:rFonts w:ascii="Times New Roman" w:hAnsi="Times New Roman" w:cs="Times New Roman"/>
        </w:rPr>
      </w:pPr>
      <w:r w:rsidRPr="00260415">
        <w:rPr>
          <w:rFonts w:ascii="Times New Roman" w:hAnsi="Times New Roman" w:cs="Times New Roman"/>
          <w:b/>
        </w:rPr>
        <w:t>9:10</w:t>
      </w:r>
      <w:r w:rsidRPr="00260415">
        <w:rPr>
          <w:rFonts w:ascii="Times New Roman" w:hAnsi="Times New Roman" w:cs="Times New Roman"/>
          <w:b/>
        </w:rPr>
        <w:tab/>
        <w:t xml:space="preserve">Daniel Stephens, Wakulla State Forest: </w:t>
      </w:r>
      <w:r w:rsidRPr="00260415">
        <w:rPr>
          <w:rFonts w:ascii="Times New Roman" w:hAnsi="Times New Roman" w:cs="Times New Roman"/>
        </w:rPr>
        <w:t>land management as it relates to our Wakulla Springs water protection mission</w:t>
      </w:r>
    </w:p>
    <w:p w14:paraId="66B97D9E" w14:textId="77777777" w:rsidR="00F37BC8" w:rsidRPr="00260415" w:rsidRDefault="00F37BC8" w:rsidP="00F37BC8">
      <w:pPr>
        <w:tabs>
          <w:tab w:val="left" w:pos="720"/>
        </w:tabs>
        <w:rPr>
          <w:rFonts w:ascii="Times New Roman" w:hAnsi="Times New Roman" w:cs="Times New Roman"/>
        </w:rPr>
      </w:pPr>
    </w:p>
    <w:p w14:paraId="7514F8A0" w14:textId="77777777" w:rsidR="00F37BC8" w:rsidRPr="00260415" w:rsidRDefault="00F37BC8" w:rsidP="00F37BC8">
      <w:pPr>
        <w:tabs>
          <w:tab w:val="left" w:pos="720"/>
        </w:tabs>
        <w:ind w:left="720" w:hanging="720"/>
        <w:rPr>
          <w:rFonts w:ascii="Times New Roman" w:hAnsi="Times New Roman" w:cs="Times New Roman"/>
          <w:shd w:val="clear" w:color="auto" w:fill="FFFFFF"/>
        </w:rPr>
      </w:pPr>
      <w:r w:rsidRPr="00260415">
        <w:rPr>
          <w:rFonts w:ascii="Times New Roman" w:hAnsi="Times New Roman" w:cs="Times New Roman"/>
          <w:b/>
        </w:rPr>
        <w:t>10:00</w:t>
      </w:r>
      <w:r w:rsidRPr="00260415">
        <w:rPr>
          <w:rFonts w:ascii="Times New Roman" w:hAnsi="Times New Roman" w:cs="Times New Roman"/>
          <w:b/>
        </w:rPr>
        <w:tab/>
      </w:r>
      <w:r w:rsidRPr="00260415">
        <w:rPr>
          <w:rStyle w:val="il"/>
          <w:rFonts w:ascii="Times New Roman" w:hAnsi="Times New Roman" w:cs="Times New Roman"/>
          <w:b/>
          <w:shd w:val="clear" w:color="auto" w:fill="FFFFFF"/>
        </w:rPr>
        <w:t>Casey</w:t>
      </w:r>
      <w:r w:rsidRPr="00260415">
        <w:rPr>
          <w:rStyle w:val="apple-converted-space"/>
          <w:rFonts w:ascii="Times New Roman" w:hAnsi="Times New Roman" w:cs="Times New Roman"/>
          <w:b/>
          <w:shd w:val="clear" w:color="auto" w:fill="FFFFFF"/>
        </w:rPr>
        <w:t> </w:t>
      </w:r>
      <w:r w:rsidRPr="00260415">
        <w:rPr>
          <w:rStyle w:val="il"/>
          <w:rFonts w:ascii="Times New Roman" w:hAnsi="Times New Roman" w:cs="Times New Roman"/>
          <w:b/>
          <w:shd w:val="clear" w:color="auto" w:fill="FFFFFF"/>
        </w:rPr>
        <w:t>McKinlay,</w:t>
      </w:r>
      <w:r w:rsidRPr="00260415">
        <w:rPr>
          <w:rStyle w:val="apple-converted-space"/>
          <w:rFonts w:ascii="Times New Roman" w:hAnsi="Times New Roman" w:cs="Times New Roman"/>
          <w:b/>
          <w:shd w:val="clear" w:color="auto" w:fill="FFFFFF"/>
        </w:rPr>
        <w:t> </w:t>
      </w:r>
      <w:r w:rsidRPr="00260415">
        <w:rPr>
          <w:rFonts w:ascii="Times New Roman" w:hAnsi="Times New Roman" w:cs="Times New Roman"/>
          <w:b/>
          <w:shd w:val="clear" w:color="auto" w:fill="FFFFFF"/>
        </w:rPr>
        <w:t xml:space="preserve">director of the WKPP </w:t>
      </w:r>
      <w:r w:rsidRPr="00260415">
        <w:rPr>
          <w:rFonts w:ascii="Times New Roman" w:hAnsi="Times New Roman" w:cs="Times New Roman"/>
        </w:rPr>
        <w:t xml:space="preserve">(currently mapping caves, tentatively confirmed): an update and discussion about their continued exploration of the caves </w:t>
      </w:r>
      <w:r w:rsidRPr="00260415">
        <w:rPr>
          <w:rFonts w:ascii="Times New Roman" w:hAnsi="Times New Roman" w:cs="Times New Roman"/>
          <w:shd w:val="clear" w:color="auto" w:fill="FFFFFF"/>
        </w:rPr>
        <w:t>and management issues regarding the opening of diving areas in the Park, like Emerald Sink, to all divers.</w:t>
      </w:r>
    </w:p>
    <w:p w14:paraId="40931759" w14:textId="77777777" w:rsidR="00F37BC8" w:rsidRPr="00260415" w:rsidRDefault="00F37BC8" w:rsidP="00F37BC8">
      <w:pPr>
        <w:tabs>
          <w:tab w:val="left" w:pos="720"/>
        </w:tabs>
        <w:ind w:left="720" w:hanging="720"/>
        <w:rPr>
          <w:rFonts w:ascii="Times New Roman" w:hAnsi="Times New Roman" w:cs="Times New Roman"/>
        </w:rPr>
      </w:pPr>
      <w:r w:rsidRPr="00260415">
        <w:rPr>
          <w:rFonts w:ascii="Times New Roman" w:hAnsi="Times New Roman" w:cs="Times New Roman"/>
        </w:rPr>
        <w:t xml:space="preserve"> </w:t>
      </w:r>
    </w:p>
    <w:p w14:paraId="65F389AC" w14:textId="77777777" w:rsidR="00F37BC8" w:rsidRPr="00260415" w:rsidRDefault="00F37BC8" w:rsidP="00F37BC8">
      <w:pPr>
        <w:ind w:left="720" w:hanging="720"/>
        <w:rPr>
          <w:rFonts w:ascii="Times New Roman" w:hAnsi="Times New Roman" w:cs="Times New Roman"/>
        </w:rPr>
      </w:pPr>
      <w:r w:rsidRPr="00260415">
        <w:rPr>
          <w:rFonts w:ascii="Times New Roman" w:hAnsi="Times New Roman" w:cs="Times New Roman"/>
          <w:b/>
        </w:rPr>
        <w:t>10:30</w:t>
      </w:r>
      <w:r w:rsidRPr="00260415">
        <w:rPr>
          <w:rFonts w:ascii="Times New Roman" w:hAnsi="Times New Roman" w:cs="Times New Roman"/>
          <w:b/>
        </w:rPr>
        <w:tab/>
        <w:t xml:space="preserve">Jim Stevenson, former chief biologist for Florida State Parks: </w:t>
      </w:r>
      <w:r w:rsidRPr="00260415">
        <w:rPr>
          <w:rFonts w:ascii="Times New Roman" w:hAnsi="Times New Roman" w:cs="Times New Roman"/>
        </w:rPr>
        <w:t xml:space="preserve">DEP Multiple Use in State Parks:  The Future of Wakulla Spring State Park? </w:t>
      </w:r>
    </w:p>
    <w:p w14:paraId="4AF56B3E" w14:textId="77777777" w:rsidR="00F37BC8" w:rsidRPr="00260415" w:rsidRDefault="00F37BC8" w:rsidP="00F37BC8">
      <w:pPr>
        <w:rPr>
          <w:rFonts w:ascii="Times New Roman" w:hAnsi="Times New Roman" w:cs="Times New Roman"/>
        </w:rPr>
      </w:pPr>
      <w:r w:rsidRPr="00260415">
        <w:rPr>
          <w:rFonts w:ascii="Times New Roman" w:hAnsi="Times New Roman" w:cs="Times New Roman"/>
        </w:rPr>
        <w:tab/>
      </w:r>
    </w:p>
    <w:p w14:paraId="4420089C" w14:textId="77777777" w:rsidR="00F37BC8" w:rsidRPr="00260415" w:rsidRDefault="00F37BC8" w:rsidP="00F37BC8">
      <w:pPr>
        <w:rPr>
          <w:rFonts w:ascii="Times New Roman" w:hAnsi="Times New Roman" w:cs="Times New Roman"/>
        </w:rPr>
      </w:pPr>
      <w:r w:rsidRPr="00260415">
        <w:rPr>
          <w:rFonts w:ascii="Times New Roman" w:hAnsi="Times New Roman" w:cs="Times New Roman"/>
          <w:b/>
        </w:rPr>
        <w:t>11:00: What’s New</w:t>
      </w:r>
      <w:r w:rsidRPr="00260415">
        <w:rPr>
          <w:rFonts w:ascii="Times New Roman" w:hAnsi="Times New Roman" w:cs="Times New Roman"/>
        </w:rPr>
        <w:t xml:space="preserve"> </w:t>
      </w:r>
    </w:p>
    <w:p w14:paraId="1BF70F68" w14:textId="77777777" w:rsidR="00F37BC8" w:rsidRPr="00260415" w:rsidRDefault="00F37BC8" w:rsidP="00F37BC8">
      <w:pPr>
        <w:ind w:left="1440" w:hanging="720"/>
        <w:rPr>
          <w:rFonts w:ascii="Times New Roman" w:hAnsi="Times New Roman" w:cs="Times New Roman"/>
        </w:rPr>
      </w:pPr>
      <w:r w:rsidRPr="00260415">
        <w:rPr>
          <w:rFonts w:ascii="Times New Roman" w:hAnsi="Times New Roman" w:cs="Times New Roman"/>
          <w:u w:val="single"/>
        </w:rPr>
        <w:t>Logo Status</w:t>
      </w:r>
      <w:r w:rsidRPr="00260415">
        <w:rPr>
          <w:rFonts w:ascii="Times New Roman" w:hAnsi="Times New Roman" w:cs="Times New Roman"/>
        </w:rPr>
        <w:t>: – Maria Balingit</w:t>
      </w:r>
    </w:p>
    <w:p w14:paraId="7016CE3D" w14:textId="77777777" w:rsidR="00F37BC8" w:rsidRPr="00260415" w:rsidRDefault="00F37BC8" w:rsidP="00F37BC8">
      <w:pPr>
        <w:ind w:left="1440" w:hanging="720"/>
        <w:rPr>
          <w:rFonts w:ascii="Times New Roman" w:hAnsi="Times New Roman" w:cs="Times New Roman"/>
        </w:rPr>
      </w:pPr>
      <w:r w:rsidRPr="00260415">
        <w:rPr>
          <w:rFonts w:ascii="Times New Roman" w:hAnsi="Times New Roman" w:cs="Times New Roman"/>
          <w:u w:val="single"/>
        </w:rPr>
        <w:t>Hwy 319 Update</w:t>
      </w:r>
      <w:r w:rsidRPr="00260415">
        <w:rPr>
          <w:rFonts w:ascii="Times New Roman" w:hAnsi="Times New Roman" w:cs="Times New Roman"/>
        </w:rPr>
        <w:t xml:space="preserve"> – Albert Gregory and Bob Deyle</w:t>
      </w:r>
    </w:p>
    <w:p w14:paraId="35F2E29C" w14:textId="77777777" w:rsidR="00F37BC8" w:rsidRPr="00260415" w:rsidRDefault="00F37BC8" w:rsidP="00F37BC8">
      <w:pPr>
        <w:ind w:left="1440" w:hanging="720"/>
        <w:rPr>
          <w:rFonts w:ascii="Times New Roman" w:hAnsi="Times New Roman" w:cs="Times New Roman"/>
        </w:rPr>
      </w:pPr>
      <w:r w:rsidRPr="00260415">
        <w:rPr>
          <w:rFonts w:ascii="Times New Roman" w:hAnsi="Times New Roman" w:cs="Times New Roman"/>
          <w:u w:val="single"/>
        </w:rPr>
        <w:t>Land Acquisition</w:t>
      </w:r>
      <w:r w:rsidRPr="00260415">
        <w:rPr>
          <w:rFonts w:ascii="Times New Roman" w:hAnsi="Times New Roman" w:cs="Times New Roman"/>
        </w:rPr>
        <w:t xml:space="preserve"> – Albert Gregory and Bob Deyle</w:t>
      </w:r>
    </w:p>
    <w:p w14:paraId="41EC5C9A" w14:textId="77777777" w:rsidR="00F37BC8" w:rsidRPr="00260415" w:rsidRDefault="00F37BC8" w:rsidP="00F37BC8">
      <w:pPr>
        <w:ind w:left="1440" w:hanging="720"/>
        <w:rPr>
          <w:rFonts w:ascii="Times New Roman" w:hAnsi="Times New Roman" w:cs="Times New Roman"/>
        </w:rPr>
      </w:pPr>
      <w:r w:rsidRPr="00260415">
        <w:rPr>
          <w:rFonts w:ascii="Times New Roman" w:hAnsi="Times New Roman" w:cs="Times New Roman"/>
          <w:u w:val="single"/>
        </w:rPr>
        <w:t>Legislative Report</w:t>
      </w:r>
      <w:r w:rsidRPr="00260415">
        <w:rPr>
          <w:rFonts w:ascii="Times New Roman" w:hAnsi="Times New Roman" w:cs="Times New Roman"/>
        </w:rPr>
        <w:t xml:space="preserve"> – Charles Pattison</w:t>
      </w:r>
    </w:p>
    <w:p w14:paraId="23A9694C" w14:textId="77777777" w:rsidR="00F37BC8" w:rsidRPr="00260415" w:rsidRDefault="00F37BC8" w:rsidP="00F37BC8">
      <w:pPr>
        <w:ind w:left="1440" w:hanging="720"/>
        <w:rPr>
          <w:rFonts w:ascii="Times New Roman" w:hAnsi="Times New Roman" w:cs="Times New Roman"/>
        </w:rPr>
      </w:pPr>
      <w:r w:rsidRPr="00260415">
        <w:rPr>
          <w:rFonts w:ascii="Times New Roman" w:hAnsi="Times New Roman" w:cs="Times New Roman"/>
          <w:u w:val="single"/>
        </w:rPr>
        <w:t>Wakulla Spring and Springshed updates</w:t>
      </w:r>
      <w:r w:rsidRPr="00260415">
        <w:rPr>
          <w:rFonts w:ascii="Times New Roman" w:hAnsi="Times New Roman" w:cs="Times New Roman"/>
        </w:rPr>
        <w:t xml:space="preserve"> – Sean McGlynn</w:t>
      </w:r>
    </w:p>
    <w:p w14:paraId="35394AEC" w14:textId="77777777" w:rsidR="00F37BC8" w:rsidRPr="00260415" w:rsidRDefault="00F37BC8" w:rsidP="00F37BC8">
      <w:pPr>
        <w:ind w:left="1440" w:hanging="720"/>
        <w:rPr>
          <w:rFonts w:ascii="Times New Roman" w:hAnsi="Times New Roman" w:cs="Times New Roman"/>
        </w:rPr>
      </w:pPr>
      <w:r w:rsidRPr="00260415">
        <w:rPr>
          <w:rFonts w:ascii="Times New Roman" w:hAnsi="Times New Roman" w:cs="Times New Roman"/>
        </w:rPr>
        <w:t xml:space="preserve"> </w:t>
      </w:r>
    </w:p>
    <w:p w14:paraId="71FC100E" w14:textId="77777777" w:rsidR="00F37BC8" w:rsidRPr="00260415" w:rsidRDefault="00F37BC8" w:rsidP="00F37BC8">
      <w:pPr>
        <w:rPr>
          <w:rFonts w:ascii="Times New Roman" w:hAnsi="Times New Roman" w:cs="Times New Roman"/>
          <w:b/>
        </w:rPr>
      </w:pPr>
      <w:r w:rsidRPr="00260415">
        <w:rPr>
          <w:rFonts w:ascii="Times New Roman" w:hAnsi="Times New Roman" w:cs="Times New Roman"/>
          <w:b/>
        </w:rPr>
        <w:t>11:45</w:t>
      </w:r>
      <w:r w:rsidRPr="00260415">
        <w:rPr>
          <w:rFonts w:ascii="Times New Roman" w:hAnsi="Times New Roman" w:cs="Times New Roman"/>
          <w:b/>
        </w:rPr>
        <w:tab/>
        <w:t>Other Business</w:t>
      </w:r>
    </w:p>
    <w:p w14:paraId="6E00DE7F" w14:textId="77777777" w:rsidR="00F37BC8" w:rsidRPr="00260415" w:rsidRDefault="00F37BC8" w:rsidP="00F37BC8">
      <w:pPr>
        <w:rPr>
          <w:rFonts w:ascii="Times New Roman" w:hAnsi="Times New Roman" w:cs="Times New Roman"/>
          <w:b/>
        </w:rPr>
      </w:pPr>
    </w:p>
    <w:p w14:paraId="3264A041" w14:textId="77777777" w:rsidR="00F37BC8" w:rsidRPr="00260415" w:rsidRDefault="00F37BC8" w:rsidP="00F37BC8">
      <w:pPr>
        <w:rPr>
          <w:rFonts w:ascii="Times New Roman" w:hAnsi="Times New Roman" w:cs="Times New Roman"/>
          <w:b/>
        </w:rPr>
      </w:pPr>
      <w:r w:rsidRPr="00260415">
        <w:rPr>
          <w:rFonts w:ascii="Times New Roman" w:hAnsi="Times New Roman" w:cs="Times New Roman"/>
          <w:b/>
        </w:rPr>
        <w:t>12:00</w:t>
      </w:r>
      <w:r w:rsidRPr="00260415">
        <w:rPr>
          <w:rFonts w:ascii="Times New Roman" w:hAnsi="Times New Roman" w:cs="Times New Roman"/>
          <w:b/>
        </w:rPr>
        <w:tab/>
        <w:t>Adjourn</w:t>
      </w:r>
    </w:p>
    <w:p w14:paraId="4D857324" w14:textId="77777777" w:rsidR="005311A7" w:rsidRPr="00260415" w:rsidRDefault="005311A7">
      <w:pPr>
        <w:spacing w:after="200"/>
        <w:rPr>
          <w:rFonts w:eastAsia="Arial"/>
        </w:rPr>
      </w:pPr>
      <w:r w:rsidRPr="00260415">
        <w:rPr>
          <w:rFonts w:eastAsia="Arial"/>
        </w:rPr>
        <w:br w:type="page"/>
      </w:r>
    </w:p>
    <w:p w14:paraId="3C30C89A" w14:textId="55A8F32A" w:rsidR="00EB4827" w:rsidRPr="00260415" w:rsidRDefault="00EB4827" w:rsidP="00EB4827">
      <w:pPr>
        <w:jc w:val="center"/>
        <w:rPr>
          <w:rFonts w:eastAsia="Arial"/>
        </w:rPr>
      </w:pPr>
      <w:r w:rsidRPr="00260415">
        <w:rPr>
          <w:rFonts w:eastAsia="Arial"/>
        </w:rPr>
        <w:lastRenderedPageBreak/>
        <w:t>Appendix B</w:t>
      </w:r>
    </w:p>
    <w:p w14:paraId="368C841A" w14:textId="77777777" w:rsidR="00EB4827" w:rsidRPr="00260415" w:rsidRDefault="00EB4827" w:rsidP="00EB4827">
      <w:pPr>
        <w:jc w:val="center"/>
        <w:rPr>
          <w:rFonts w:eastAsia="Arial"/>
        </w:rPr>
      </w:pPr>
    </w:p>
    <w:p w14:paraId="47B4B036" w14:textId="77777777" w:rsidR="00EB4827" w:rsidRPr="00260415" w:rsidRDefault="00EB4827" w:rsidP="00EB4827">
      <w:pPr>
        <w:jc w:val="center"/>
        <w:rPr>
          <w:rFonts w:eastAsia="Arial"/>
          <w:b/>
          <w:sz w:val="36"/>
        </w:rPr>
      </w:pPr>
      <w:r w:rsidRPr="00260415">
        <w:rPr>
          <w:rFonts w:eastAsia="Arial"/>
          <w:b/>
          <w:sz w:val="36"/>
        </w:rPr>
        <w:t>Board, Advisors and Guests</w:t>
      </w:r>
    </w:p>
    <w:p w14:paraId="79D8EE7E" w14:textId="506D6656" w:rsidR="00EB4827" w:rsidRPr="00260415" w:rsidRDefault="00EB4827" w:rsidP="00EB4827">
      <w:pPr>
        <w:jc w:val="center"/>
        <w:rPr>
          <w:rFonts w:eastAsia="Arial"/>
        </w:rPr>
      </w:pPr>
      <w:r w:rsidRPr="00260415">
        <w:rPr>
          <w:rFonts w:eastAsia="Arial"/>
        </w:rPr>
        <w:t xml:space="preserve">* Indicates </w:t>
      </w:r>
      <w:r w:rsidR="00A030EF" w:rsidRPr="00260415">
        <w:rPr>
          <w:rFonts w:eastAsia="Arial"/>
        </w:rPr>
        <w:t>6</w:t>
      </w:r>
      <w:r w:rsidR="00792AA3" w:rsidRPr="00260415">
        <w:rPr>
          <w:rFonts w:eastAsia="Arial"/>
        </w:rPr>
        <w:t>-1</w:t>
      </w:r>
      <w:r w:rsidR="00A030EF" w:rsidRPr="00260415">
        <w:rPr>
          <w:rFonts w:eastAsia="Arial"/>
        </w:rPr>
        <w:t>9</w:t>
      </w:r>
      <w:r w:rsidRPr="00260415">
        <w:rPr>
          <w:rFonts w:eastAsia="Arial"/>
        </w:rPr>
        <w:t>-15 Participants</w:t>
      </w:r>
    </w:p>
    <w:p w14:paraId="124240AD" w14:textId="77777777" w:rsidR="00EB4827" w:rsidRPr="00260415" w:rsidRDefault="00EB4827" w:rsidP="00EB4827">
      <w:pPr>
        <w:ind w:left="360"/>
        <w:rPr>
          <w:rFonts w:eastAsia="Arial"/>
          <w:u w:val="single"/>
        </w:rPr>
      </w:pPr>
    </w:p>
    <w:p w14:paraId="12B7EBB7" w14:textId="77777777" w:rsidR="00EB4827" w:rsidRPr="00260415" w:rsidRDefault="00EB4827" w:rsidP="00EB4827">
      <w:pPr>
        <w:ind w:left="360"/>
        <w:rPr>
          <w:rFonts w:eastAsia="Arial"/>
          <w:u w:val="single"/>
        </w:rPr>
      </w:pPr>
      <w:r w:rsidRPr="00260415">
        <w:rPr>
          <w:rFonts w:eastAsia="Arial"/>
          <w:u w:val="single"/>
        </w:rPr>
        <w:t>Board Members</w:t>
      </w:r>
      <w:r w:rsidRPr="00260415">
        <w:rPr>
          <w:rFonts w:eastAsia="Arial"/>
          <w:u w:val="single"/>
        </w:rPr>
        <w:tab/>
        <w:t xml:space="preserve">       </w:t>
      </w:r>
    </w:p>
    <w:p w14:paraId="34DA8E2B" w14:textId="77777777" w:rsidR="00EB4827" w:rsidRPr="00260415" w:rsidRDefault="00EB4827" w:rsidP="00EB4827">
      <w:pPr>
        <w:ind w:left="360"/>
        <w:rPr>
          <w:rFonts w:eastAsia="Arial"/>
          <w:u w:val="single"/>
        </w:rPr>
      </w:pPr>
      <w:r w:rsidRPr="00260415">
        <w:rPr>
          <w:rFonts w:eastAsia="Arial"/>
          <w:b/>
        </w:rPr>
        <w:tab/>
      </w:r>
      <w:r w:rsidRPr="00260415">
        <w:rPr>
          <w:rFonts w:eastAsia="Arial"/>
          <w:b/>
        </w:rPr>
        <w:tab/>
      </w:r>
      <w:r w:rsidRPr="00260415">
        <w:rPr>
          <w:rFonts w:eastAsia="Arial"/>
          <w:b/>
        </w:rPr>
        <w:tab/>
      </w:r>
    </w:p>
    <w:p w14:paraId="3F8CD46C" w14:textId="0FFBC670" w:rsidR="00EB4827" w:rsidRPr="00260415" w:rsidRDefault="00EB4827" w:rsidP="00EB4827">
      <w:pPr>
        <w:ind w:left="360"/>
        <w:rPr>
          <w:rFonts w:eastAsia="Arial"/>
        </w:rPr>
      </w:pPr>
      <w:r w:rsidRPr="00260415">
        <w:rPr>
          <w:rFonts w:eastAsia="Arial"/>
        </w:rPr>
        <w:t>Bob Deyle</w:t>
      </w:r>
      <w:r w:rsidRPr="00260415">
        <w:rPr>
          <w:rFonts w:eastAsia="Arial"/>
        </w:rPr>
        <w:tab/>
      </w:r>
      <w:r w:rsidR="00A030EF" w:rsidRPr="00260415">
        <w:rPr>
          <w:rFonts w:eastAsia="Arial"/>
        </w:rPr>
        <w:t>*</w:t>
      </w:r>
      <w:r w:rsidRPr="00260415">
        <w:rPr>
          <w:rFonts w:eastAsia="Arial"/>
        </w:rPr>
        <w:tab/>
      </w:r>
    </w:p>
    <w:p w14:paraId="18BE140B" w14:textId="48F87E52" w:rsidR="00EB4827" w:rsidRPr="00260415" w:rsidRDefault="00EB4827" w:rsidP="00EB4827">
      <w:pPr>
        <w:ind w:left="360"/>
        <w:rPr>
          <w:rFonts w:eastAsia="Arial"/>
        </w:rPr>
      </w:pPr>
      <w:r w:rsidRPr="00260415">
        <w:rPr>
          <w:rFonts w:eastAsia="Arial"/>
        </w:rPr>
        <w:t>Albert Gregory</w:t>
      </w:r>
      <w:r w:rsidRPr="00260415">
        <w:rPr>
          <w:rFonts w:eastAsia="Arial"/>
        </w:rPr>
        <w:tab/>
      </w:r>
    </w:p>
    <w:p w14:paraId="4F13B78C" w14:textId="77777777" w:rsidR="00EB4827" w:rsidRPr="00260415" w:rsidRDefault="00EB4827" w:rsidP="00EB4827">
      <w:pPr>
        <w:ind w:left="360"/>
        <w:rPr>
          <w:rFonts w:eastAsia="Arial"/>
        </w:rPr>
      </w:pPr>
      <w:r w:rsidRPr="00260415">
        <w:rPr>
          <w:rFonts w:eastAsia="Arial"/>
        </w:rPr>
        <w:t>Cal Jamison</w:t>
      </w:r>
      <w:r w:rsidRPr="00260415">
        <w:rPr>
          <w:rFonts w:eastAsia="Arial"/>
        </w:rPr>
        <w:tab/>
        <w:t>*</w:t>
      </w:r>
    </w:p>
    <w:p w14:paraId="42754FA0" w14:textId="0012DC25" w:rsidR="00EB4827" w:rsidRPr="00260415" w:rsidRDefault="00CE7F43" w:rsidP="00EB4827">
      <w:pPr>
        <w:ind w:left="360"/>
        <w:rPr>
          <w:rFonts w:eastAsia="Arial"/>
        </w:rPr>
      </w:pPr>
      <w:r w:rsidRPr="00260415">
        <w:rPr>
          <w:rFonts w:eastAsia="Arial"/>
        </w:rPr>
        <w:t>Howard Kessler</w:t>
      </w:r>
      <w:r w:rsidRPr="00260415">
        <w:rPr>
          <w:rFonts w:eastAsia="Arial"/>
        </w:rPr>
        <w:tab/>
      </w:r>
    </w:p>
    <w:p w14:paraId="297C77D5" w14:textId="77777777" w:rsidR="00EB4827" w:rsidRPr="00260415" w:rsidRDefault="00EB4827" w:rsidP="00EB4827">
      <w:pPr>
        <w:ind w:left="360"/>
        <w:rPr>
          <w:rFonts w:eastAsia="Arial"/>
        </w:rPr>
      </w:pPr>
      <w:r w:rsidRPr="00260415">
        <w:rPr>
          <w:rFonts w:eastAsia="Arial"/>
        </w:rPr>
        <w:t>Todd Kincaid</w:t>
      </w:r>
      <w:r w:rsidRPr="00260415">
        <w:rPr>
          <w:rFonts w:eastAsia="Arial"/>
        </w:rPr>
        <w:tab/>
      </w:r>
      <w:r w:rsidRPr="00260415">
        <w:rPr>
          <w:rFonts w:eastAsia="Arial"/>
        </w:rPr>
        <w:tab/>
      </w:r>
    </w:p>
    <w:p w14:paraId="270DDD87" w14:textId="77777777" w:rsidR="00EB4827" w:rsidRPr="00260415" w:rsidRDefault="00EB4827" w:rsidP="00EB4827">
      <w:pPr>
        <w:ind w:left="360"/>
        <w:rPr>
          <w:rFonts w:eastAsia="Arial"/>
        </w:rPr>
      </w:pPr>
      <w:r w:rsidRPr="00260415">
        <w:rPr>
          <w:rFonts w:eastAsia="Arial"/>
        </w:rPr>
        <w:t>Debbie Lightsey</w:t>
      </w:r>
      <w:r w:rsidRPr="00260415">
        <w:rPr>
          <w:rFonts w:eastAsia="Arial"/>
        </w:rPr>
        <w:tab/>
      </w:r>
    </w:p>
    <w:p w14:paraId="59F851E4" w14:textId="77777777" w:rsidR="00EB4827" w:rsidRPr="00260415" w:rsidRDefault="00EB4827" w:rsidP="00EB4827">
      <w:pPr>
        <w:ind w:left="360"/>
        <w:rPr>
          <w:rFonts w:eastAsia="Arial"/>
        </w:rPr>
      </w:pPr>
      <w:r w:rsidRPr="00260415">
        <w:rPr>
          <w:rFonts w:eastAsia="Arial"/>
        </w:rPr>
        <w:t>Sean McGlynn</w:t>
      </w:r>
      <w:r w:rsidRPr="00260415">
        <w:rPr>
          <w:rFonts w:eastAsia="Arial"/>
        </w:rPr>
        <w:tab/>
        <w:t>*</w:t>
      </w:r>
    </w:p>
    <w:p w14:paraId="266A8D78" w14:textId="77777777" w:rsidR="00EB4827" w:rsidRPr="00260415" w:rsidRDefault="00EB4827" w:rsidP="00EB4827">
      <w:pPr>
        <w:ind w:left="360"/>
        <w:rPr>
          <w:rFonts w:eastAsia="Arial"/>
        </w:rPr>
      </w:pPr>
      <w:r w:rsidRPr="00260415">
        <w:rPr>
          <w:rFonts w:eastAsia="Arial"/>
        </w:rPr>
        <w:t>Charles Pattison</w:t>
      </w:r>
      <w:r w:rsidRPr="00260415">
        <w:rPr>
          <w:rFonts w:eastAsia="Arial"/>
        </w:rPr>
        <w:tab/>
        <w:t>*</w:t>
      </w:r>
      <w:r w:rsidRPr="00260415">
        <w:rPr>
          <w:rFonts w:eastAsia="Arial"/>
        </w:rPr>
        <w:tab/>
      </w:r>
    </w:p>
    <w:p w14:paraId="60C1EED0" w14:textId="77777777" w:rsidR="00EB4827" w:rsidRPr="00260415" w:rsidRDefault="00EB4827" w:rsidP="00EB4827">
      <w:pPr>
        <w:ind w:left="360"/>
        <w:rPr>
          <w:rFonts w:eastAsia="Arial"/>
        </w:rPr>
      </w:pPr>
      <w:r w:rsidRPr="00260415">
        <w:rPr>
          <w:rFonts w:eastAsia="Arial"/>
        </w:rPr>
        <w:t>Jim Stevenson</w:t>
      </w:r>
      <w:r w:rsidRPr="00260415">
        <w:rPr>
          <w:rFonts w:eastAsia="Arial"/>
        </w:rPr>
        <w:tab/>
        <w:t>*</w:t>
      </w:r>
    </w:p>
    <w:p w14:paraId="0AF38093" w14:textId="6E942E70" w:rsidR="00EB4827" w:rsidRPr="00260415" w:rsidRDefault="00EB4827" w:rsidP="00EB4827">
      <w:pPr>
        <w:ind w:left="360"/>
        <w:rPr>
          <w:rFonts w:eastAsia="Arial"/>
        </w:rPr>
      </w:pPr>
      <w:r w:rsidRPr="00260415">
        <w:rPr>
          <w:rFonts w:eastAsia="Arial"/>
        </w:rPr>
        <w:t>Tom Swihart</w:t>
      </w:r>
      <w:r w:rsidRPr="00260415">
        <w:rPr>
          <w:rFonts w:eastAsia="Arial"/>
        </w:rPr>
        <w:tab/>
      </w:r>
      <w:r w:rsidR="00A030EF" w:rsidRPr="00260415">
        <w:rPr>
          <w:rFonts w:eastAsia="Arial"/>
        </w:rPr>
        <w:t>*</w:t>
      </w:r>
      <w:r w:rsidRPr="00260415">
        <w:rPr>
          <w:rFonts w:eastAsia="Arial"/>
        </w:rPr>
        <w:tab/>
      </w:r>
    </w:p>
    <w:p w14:paraId="3A98472B" w14:textId="77777777" w:rsidR="00EB4827" w:rsidRPr="00260415" w:rsidRDefault="00EB4827" w:rsidP="00EB4827">
      <w:pPr>
        <w:ind w:left="360"/>
        <w:rPr>
          <w:rFonts w:eastAsia="Arial"/>
        </w:rPr>
      </w:pPr>
      <w:r w:rsidRPr="00260415">
        <w:rPr>
          <w:rFonts w:eastAsia="Arial"/>
        </w:rPr>
        <w:t>Tom Taylor</w:t>
      </w:r>
      <w:r w:rsidRPr="00260415">
        <w:rPr>
          <w:rFonts w:eastAsia="Arial"/>
        </w:rPr>
        <w:tab/>
        <w:t>*</w:t>
      </w:r>
      <w:r w:rsidRPr="00260415">
        <w:rPr>
          <w:rFonts w:eastAsia="Arial"/>
        </w:rPr>
        <w:tab/>
      </w:r>
    </w:p>
    <w:p w14:paraId="7EEF0632" w14:textId="77777777" w:rsidR="00EB4827" w:rsidRPr="00260415" w:rsidRDefault="00EB4827" w:rsidP="00EB4827">
      <w:pPr>
        <w:ind w:left="360"/>
        <w:rPr>
          <w:rFonts w:eastAsia="Arial"/>
        </w:rPr>
      </w:pPr>
      <w:r w:rsidRPr="00260415">
        <w:rPr>
          <w:rFonts w:eastAsia="Arial"/>
        </w:rPr>
        <w:t>Rob Williams</w:t>
      </w:r>
      <w:r w:rsidRPr="00260415">
        <w:rPr>
          <w:rFonts w:eastAsia="Arial"/>
        </w:rPr>
        <w:tab/>
      </w:r>
    </w:p>
    <w:p w14:paraId="32CDBA9B" w14:textId="77777777" w:rsidR="00EB4827" w:rsidRPr="00260415" w:rsidRDefault="00EB4827" w:rsidP="00EB4827">
      <w:pPr>
        <w:ind w:left="360"/>
        <w:rPr>
          <w:rFonts w:eastAsia="Arial"/>
        </w:rPr>
      </w:pPr>
      <w:r w:rsidRPr="00260415">
        <w:rPr>
          <w:rFonts w:eastAsia="Arial"/>
        </w:rPr>
        <w:t> </w:t>
      </w:r>
    </w:p>
    <w:p w14:paraId="197C8B53" w14:textId="77777777" w:rsidR="00EB4827" w:rsidRPr="00260415" w:rsidRDefault="00EB4827" w:rsidP="00EB4827">
      <w:pPr>
        <w:ind w:left="360"/>
        <w:rPr>
          <w:rFonts w:eastAsia="Arial"/>
          <w:u w:val="single"/>
        </w:rPr>
      </w:pPr>
      <w:r w:rsidRPr="00260415">
        <w:rPr>
          <w:rFonts w:eastAsia="Arial"/>
          <w:u w:val="single"/>
        </w:rPr>
        <w:t>WSA Advisors</w:t>
      </w:r>
    </w:p>
    <w:p w14:paraId="59F9BFC6" w14:textId="77777777" w:rsidR="00EB4827" w:rsidRPr="00260415" w:rsidRDefault="00EB4827" w:rsidP="00EB4827">
      <w:pPr>
        <w:ind w:left="360"/>
        <w:rPr>
          <w:rFonts w:eastAsia="Arial"/>
        </w:rPr>
      </w:pPr>
    </w:p>
    <w:p w14:paraId="5D3EF9DA" w14:textId="77777777" w:rsidR="00EB4827" w:rsidRPr="00260415" w:rsidRDefault="00EB4827" w:rsidP="00EB4827">
      <w:pPr>
        <w:ind w:left="360"/>
        <w:rPr>
          <w:rFonts w:eastAsia="Arial"/>
        </w:rPr>
      </w:pPr>
      <w:r w:rsidRPr="00260415">
        <w:rPr>
          <w:rFonts w:eastAsia="Arial"/>
        </w:rPr>
        <w:t xml:space="preserve">Anthony Gaudio </w:t>
      </w:r>
    </w:p>
    <w:p w14:paraId="540401C0" w14:textId="77777777" w:rsidR="00EB4827" w:rsidRPr="00260415" w:rsidRDefault="00EB4827" w:rsidP="00EB4827">
      <w:pPr>
        <w:ind w:left="360"/>
        <w:rPr>
          <w:rFonts w:eastAsia="Arial"/>
        </w:rPr>
      </w:pPr>
      <w:r w:rsidRPr="00260415">
        <w:rPr>
          <w:rFonts w:eastAsia="Arial"/>
        </w:rPr>
        <w:t>Pam Hall</w:t>
      </w:r>
      <w:r w:rsidRPr="00260415">
        <w:rPr>
          <w:rFonts w:eastAsia="Arial"/>
        </w:rPr>
        <w:tab/>
      </w:r>
      <w:r w:rsidRPr="00260415">
        <w:rPr>
          <w:rFonts w:eastAsia="Arial"/>
        </w:rPr>
        <w:tab/>
      </w:r>
    </w:p>
    <w:p w14:paraId="38C40F9F" w14:textId="77777777" w:rsidR="00EB4827" w:rsidRPr="00260415" w:rsidRDefault="00EB4827" w:rsidP="00EB4827">
      <w:pPr>
        <w:ind w:left="360"/>
        <w:rPr>
          <w:rFonts w:eastAsia="Arial"/>
        </w:rPr>
      </w:pPr>
      <w:r w:rsidRPr="00260415">
        <w:rPr>
          <w:rFonts w:eastAsia="Arial"/>
        </w:rPr>
        <w:t>Julie Harrington</w:t>
      </w:r>
    </w:p>
    <w:p w14:paraId="54981DAD" w14:textId="5F98A13A" w:rsidR="00EB4827" w:rsidRPr="00260415" w:rsidRDefault="00EB4827" w:rsidP="00EB4827">
      <w:pPr>
        <w:ind w:left="360"/>
        <w:rPr>
          <w:rFonts w:eastAsia="Arial"/>
        </w:rPr>
      </w:pPr>
      <w:r w:rsidRPr="00260415">
        <w:rPr>
          <w:rFonts w:eastAsia="Arial"/>
        </w:rPr>
        <w:t>Bob Henderson</w:t>
      </w:r>
      <w:r w:rsidRPr="00260415">
        <w:rPr>
          <w:rFonts w:eastAsia="Arial"/>
        </w:rPr>
        <w:tab/>
      </w:r>
    </w:p>
    <w:p w14:paraId="6AB76AA9" w14:textId="77777777" w:rsidR="00EB4827" w:rsidRPr="00260415" w:rsidRDefault="00EB4827" w:rsidP="00EB4827">
      <w:pPr>
        <w:ind w:left="360"/>
        <w:rPr>
          <w:rFonts w:eastAsia="Arial"/>
        </w:rPr>
      </w:pPr>
      <w:r w:rsidRPr="00260415">
        <w:rPr>
          <w:rFonts w:eastAsia="Arial"/>
        </w:rPr>
        <w:t>Bob Knight</w:t>
      </w:r>
    </w:p>
    <w:p w14:paraId="1983B60E" w14:textId="77777777" w:rsidR="00EB4827" w:rsidRPr="00260415" w:rsidRDefault="00EB4827" w:rsidP="00EB4827">
      <w:pPr>
        <w:ind w:left="360"/>
        <w:rPr>
          <w:rFonts w:eastAsia="Arial"/>
        </w:rPr>
      </w:pPr>
      <w:r w:rsidRPr="00260415">
        <w:rPr>
          <w:rFonts w:eastAsia="Arial"/>
        </w:rPr>
        <w:t>Pam McVety</w:t>
      </w:r>
    </w:p>
    <w:p w14:paraId="6CEBF6B3" w14:textId="73C9E404" w:rsidR="00EB4827" w:rsidRPr="00260415" w:rsidRDefault="00CE7F43" w:rsidP="00EB4827">
      <w:pPr>
        <w:ind w:left="360"/>
        <w:rPr>
          <w:rFonts w:eastAsia="Arial"/>
        </w:rPr>
      </w:pPr>
      <w:r w:rsidRPr="00260415">
        <w:rPr>
          <w:rFonts w:eastAsia="Arial"/>
        </w:rPr>
        <w:t>Dan Pennington</w:t>
      </w:r>
      <w:r w:rsidRPr="00260415">
        <w:rPr>
          <w:rFonts w:eastAsia="Arial"/>
        </w:rPr>
        <w:tab/>
      </w:r>
    </w:p>
    <w:p w14:paraId="33641309" w14:textId="77777777" w:rsidR="00EB4827" w:rsidRPr="00260415" w:rsidRDefault="00EB4827" w:rsidP="00EB4827">
      <w:pPr>
        <w:ind w:left="360"/>
        <w:rPr>
          <w:rFonts w:eastAsia="Arial"/>
        </w:rPr>
      </w:pPr>
      <w:r w:rsidRPr="00260415">
        <w:rPr>
          <w:rFonts w:eastAsia="Arial"/>
        </w:rPr>
        <w:t>Bob Thompson</w:t>
      </w:r>
      <w:r w:rsidRPr="00260415">
        <w:rPr>
          <w:rFonts w:eastAsia="Arial"/>
        </w:rPr>
        <w:tab/>
        <w:t>*</w:t>
      </w:r>
    </w:p>
    <w:p w14:paraId="213B0A3A" w14:textId="77777777" w:rsidR="00EB4827" w:rsidRPr="00260415" w:rsidRDefault="00EB4827" w:rsidP="00EB4827">
      <w:pPr>
        <w:ind w:left="360"/>
        <w:rPr>
          <w:rFonts w:eastAsia="Arial"/>
        </w:rPr>
      </w:pPr>
    </w:p>
    <w:p w14:paraId="71041142" w14:textId="77777777" w:rsidR="00EB4827" w:rsidRPr="00260415" w:rsidRDefault="00EB4827" w:rsidP="00EB4827">
      <w:pPr>
        <w:ind w:left="360"/>
        <w:rPr>
          <w:rFonts w:eastAsia="Arial"/>
          <w:u w:val="single"/>
        </w:rPr>
      </w:pPr>
      <w:r w:rsidRPr="00260415">
        <w:rPr>
          <w:rFonts w:eastAsia="Arial"/>
          <w:u w:val="single"/>
        </w:rPr>
        <w:t>Guests</w:t>
      </w:r>
    </w:p>
    <w:p w14:paraId="79B025D8" w14:textId="6631424E" w:rsidR="00C5612E" w:rsidRPr="00260415" w:rsidRDefault="00C5612E" w:rsidP="00EB4827">
      <w:pPr>
        <w:ind w:left="360"/>
        <w:rPr>
          <w:rFonts w:eastAsia="Arial"/>
        </w:rPr>
      </w:pPr>
      <w:r w:rsidRPr="00260415">
        <w:rPr>
          <w:rFonts w:eastAsia="Arial"/>
        </w:rPr>
        <w:t>Madeleine Carr</w:t>
      </w:r>
      <w:r w:rsidRPr="00260415">
        <w:rPr>
          <w:rFonts w:eastAsia="Arial"/>
        </w:rPr>
        <w:tab/>
        <w:t>*</w:t>
      </w:r>
    </w:p>
    <w:p w14:paraId="46D0CAF3" w14:textId="77777777" w:rsidR="005A6B4C" w:rsidRPr="00260415" w:rsidRDefault="005A6B4C" w:rsidP="00EB4827">
      <w:pPr>
        <w:ind w:left="360"/>
        <w:rPr>
          <w:rFonts w:eastAsia="Arial"/>
        </w:rPr>
      </w:pPr>
      <w:r w:rsidRPr="00260415">
        <w:rPr>
          <w:rFonts w:eastAsia="Arial"/>
        </w:rPr>
        <w:t>Amy Duke</w:t>
      </w:r>
      <w:r w:rsidRPr="00260415">
        <w:rPr>
          <w:rFonts w:eastAsia="Arial"/>
        </w:rPr>
        <w:tab/>
        <w:t>*</w:t>
      </w:r>
    </w:p>
    <w:p w14:paraId="7D666933" w14:textId="530696FB" w:rsidR="00EB4827" w:rsidRPr="00260415" w:rsidRDefault="005A6B4C" w:rsidP="00EB4827">
      <w:pPr>
        <w:ind w:left="360"/>
        <w:rPr>
          <w:rFonts w:eastAsia="Arial"/>
        </w:rPr>
      </w:pPr>
      <w:r w:rsidRPr="00260415">
        <w:rPr>
          <w:rFonts w:eastAsia="Arial"/>
        </w:rPr>
        <w:t>Casey McKinlay</w:t>
      </w:r>
      <w:r w:rsidR="00EB4827" w:rsidRPr="00260415">
        <w:rPr>
          <w:rFonts w:eastAsia="Arial"/>
        </w:rPr>
        <w:tab/>
        <w:t>*</w:t>
      </w:r>
    </w:p>
    <w:p w14:paraId="3EDAF8B2" w14:textId="77777777" w:rsidR="005A6B4C" w:rsidRPr="00260415" w:rsidRDefault="005A6B4C" w:rsidP="00EB4827">
      <w:pPr>
        <w:ind w:left="360"/>
        <w:rPr>
          <w:rFonts w:eastAsia="Arial"/>
        </w:rPr>
      </w:pPr>
      <w:r w:rsidRPr="00260415">
        <w:rPr>
          <w:rFonts w:eastAsia="Arial"/>
        </w:rPr>
        <w:t>Demi Nichols</w:t>
      </w:r>
      <w:r w:rsidRPr="00260415">
        <w:rPr>
          <w:rFonts w:eastAsia="Arial"/>
        </w:rPr>
        <w:tab/>
        <w:t>*</w:t>
      </w:r>
    </w:p>
    <w:p w14:paraId="233D542F" w14:textId="71839283" w:rsidR="00CE7F43" w:rsidRPr="00260415" w:rsidRDefault="00CE7F43" w:rsidP="00EB4827">
      <w:pPr>
        <w:ind w:left="360"/>
        <w:rPr>
          <w:rFonts w:eastAsia="Arial"/>
        </w:rPr>
      </w:pPr>
      <w:r w:rsidRPr="00260415">
        <w:rPr>
          <w:rFonts w:eastAsia="Arial"/>
        </w:rPr>
        <w:t>Jeff Pridde</w:t>
      </w:r>
      <w:r w:rsidRPr="00260415">
        <w:rPr>
          <w:rFonts w:eastAsia="Arial"/>
        </w:rPr>
        <w:tab/>
        <w:t>*</w:t>
      </w:r>
    </w:p>
    <w:p w14:paraId="5D165110" w14:textId="165DB1F4" w:rsidR="00DE24CD" w:rsidRPr="00260415" w:rsidRDefault="00DE24CD">
      <w:pPr>
        <w:spacing w:after="200"/>
      </w:pPr>
      <w:r w:rsidRPr="00260415">
        <w:br w:type="page"/>
      </w:r>
    </w:p>
    <w:p w14:paraId="2380A0DA" w14:textId="720E8077" w:rsidR="00D82E42" w:rsidRPr="00260415" w:rsidRDefault="00DE24CD" w:rsidP="00DE24CD">
      <w:pPr>
        <w:jc w:val="center"/>
      </w:pPr>
      <w:r w:rsidRPr="00260415">
        <w:lastRenderedPageBreak/>
        <w:t>Appendix C</w:t>
      </w:r>
    </w:p>
    <w:p w14:paraId="18A7A26A" w14:textId="77777777" w:rsidR="00DE24CD" w:rsidRPr="00260415" w:rsidRDefault="00DE24CD" w:rsidP="00DE24CD">
      <w:pPr>
        <w:jc w:val="center"/>
      </w:pPr>
    </w:p>
    <w:p w14:paraId="495E85D4" w14:textId="2BF9F169" w:rsidR="00DE24CD" w:rsidRPr="00260415" w:rsidRDefault="00DE24CD" w:rsidP="00DE24CD">
      <w:pPr>
        <w:jc w:val="center"/>
        <w:rPr>
          <w:sz w:val="32"/>
          <w:szCs w:val="32"/>
        </w:rPr>
      </w:pPr>
      <w:r w:rsidRPr="00260415">
        <w:rPr>
          <w:sz w:val="32"/>
          <w:szCs w:val="32"/>
        </w:rPr>
        <w:t>Wakulla Springs Alliance</w:t>
      </w:r>
    </w:p>
    <w:p w14:paraId="0BC1DE8E" w14:textId="77777777" w:rsidR="00DE24CD" w:rsidRPr="00260415" w:rsidRDefault="00DE24CD" w:rsidP="00DE24CD">
      <w:pPr>
        <w:jc w:val="center"/>
        <w:rPr>
          <w:sz w:val="32"/>
          <w:szCs w:val="32"/>
        </w:rPr>
      </w:pPr>
      <w:r w:rsidRPr="00260415">
        <w:rPr>
          <w:sz w:val="32"/>
          <w:szCs w:val="32"/>
        </w:rPr>
        <w:t>Treasurer Report</w:t>
      </w:r>
    </w:p>
    <w:p w14:paraId="4A40F7DF" w14:textId="2783ACC1" w:rsidR="00DE24CD" w:rsidRPr="00260415" w:rsidRDefault="00DE24CD" w:rsidP="00DE24CD">
      <w:pPr>
        <w:jc w:val="center"/>
        <w:rPr>
          <w:sz w:val="32"/>
          <w:szCs w:val="32"/>
        </w:rPr>
      </w:pPr>
      <w:r w:rsidRPr="00260415">
        <w:rPr>
          <w:sz w:val="32"/>
          <w:szCs w:val="32"/>
        </w:rPr>
        <w:t>June 19, 2015</w:t>
      </w:r>
    </w:p>
    <w:p w14:paraId="5B3B8892" w14:textId="77777777" w:rsidR="00DE24CD" w:rsidRPr="00260415" w:rsidRDefault="00DE24CD" w:rsidP="00DE24CD">
      <w:pPr>
        <w:rPr>
          <w:sz w:val="28"/>
          <w:szCs w:val="28"/>
        </w:rPr>
      </w:pPr>
    </w:p>
    <w:p w14:paraId="15F341FA" w14:textId="77777777" w:rsidR="00DE24CD" w:rsidRPr="00260415" w:rsidRDefault="00DE24CD" w:rsidP="00DE24CD">
      <w:pPr>
        <w:rPr>
          <w:sz w:val="28"/>
          <w:szCs w:val="28"/>
        </w:rPr>
      </w:pPr>
      <w:r w:rsidRPr="00260415">
        <w:rPr>
          <w:sz w:val="28"/>
          <w:szCs w:val="28"/>
        </w:rPr>
        <w:t>Checking Balance</w:t>
      </w:r>
      <w:r w:rsidRPr="00260415">
        <w:rPr>
          <w:sz w:val="28"/>
          <w:szCs w:val="28"/>
        </w:rPr>
        <w:tab/>
        <w:t xml:space="preserve"> (May 31, 2015 Statement)</w:t>
      </w:r>
      <w:r w:rsidRPr="00260415">
        <w:rPr>
          <w:sz w:val="28"/>
          <w:szCs w:val="28"/>
        </w:rPr>
        <w:tab/>
      </w:r>
      <w:r w:rsidRPr="00260415">
        <w:rPr>
          <w:sz w:val="28"/>
          <w:szCs w:val="28"/>
        </w:rPr>
        <w:tab/>
      </w:r>
      <w:r w:rsidRPr="00260415">
        <w:rPr>
          <w:sz w:val="28"/>
          <w:szCs w:val="28"/>
        </w:rPr>
        <w:tab/>
      </w:r>
      <w:r w:rsidRPr="00260415">
        <w:rPr>
          <w:sz w:val="28"/>
          <w:szCs w:val="28"/>
        </w:rPr>
        <w:tab/>
      </w:r>
    </w:p>
    <w:p w14:paraId="3036CDBE" w14:textId="77777777" w:rsidR="00DE24CD" w:rsidRPr="00260415" w:rsidRDefault="00DE24CD" w:rsidP="00DE24CD">
      <w:pPr>
        <w:rPr>
          <w:sz w:val="28"/>
          <w:szCs w:val="28"/>
        </w:rPr>
      </w:pPr>
      <w:r w:rsidRPr="00260415">
        <w:rPr>
          <w:sz w:val="28"/>
          <w:szCs w:val="28"/>
        </w:rPr>
        <w:t>$3,006.59</w:t>
      </w:r>
    </w:p>
    <w:p w14:paraId="417FB529" w14:textId="77777777" w:rsidR="00DE24CD" w:rsidRPr="00260415" w:rsidRDefault="00DE24CD" w:rsidP="00DE24CD">
      <w:pPr>
        <w:rPr>
          <w:sz w:val="28"/>
          <w:szCs w:val="28"/>
        </w:rPr>
      </w:pPr>
    </w:p>
    <w:p w14:paraId="5B55B624" w14:textId="77777777" w:rsidR="00DE24CD" w:rsidRPr="00260415" w:rsidRDefault="00DE24CD" w:rsidP="00DE24CD">
      <w:pPr>
        <w:rPr>
          <w:sz w:val="28"/>
          <w:szCs w:val="28"/>
        </w:rPr>
      </w:pPr>
      <w:r w:rsidRPr="00260415">
        <w:rPr>
          <w:sz w:val="28"/>
          <w:szCs w:val="28"/>
        </w:rPr>
        <w:t>Activity this month on statement:</w:t>
      </w:r>
    </w:p>
    <w:p w14:paraId="02397187" w14:textId="77777777" w:rsidR="00DE24CD" w:rsidRPr="00260415" w:rsidRDefault="00DE24CD" w:rsidP="00DE24CD">
      <w:pPr>
        <w:rPr>
          <w:sz w:val="28"/>
          <w:szCs w:val="28"/>
        </w:rPr>
      </w:pPr>
    </w:p>
    <w:p w14:paraId="70C4F17A" w14:textId="77777777" w:rsidR="00DE24CD" w:rsidRPr="00260415" w:rsidRDefault="00DE24CD" w:rsidP="00DE24CD">
      <w:pPr>
        <w:rPr>
          <w:sz w:val="28"/>
          <w:szCs w:val="28"/>
        </w:rPr>
      </w:pPr>
      <w:r w:rsidRPr="00260415">
        <w:rPr>
          <w:sz w:val="28"/>
          <w:szCs w:val="28"/>
        </w:rPr>
        <w:t xml:space="preserve">Deposits </w:t>
      </w:r>
      <w:r w:rsidRPr="00260415">
        <w:rPr>
          <w:sz w:val="28"/>
          <w:szCs w:val="28"/>
        </w:rPr>
        <w:tab/>
        <w:t>None</w:t>
      </w:r>
    </w:p>
    <w:p w14:paraId="4E70C052" w14:textId="77777777" w:rsidR="00DE24CD" w:rsidRPr="00260415" w:rsidRDefault="00DE24CD" w:rsidP="00DE24CD">
      <w:pPr>
        <w:rPr>
          <w:sz w:val="28"/>
          <w:szCs w:val="28"/>
        </w:rPr>
      </w:pPr>
    </w:p>
    <w:p w14:paraId="568EE307" w14:textId="77777777" w:rsidR="00DE24CD" w:rsidRPr="00260415" w:rsidRDefault="00DE24CD" w:rsidP="00DE24CD">
      <w:pPr>
        <w:rPr>
          <w:sz w:val="28"/>
          <w:szCs w:val="28"/>
        </w:rPr>
      </w:pPr>
    </w:p>
    <w:p w14:paraId="42A86A32" w14:textId="77777777" w:rsidR="00DE24CD" w:rsidRPr="00260415" w:rsidRDefault="00DE24CD" w:rsidP="00DE24CD">
      <w:pPr>
        <w:rPr>
          <w:sz w:val="28"/>
          <w:szCs w:val="28"/>
        </w:rPr>
      </w:pPr>
    </w:p>
    <w:p w14:paraId="51FED428" w14:textId="0BD3AAEE" w:rsidR="00DE24CD" w:rsidRPr="00260415" w:rsidRDefault="00DE24CD" w:rsidP="00DE24CD">
      <w:pPr>
        <w:ind w:left="2160" w:hanging="2160"/>
        <w:rPr>
          <w:sz w:val="32"/>
          <w:szCs w:val="32"/>
        </w:rPr>
      </w:pPr>
      <w:r w:rsidRPr="00260415">
        <w:rPr>
          <w:sz w:val="28"/>
          <w:szCs w:val="28"/>
        </w:rPr>
        <w:t>Withdrawal:</w:t>
      </w:r>
      <w:r w:rsidRPr="00260415">
        <w:rPr>
          <w:sz w:val="28"/>
          <w:szCs w:val="28"/>
        </w:rPr>
        <w:tab/>
        <w:t xml:space="preserve">$140.00 for reimbursement to Tom Taylor to for incorporation of WSA (78.75) and WSA annual report (61.25).  </w:t>
      </w:r>
      <w:r w:rsidR="006305CD" w:rsidRPr="00260415">
        <w:rPr>
          <w:sz w:val="28"/>
          <w:szCs w:val="28"/>
        </w:rPr>
        <w:t>This</w:t>
      </w:r>
      <w:r w:rsidRPr="00260415">
        <w:rPr>
          <w:sz w:val="28"/>
          <w:szCs w:val="28"/>
        </w:rPr>
        <w:t xml:space="preserve"> was reported last month and now appears on statement.</w:t>
      </w:r>
    </w:p>
    <w:p w14:paraId="381DF420" w14:textId="77777777" w:rsidR="00DE24CD" w:rsidRPr="00260415" w:rsidRDefault="00DE24CD" w:rsidP="00DE24CD">
      <w:pPr>
        <w:rPr>
          <w:sz w:val="28"/>
          <w:szCs w:val="28"/>
        </w:rPr>
      </w:pPr>
    </w:p>
    <w:p w14:paraId="702B312F" w14:textId="77777777" w:rsidR="00DE24CD" w:rsidRPr="00260415" w:rsidRDefault="00DE24CD" w:rsidP="00DE24CD">
      <w:pPr>
        <w:ind w:left="2160"/>
        <w:rPr>
          <w:b/>
          <w:sz w:val="32"/>
          <w:szCs w:val="32"/>
        </w:rPr>
      </w:pPr>
      <w:r w:rsidRPr="00260415">
        <w:rPr>
          <w:sz w:val="28"/>
          <w:szCs w:val="28"/>
        </w:rPr>
        <w:tab/>
      </w:r>
      <w:r w:rsidRPr="00260415">
        <w:rPr>
          <w:sz w:val="28"/>
          <w:szCs w:val="28"/>
        </w:rPr>
        <w:tab/>
      </w:r>
      <w:r w:rsidRPr="00260415">
        <w:rPr>
          <w:sz w:val="28"/>
          <w:szCs w:val="28"/>
        </w:rPr>
        <w:tab/>
      </w:r>
      <w:r w:rsidRPr="00260415">
        <w:rPr>
          <w:sz w:val="28"/>
          <w:szCs w:val="28"/>
        </w:rPr>
        <w:tab/>
      </w:r>
      <w:r w:rsidRPr="00260415">
        <w:rPr>
          <w:sz w:val="28"/>
          <w:szCs w:val="28"/>
        </w:rPr>
        <w:tab/>
      </w:r>
      <w:r w:rsidRPr="00260415">
        <w:rPr>
          <w:sz w:val="28"/>
          <w:szCs w:val="28"/>
        </w:rPr>
        <w:tab/>
      </w:r>
      <w:r w:rsidRPr="00260415">
        <w:rPr>
          <w:sz w:val="28"/>
          <w:szCs w:val="28"/>
        </w:rPr>
        <w:tab/>
      </w:r>
      <w:r w:rsidRPr="00260415">
        <w:rPr>
          <w:sz w:val="28"/>
          <w:szCs w:val="28"/>
        </w:rPr>
        <w:tab/>
      </w:r>
      <w:r w:rsidRPr="00260415">
        <w:rPr>
          <w:sz w:val="28"/>
          <w:szCs w:val="28"/>
        </w:rPr>
        <w:tab/>
      </w:r>
      <w:r w:rsidRPr="00260415">
        <w:rPr>
          <w:b/>
          <w:sz w:val="28"/>
          <w:szCs w:val="28"/>
        </w:rPr>
        <w:t>Current Balance</w:t>
      </w:r>
      <w:r w:rsidRPr="00260415">
        <w:rPr>
          <w:sz w:val="28"/>
          <w:szCs w:val="28"/>
        </w:rPr>
        <w:tab/>
        <w:t xml:space="preserve"> </w:t>
      </w:r>
      <w:r w:rsidRPr="00260415">
        <w:rPr>
          <w:sz w:val="28"/>
          <w:szCs w:val="28"/>
        </w:rPr>
        <w:tab/>
      </w:r>
      <w:r w:rsidRPr="00260415">
        <w:rPr>
          <w:sz w:val="28"/>
          <w:szCs w:val="28"/>
        </w:rPr>
        <w:tab/>
      </w:r>
      <w:r w:rsidRPr="00260415">
        <w:rPr>
          <w:b/>
          <w:sz w:val="32"/>
          <w:szCs w:val="32"/>
        </w:rPr>
        <w:t>$2,866.59</w:t>
      </w:r>
    </w:p>
    <w:p w14:paraId="440AD5CE" w14:textId="77777777" w:rsidR="00DE24CD" w:rsidRPr="00260415" w:rsidRDefault="00DE24CD" w:rsidP="00DE24CD">
      <w:pPr>
        <w:rPr>
          <w:b/>
          <w:sz w:val="32"/>
          <w:szCs w:val="32"/>
        </w:rPr>
      </w:pPr>
    </w:p>
    <w:p w14:paraId="6EB911E1" w14:textId="77777777" w:rsidR="00DE24CD" w:rsidRPr="00260415" w:rsidRDefault="00DE24CD" w:rsidP="00DE24CD">
      <w:pPr>
        <w:rPr>
          <w:sz w:val="28"/>
          <w:szCs w:val="28"/>
        </w:rPr>
      </w:pPr>
    </w:p>
    <w:p w14:paraId="4CEFE0F8" w14:textId="77777777" w:rsidR="00DE24CD" w:rsidRPr="00260415" w:rsidRDefault="00DE24CD" w:rsidP="00DE24CD">
      <w:pPr>
        <w:rPr>
          <w:sz w:val="28"/>
          <w:szCs w:val="28"/>
        </w:rPr>
      </w:pPr>
    </w:p>
    <w:p w14:paraId="29966A3A" w14:textId="77777777" w:rsidR="00DE24CD" w:rsidRPr="00260415" w:rsidRDefault="00DE24CD" w:rsidP="00DE24CD">
      <w:pPr>
        <w:rPr>
          <w:sz w:val="28"/>
          <w:szCs w:val="28"/>
        </w:rPr>
      </w:pPr>
    </w:p>
    <w:p w14:paraId="0A760EA3" w14:textId="77777777" w:rsidR="00DE24CD" w:rsidRPr="00260415" w:rsidRDefault="00DE24CD" w:rsidP="00DE24CD">
      <w:pPr>
        <w:rPr>
          <w:sz w:val="28"/>
          <w:szCs w:val="28"/>
        </w:rPr>
      </w:pPr>
      <w:r w:rsidRPr="00260415">
        <w:rPr>
          <w:sz w:val="28"/>
          <w:szCs w:val="28"/>
        </w:rPr>
        <w:t>Respectfully submitted,</w:t>
      </w:r>
    </w:p>
    <w:p w14:paraId="6E1C3557" w14:textId="77777777" w:rsidR="00DE24CD" w:rsidRPr="00260415" w:rsidRDefault="00DE24CD" w:rsidP="00DE24CD">
      <w:pPr>
        <w:rPr>
          <w:sz w:val="28"/>
          <w:szCs w:val="28"/>
        </w:rPr>
      </w:pPr>
    </w:p>
    <w:p w14:paraId="4B37384D" w14:textId="77777777" w:rsidR="00DE24CD" w:rsidRPr="00260415" w:rsidRDefault="00DE24CD" w:rsidP="00DE24CD">
      <w:pPr>
        <w:rPr>
          <w:sz w:val="28"/>
          <w:szCs w:val="28"/>
        </w:rPr>
      </w:pPr>
      <w:r w:rsidRPr="00260415">
        <w:rPr>
          <w:sz w:val="28"/>
          <w:szCs w:val="28"/>
        </w:rPr>
        <w:t>Howard Kessler</w:t>
      </w:r>
    </w:p>
    <w:p w14:paraId="2077B8D1" w14:textId="77777777" w:rsidR="00DE24CD" w:rsidRPr="00260415" w:rsidRDefault="00DE24CD" w:rsidP="00DE24CD">
      <w:pPr>
        <w:rPr>
          <w:sz w:val="28"/>
          <w:szCs w:val="28"/>
        </w:rPr>
      </w:pPr>
      <w:r w:rsidRPr="00260415">
        <w:rPr>
          <w:sz w:val="28"/>
          <w:szCs w:val="28"/>
        </w:rPr>
        <w:t>Treasurer</w:t>
      </w:r>
    </w:p>
    <w:p w14:paraId="31634BC5" w14:textId="0CA47FDE" w:rsidR="003443B1" w:rsidRPr="00260415" w:rsidRDefault="003443B1">
      <w:pPr>
        <w:spacing w:after="200"/>
      </w:pPr>
      <w:r w:rsidRPr="00260415">
        <w:br w:type="page"/>
      </w:r>
    </w:p>
    <w:p w14:paraId="1DCA2E62" w14:textId="011AC6E7" w:rsidR="00DE24CD" w:rsidRPr="00260415" w:rsidRDefault="003443B1" w:rsidP="00724A00">
      <w:pPr>
        <w:jc w:val="center"/>
      </w:pPr>
      <w:r w:rsidRPr="00260415">
        <w:lastRenderedPageBreak/>
        <w:t>Appendix D</w:t>
      </w:r>
    </w:p>
    <w:p w14:paraId="70622B0F" w14:textId="77777777" w:rsidR="003443B1" w:rsidRPr="00260415" w:rsidRDefault="003443B1" w:rsidP="00724A00">
      <w:pPr>
        <w:jc w:val="center"/>
      </w:pPr>
    </w:p>
    <w:p w14:paraId="7B4D477C" w14:textId="78589BE7" w:rsidR="003443B1" w:rsidRPr="00260415" w:rsidRDefault="003443B1" w:rsidP="00724A00">
      <w:pPr>
        <w:jc w:val="center"/>
        <w:rPr>
          <w:b/>
          <w:sz w:val="36"/>
          <w:szCs w:val="36"/>
        </w:rPr>
      </w:pPr>
      <w:r w:rsidRPr="00260415">
        <w:rPr>
          <w:b/>
          <w:sz w:val="36"/>
          <w:szCs w:val="36"/>
        </w:rPr>
        <w:t>Information on the Woodville Karst Plain Project</w:t>
      </w:r>
    </w:p>
    <w:p w14:paraId="4AC96B67" w14:textId="2A41D5AA" w:rsidR="003443B1" w:rsidRPr="00260415" w:rsidRDefault="003443B1" w:rsidP="003443B1">
      <w:pPr>
        <w:spacing w:before="100" w:beforeAutospacing="1" w:after="100" w:afterAutospacing="1"/>
        <w:outlineLvl w:val="0"/>
        <w:rPr>
          <w:rFonts w:eastAsia="Times New Roman"/>
          <w:b/>
          <w:bCs/>
          <w:kern w:val="36"/>
          <w:lang w:eastAsia="en-US"/>
        </w:rPr>
      </w:pPr>
      <w:r w:rsidRPr="00260415">
        <w:rPr>
          <w:rFonts w:eastAsia="Times New Roman"/>
          <w:b/>
          <w:bCs/>
          <w:kern w:val="36"/>
          <w:lang w:eastAsia="en-US"/>
        </w:rPr>
        <w:t>About The WKPP (from the GUE Website)</w:t>
      </w:r>
    </w:p>
    <w:p w14:paraId="2C2A2F9A" w14:textId="77777777" w:rsidR="003443B1" w:rsidRPr="00260415" w:rsidRDefault="003443B1" w:rsidP="003443B1">
      <w:pPr>
        <w:spacing w:before="100" w:beforeAutospacing="1" w:after="100" w:afterAutospacing="1"/>
        <w:rPr>
          <w:lang w:eastAsia="en-US"/>
        </w:rPr>
      </w:pPr>
      <w:r w:rsidRPr="00260415">
        <w:rPr>
          <w:lang w:eastAsia="en-US"/>
        </w:rPr>
        <w:t xml:space="preserve">The Woodville Karst Plain Project (WKPP) is a non-profit affiliate of Global Underwater Explorers (GUE). The mission of the WKPP is to explore, survey, connect and protect the flooded underwater cave systems of North Florida's Woodville Karst Plain. To this end, the WKPP promotes public awareness, education and scientific discovery through exploration and research support within these flooded underground cave systems. Through partnerships with state, federal and private landowners, the WKPP is uniquely positioned to facilitate scientific research and the gathering of valuable data. In turn, researchers, resource managers, policy makers and landowners can formulate necessary and responsible land use decisions to protect these unique and treasured resources for future generations. </w:t>
      </w:r>
    </w:p>
    <w:p w14:paraId="6970F0F9" w14:textId="0E9C83A5" w:rsidR="003443B1" w:rsidRPr="00260415" w:rsidRDefault="003443B1" w:rsidP="003443B1">
      <w:pPr>
        <w:spacing w:after="240"/>
        <w:rPr>
          <w:rFonts w:eastAsia="Times New Roman"/>
          <w:lang w:eastAsia="en-US"/>
        </w:rPr>
      </w:pPr>
      <w:r w:rsidRPr="00260415">
        <w:rPr>
          <w:rFonts w:eastAsia="Times New Roman"/>
          <w:b/>
          <w:bCs/>
          <w:lang w:eastAsia="en-US"/>
        </w:rPr>
        <w:t>New as of August 2009</w:t>
      </w:r>
      <w:r w:rsidRPr="00260415">
        <w:rPr>
          <w:rFonts w:eastAsia="Times New Roman"/>
          <w:lang w:eastAsia="en-US"/>
        </w:rPr>
        <w:t xml:space="preserve">: </w:t>
      </w:r>
      <w:hyperlink r:id="rId7" w:history="1">
        <w:r w:rsidRPr="00260415">
          <w:rPr>
            <w:rFonts w:eastAsia="Times New Roman"/>
            <w:color w:val="0000FF"/>
            <w:u w:val="single"/>
            <w:lang w:eastAsia="en-US"/>
          </w:rPr>
          <w:t>The Wakulla-Leon Sinks Cave System on Google Earth</w:t>
        </w:r>
      </w:hyperlink>
      <w:r w:rsidRPr="00260415">
        <w:rPr>
          <w:rFonts w:eastAsia="Times New Roman"/>
          <w:lang w:eastAsia="en-US"/>
        </w:rPr>
        <w:t xml:space="preserve"> (right-click and "Save Link/Target As..." and then open with Google Earth)</w:t>
      </w:r>
    </w:p>
    <w:tbl>
      <w:tblPr>
        <w:tblW w:w="5000" w:type="pct"/>
        <w:tblCellSpacing w:w="15" w:type="dxa"/>
        <w:tblCellMar>
          <w:top w:w="200" w:type="dxa"/>
          <w:left w:w="200" w:type="dxa"/>
          <w:bottom w:w="200" w:type="dxa"/>
          <w:right w:w="200" w:type="dxa"/>
        </w:tblCellMar>
        <w:tblLook w:val="04A0" w:firstRow="1" w:lastRow="0" w:firstColumn="1" w:lastColumn="0" w:noHBand="0" w:noVBand="1"/>
      </w:tblPr>
      <w:tblGrid>
        <w:gridCol w:w="9820"/>
      </w:tblGrid>
      <w:tr w:rsidR="003443B1" w:rsidRPr="00260415" w14:paraId="250775E0" w14:textId="77777777" w:rsidTr="003443B1">
        <w:trPr>
          <w:tblCellSpacing w:w="15" w:type="dxa"/>
        </w:trPr>
        <w:tc>
          <w:tcPr>
            <w:tcW w:w="0" w:type="auto"/>
            <w:hideMark/>
          </w:tcPr>
          <w:p w14:paraId="2CD96BFB" w14:textId="77777777" w:rsidR="003443B1" w:rsidRPr="00260415" w:rsidRDefault="003443B1" w:rsidP="003443B1">
            <w:pPr>
              <w:spacing w:before="100" w:beforeAutospacing="1" w:after="100" w:afterAutospacing="1"/>
              <w:rPr>
                <w:b/>
                <w:bCs/>
                <w:lang w:eastAsia="en-US"/>
              </w:rPr>
            </w:pPr>
            <w:r w:rsidRPr="00260415">
              <w:rPr>
                <w:b/>
                <w:bCs/>
                <w:lang w:eastAsia="en-US"/>
              </w:rPr>
              <w:t>Project Information</w:t>
            </w:r>
          </w:p>
          <w:p w14:paraId="2C1048C3" w14:textId="77777777" w:rsidR="003443B1" w:rsidRPr="00260415" w:rsidRDefault="00260415" w:rsidP="003443B1">
            <w:pPr>
              <w:numPr>
                <w:ilvl w:val="0"/>
                <w:numId w:val="17"/>
              </w:numPr>
              <w:spacing w:before="100" w:beforeAutospacing="1" w:after="100" w:afterAutospacing="1"/>
              <w:rPr>
                <w:rFonts w:eastAsia="Times New Roman"/>
                <w:lang w:eastAsia="en-US"/>
              </w:rPr>
            </w:pPr>
            <w:hyperlink r:id="rId8" w:history="1">
              <w:r w:rsidR="003443B1" w:rsidRPr="00260415">
                <w:rPr>
                  <w:rFonts w:eastAsia="Times New Roman"/>
                  <w:color w:val="0000FF"/>
                  <w:u w:val="single"/>
                  <w:lang w:eastAsia="en-US"/>
                </w:rPr>
                <w:t>Updates</w:t>
              </w:r>
            </w:hyperlink>
          </w:p>
          <w:p w14:paraId="07C42CBF" w14:textId="77777777" w:rsidR="003443B1" w:rsidRPr="00260415" w:rsidRDefault="00260415" w:rsidP="003443B1">
            <w:pPr>
              <w:numPr>
                <w:ilvl w:val="0"/>
                <w:numId w:val="17"/>
              </w:numPr>
              <w:spacing w:before="100" w:beforeAutospacing="1" w:after="100" w:afterAutospacing="1"/>
              <w:rPr>
                <w:rFonts w:eastAsia="Times New Roman"/>
                <w:lang w:eastAsia="en-US"/>
              </w:rPr>
            </w:pPr>
            <w:hyperlink r:id="rId9" w:history="1">
              <w:r w:rsidR="003443B1" w:rsidRPr="00260415">
                <w:rPr>
                  <w:rFonts w:eastAsia="Times New Roman"/>
                  <w:color w:val="0000FF"/>
                  <w:u w:val="single"/>
                  <w:lang w:eastAsia="en-US"/>
                </w:rPr>
                <w:t>History</w:t>
              </w:r>
            </w:hyperlink>
          </w:p>
          <w:p w14:paraId="0BF54EF1" w14:textId="77777777" w:rsidR="003443B1" w:rsidRPr="00260415" w:rsidRDefault="00260415" w:rsidP="003443B1">
            <w:pPr>
              <w:numPr>
                <w:ilvl w:val="0"/>
                <w:numId w:val="17"/>
              </w:numPr>
              <w:spacing w:before="100" w:beforeAutospacing="1" w:after="100" w:afterAutospacing="1"/>
              <w:rPr>
                <w:rFonts w:eastAsia="Times New Roman"/>
                <w:lang w:eastAsia="en-US"/>
              </w:rPr>
            </w:pPr>
            <w:hyperlink r:id="rId10" w:history="1">
              <w:r w:rsidR="003443B1" w:rsidRPr="00260415">
                <w:rPr>
                  <w:rFonts w:eastAsia="Times New Roman"/>
                  <w:color w:val="0000FF"/>
                  <w:u w:val="single"/>
                  <w:lang w:eastAsia="en-US"/>
                </w:rPr>
                <w:t>Procedures</w:t>
              </w:r>
            </w:hyperlink>
          </w:p>
          <w:p w14:paraId="5CE225D4" w14:textId="77777777" w:rsidR="003443B1" w:rsidRPr="00260415" w:rsidRDefault="00260415" w:rsidP="003443B1">
            <w:pPr>
              <w:numPr>
                <w:ilvl w:val="0"/>
                <w:numId w:val="17"/>
              </w:numPr>
              <w:spacing w:before="100" w:beforeAutospacing="1" w:after="100" w:afterAutospacing="1"/>
              <w:rPr>
                <w:rFonts w:eastAsia="Times New Roman"/>
                <w:lang w:eastAsia="en-US"/>
              </w:rPr>
            </w:pPr>
            <w:hyperlink r:id="rId11" w:history="1">
              <w:r w:rsidR="003443B1" w:rsidRPr="00260415">
                <w:rPr>
                  <w:rFonts w:eastAsia="Times New Roman"/>
                  <w:color w:val="0000FF"/>
                  <w:u w:val="single"/>
                  <w:lang w:eastAsia="en-US"/>
                </w:rPr>
                <w:t>Equipment</w:t>
              </w:r>
            </w:hyperlink>
          </w:p>
          <w:p w14:paraId="6AD20B48" w14:textId="77777777" w:rsidR="003443B1" w:rsidRPr="00260415" w:rsidRDefault="00260415" w:rsidP="003443B1">
            <w:pPr>
              <w:numPr>
                <w:ilvl w:val="0"/>
                <w:numId w:val="17"/>
              </w:numPr>
              <w:spacing w:before="100" w:beforeAutospacing="1" w:after="100" w:afterAutospacing="1"/>
              <w:rPr>
                <w:rFonts w:eastAsia="Times New Roman"/>
                <w:lang w:eastAsia="en-US"/>
              </w:rPr>
            </w:pPr>
            <w:hyperlink r:id="rId12" w:history="1">
              <w:r w:rsidR="003443B1" w:rsidRPr="00260415">
                <w:rPr>
                  <w:rFonts w:eastAsia="Times New Roman"/>
                  <w:color w:val="0000FF"/>
                  <w:u w:val="single"/>
                  <w:lang w:eastAsia="en-US"/>
                </w:rPr>
                <w:t>Decompression</w:t>
              </w:r>
            </w:hyperlink>
          </w:p>
          <w:p w14:paraId="1707BE1F" w14:textId="77777777" w:rsidR="003443B1" w:rsidRPr="00260415" w:rsidRDefault="00260415" w:rsidP="003443B1">
            <w:pPr>
              <w:numPr>
                <w:ilvl w:val="0"/>
                <w:numId w:val="17"/>
              </w:numPr>
              <w:spacing w:before="100" w:beforeAutospacing="1" w:after="100" w:afterAutospacing="1"/>
              <w:rPr>
                <w:rFonts w:eastAsia="Times New Roman"/>
                <w:lang w:eastAsia="en-US"/>
              </w:rPr>
            </w:pPr>
            <w:hyperlink r:id="rId13" w:history="1">
              <w:r w:rsidR="003443B1" w:rsidRPr="00260415">
                <w:rPr>
                  <w:rFonts w:eastAsia="Times New Roman"/>
                  <w:color w:val="0000FF"/>
                  <w:u w:val="single"/>
                  <w:lang w:eastAsia="en-US"/>
                </w:rPr>
                <w:t>Research and Science</w:t>
              </w:r>
            </w:hyperlink>
          </w:p>
          <w:p w14:paraId="1F157392" w14:textId="77777777" w:rsidR="003443B1" w:rsidRPr="00260415" w:rsidRDefault="00260415" w:rsidP="003443B1">
            <w:pPr>
              <w:numPr>
                <w:ilvl w:val="0"/>
                <w:numId w:val="17"/>
              </w:numPr>
              <w:spacing w:before="100" w:beforeAutospacing="1" w:after="100" w:afterAutospacing="1"/>
              <w:rPr>
                <w:rFonts w:eastAsia="Times New Roman"/>
                <w:lang w:eastAsia="en-US"/>
              </w:rPr>
            </w:pPr>
            <w:hyperlink r:id="rId14" w:history="1">
              <w:r w:rsidR="003443B1" w:rsidRPr="00260415">
                <w:rPr>
                  <w:rFonts w:eastAsia="Times New Roman"/>
                  <w:color w:val="0000FF"/>
                  <w:u w:val="single"/>
                  <w:lang w:eastAsia="en-US"/>
                </w:rPr>
                <w:t>Contacts</w:t>
              </w:r>
            </w:hyperlink>
          </w:p>
          <w:p w14:paraId="14FF6662" w14:textId="77777777" w:rsidR="003443B1" w:rsidRPr="00260415" w:rsidRDefault="00260415" w:rsidP="003443B1">
            <w:pPr>
              <w:numPr>
                <w:ilvl w:val="0"/>
                <w:numId w:val="17"/>
              </w:numPr>
              <w:spacing w:before="100" w:beforeAutospacing="1" w:after="100" w:afterAutospacing="1"/>
              <w:rPr>
                <w:rFonts w:eastAsia="Times New Roman"/>
                <w:lang w:eastAsia="en-US"/>
              </w:rPr>
            </w:pPr>
            <w:hyperlink r:id="rId15" w:history="1">
              <w:r w:rsidR="003443B1" w:rsidRPr="00260415">
                <w:rPr>
                  <w:rFonts w:eastAsia="Times New Roman"/>
                  <w:color w:val="0000FF"/>
                  <w:u w:val="single"/>
                  <w:lang w:eastAsia="en-US"/>
                </w:rPr>
                <w:t>Sponsors</w:t>
              </w:r>
            </w:hyperlink>
          </w:p>
        </w:tc>
      </w:tr>
    </w:tbl>
    <w:p w14:paraId="7C637BA3" w14:textId="77777777" w:rsidR="00724A00" w:rsidRPr="00260415" w:rsidRDefault="00724A00" w:rsidP="00724A00">
      <w:pPr>
        <w:rPr>
          <w:rFonts w:eastAsia="Times New Roman"/>
        </w:rPr>
      </w:pPr>
    </w:p>
    <w:p w14:paraId="70B61BE1" w14:textId="77777777" w:rsidR="00724A00" w:rsidRPr="00260415" w:rsidRDefault="00724A00" w:rsidP="00724A00">
      <w:pPr>
        <w:rPr>
          <w:rFonts w:eastAsia="Times New Roman"/>
        </w:rPr>
      </w:pPr>
      <w:r w:rsidRPr="00260415">
        <w:rPr>
          <w:rFonts w:eastAsia="Times New Roman"/>
        </w:rPr>
        <w:t>From Wikipedia, the free encyclopedia</w:t>
      </w:r>
    </w:p>
    <w:p w14:paraId="15587111" w14:textId="77777777" w:rsidR="00724A00" w:rsidRPr="00260415" w:rsidRDefault="00724A00" w:rsidP="00724A00">
      <w:pPr>
        <w:pStyle w:val="NormalWeb"/>
        <w:rPr>
          <w:rFonts w:ascii="Arial" w:hAnsi="Arial" w:cs="Arial"/>
          <w:sz w:val="24"/>
          <w:szCs w:val="24"/>
          <w:lang w:val="en"/>
        </w:rPr>
      </w:pPr>
      <w:r w:rsidRPr="00260415">
        <w:rPr>
          <w:rFonts w:ascii="Arial" w:hAnsi="Arial" w:cs="Arial"/>
          <w:sz w:val="24"/>
          <w:szCs w:val="24"/>
          <w:lang w:val="en"/>
        </w:rPr>
        <w:t xml:space="preserve">The </w:t>
      </w:r>
      <w:r w:rsidRPr="00260415">
        <w:rPr>
          <w:rFonts w:ascii="Arial" w:hAnsi="Arial" w:cs="Arial"/>
          <w:b/>
          <w:bCs/>
          <w:sz w:val="24"/>
          <w:szCs w:val="24"/>
          <w:lang w:val="en"/>
        </w:rPr>
        <w:t>Woodville Karst Plain Project</w:t>
      </w:r>
      <w:r w:rsidRPr="00260415">
        <w:rPr>
          <w:rFonts w:ascii="Arial" w:hAnsi="Arial" w:cs="Arial"/>
          <w:sz w:val="24"/>
          <w:szCs w:val="24"/>
          <w:lang w:val="en"/>
        </w:rPr>
        <w:t xml:space="preserve"> or WKPP, grew out of a </w:t>
      </w:r>
      <w:hyperlink r:id="rId16" w:tooltip="Cave diving" w:history="1">
        <w:r w:rsidRPr="00260415">
          <w:rPr>
            <w:rStyle w:val="Hyperlink"/>
            <w:rFonts w:ascii="Arial" w:hAnsi="Arial" w:cs="Arial"/>
            <w:sz w:val="24"/>
            <w:szCs w:val="24"/>
            <w:lang w:val="en"/>
          </w:rPr>
          <w:t>cave diving</w:t>
        </w:r>
      </w:hyperlink>
      <w:r w:rsidRPr="00260415">
        <w:rPr>
          <w:rFonts w:ascii="Arial" w:hAnsi="Arial" w:cs="Arial"/>
          <w:sz w:val="24"/>
          <w:szCs w:val="24"/>
          <w:lang w:val="en"/>
        </w:rPr>
        <w:t xml:space="preserve"> research and exploration group established in 1985 and incorporated in 1990 (by Bill Gavin and </w:t>
      </w:r>
      <w:hyperlink r:id="rId17" w:tooltip="Bill Main" w:history="1">
        <w:r w:rsidRPr="00260415">
          <w:rPr>
            <w:rStyle w:val="Hyperlink"/>
            <w:rFonts w:ascii="Arial" w:hAnsi="Arial" w:cs="Arial"/>
            <w:sz w:val="24"/>
            <w:szCs w:val="24"/>
            <w:lang w:val="en"/>
          </w:rPr>
          <w:t>Bill Main</w:t>
        </w:r>
      </w:hyperlink>
      <w:r w:rsidRPr="00260415">
        <w:rPr>
          <w:rFonts w:ascii="Arial" w:hAnsi="Arial" w:cs="Arial"/>
          <w:sz w:val="24"/>
          <w:szCs w:val="24"/>
          <w:lang w:val="en"/>
        </w:rPr>
        <w:t xml:space="preserve">, later joined by Parker Turner, Lamar English and Bill McFaden, at the time the chairman of the NACD Exploration and Survey Committee) to map the underwater cave systems underlying the </w:t>
      </w:r>
      <w:hyperlink r:id="rId18" w:tooltip="Woodville Karst Plain" w:history="1">
        <w:r w:rsidRPr="00260415">
          <w:rPr>
            <w:rStyle w:val="Hyperlink"/>
            <w:rFonts w:ascii="Arial" w:hAnsi="Arial" w:cs="Arial"/>
            <w:sz w:val="24"/>
            <w:szCs w:val="24"/>
            <w:lang w:val="en"/>
          </w:rPr>
          <w:t>Woodville Karst Plain</w:t>
        </w:r>
      </w:hyperlink>
      <w:r w:rsidRPr="00260415">
        <w:rPr>
          <w:rFonts w:ascii="Arial" w:hAnsi="Arial" w:cs="Arial"/>
          <w:sz w:val="24"/>
          <w:szCs w:val="24"/>
          <w:lang w:val="en"/>
        </w:rPr>
        <w:t>, a 450-square-mile (1,200 km</w:t>
      </w:r>
      <w:r w:rsidRPr="00260415">
        <w:rPr>
          <w:rFonts w:ascii="Arial" w:hAnsi="Arial" w:cs="Arial"/>
          <w:sz w:val="24"/>
          <w:szCs w:val="24"/>
          <w:vertAlign w:val="superscript"/>
          <w:lang w:val="en"/>
        </w:rPr>
        <w:t>2</w:t>
      </w:r>
      <w:r w:rsidRPr="00260415">
        <w:rPr>
          <w:rFonts w:ascii="Arial" w:hAnsi="Arial" w:cs="Arial"/>
          <w:sz w:val="24"/>
          <w:szCs w:val="24"/>
          <w:lang w:val="en"/>
        </w:rPr>
        <w:t xml:space="preserve">) area that runs from </w:t>
      </w:r>
      <w:hyperlink r:id="rId19" w:tooltip="Tallahassee" w:history="1">
        <w:r w:rsidRPr="00260415">
          <w:rPr>
            <w:rStyle w:val="Hyperlink"/>
            <w:rFonts w:ascii="Arial" w:hAnsi="Arial" w:cs="Arial"/>
            <w:sz w:val="24"/>
            <w:szCs w:val="24"/>
            <w:lang w:val="en"/>
          </w:rPr>
          <w:t>Tallahassee</w:t>
        </w:r>
      </w:hyperlink>
      <w:r w:rsidRPr="00260415">
        <w:rPr>
          <w:rFonts w:ascii="Arial" w:hAnsi="Arial" w:cs="Arial"/>
          <w:sz w:val="24"/>
          <w:szCs w:val="24"/>
          <w:lang w:val="en"/>
        </w:rPr>
        <w:t xml:space="preserve">, </w:t>
      </w:r>
      <w:hyperlink r:id="rId20" w:tooltip="Florida" w:history="1">
        <w:r w:rsidRPr="00260415">
          <w:rPr>
            <w:rStyle w:val="Hyperlink"/>
            <w:rFonts w:ascii="Arial" w:hAnsi="Arial" w:cs="Arial"/>
            <w:sz w:val="24"/>
            <w:szCs w:val="24"/>
            <w:lang w:val="en"/>
          </w:rPr>
          <w:t>Florida</w:t>
        </w:r>
      </w:hyperlink>
      <w:r w:rsidRPr="00260415">
        <w:rPr>
          <w:rFonts w:ascii="Arial" w:hAnsi="Arial" w:cs="Arial"/>
          <w:sz w:val="24"/>
          <w:szCs w:val="24"/>
          <w:lang w:val="en"/>
        </w:rPr>
        <w:t xml:space="preserve">, </w:t>
      </w:r>
      <w:hyperlink r:id="rId21" w:tooltip="United States" w:history="1">
        <w:r w:rsidRPr="00260415">
          <w:rPr>
            <w:rStyle w:val="Hyperlink"/>
            <w:rFonts w:ascii="Arial" w:hAnsi="Arial" w:cs="Arial"/>
            <w:sz w:val="24"/>
            <w:szCs w:val="24"/>
            <w:lang w:val="en"/>
          </w:rPr>
          <w:t>U.S.</w:t>
        </w:r>
      </w:hyperlink>
      <w:r w:rsidRPr="00260415">
        <w:rPr>
          <w:rFonts w:ascii="Arial" w:hAnsi="Arial" w:cs="Arial"/>
          <w:sz w:val="24"/>
          <w:szCs w:val="24"/>
          <w:lang w:val="en"/>
        </w:rPr>
        <w:t xml:space="preserve"> to the </w:t>
      </w:r>
      <w:hyperlink r:id="rId22" w:tooltip="Gulf of Mexico" w:history="1">
        <w:r w:rsidRPr="00260415">
          <w:rPr>
            <w:rStyle w:val="Hyperlink"/>
            <w:rFonts w:ascii="Arial" w:hAnsi="Arial" w:cs="Arial"/>
            <w:sz w:val="24"/>
            <w:szCs w:val="24"/>
            <w:lang w:val="en"/>
          </w:rPr>
          <w:t>Gulf of Mexico</w:t>
        </w:r>
      </w:hyperlink>
      <w:r w:rsidRPr="00260415">
        <w:rPr>
          <w:rFonts w:ascii="Arial" w:hAnsi="Arial" w:cs="Arial"/>
          <w:sz w:val="24"/>
          <w:szCs w:val="24"/>
          <w:lang w:val="en"/>
        </w:rPr>
        <w:t xml:space="preserve"> and includes numerous </w:t>
      </w:r>
      <w:hyperlink r:id="rId23" w:tooltip="Spring (hydrosphere)" w:history="1">
        <w:r w:rsidRPr="00260415">
          <w:rPr>
            <w:rStyle w:val="Hyperlink"/>
            <w:rFonts w:ascii="Arial" w:hAnsi="Arial" w:cs="Arial"/>
            <w:sz w:val="24"/>
            <w:szCs w:val="24"/>
            <w:lang w:val="en"/>
          </w:rPr>
          <w:t>first magnitude springs</w:t>
        </w:r>
      </w:hyperlink>
      <w:r w:rsidRPr="00260415">
        <w:rPr>
          <w:rFonts w:ascii="Arial" w:hAnsi="Arial" w:cs="Arial"/>
          <w:sz w:val="24"/>
          <w:szCs w:val="24"/>
          <w:lang w:val="en"/>
        </w:rPr>
        <w:t xml:space="preserve">, including </w:t>
      </w:r>
      <w:hyperlink r:id="rId24" w:tooltip="Wakulla Springs" w:history="1">
        <w:r w:rsidRPr="00260415">
          <w:rPr>
            <w:rStyle w:val="Hyperlink"/>
            <w:rFonts w:ascii="Arial" w:hAnsi="Arial" w:cs="Arial"/>
            <w:sz w:val="24"/>
            <w:szCs w:val="24"/>
            <w:lang w:val="en"/>
          </w:rPr>
          <w:t>Wakulla Springs</w:t>
        </w:r>
      </w:hyperlink>
      <w:r w:rsidRPr="00260415">
        <w:rPr>
          <w:rFonts w:ascii="Arial" w:hAnsi="Arial" w:cs="Arial"/>
          <w:sz w:val="24"/>
          <w:szCs w:val="24"/>
          <w:lang w:val="en"/>
        </w:rPr>
        <w:t xml:space="preserve">, and the </w:t>
      </w:r>
      <w:hyperlink r:id="rId25" w:tooltip="Leon Sinks" w:history="1">
        <w:r w:rsidRPr="00260415">
          <w:rPr>
            <w:rStyle w:val="Hyperlink"/>
            <w:rFonts w:ascii="Arial" w:hAnsi="Arial" w:cs="Arial"/>
            <w:sz w:val="24"/>
            <w:szCs w:val="24"/>
            <w:lang w:val="en"/>
          </w:rPr>
          <w:t>Leon Sinks</w:t>
        </w:r>
      </w:hyperlink>
      <w:r w:rsidRPr="00260415">
        <w:rPr>
          <w:rFonts w:ascii="Arial" w:hAnsi="Arial" w:cs="Arial"/>
          <w:sz w:val="24"/>
          <w:szCs w:val="24"/>
          <w:lang w:val="en"/>
        </w:rPr>
        <w:t xml:space="preserve"> Cave System, the longest underwater cave in the United States.</w:t>
      </w:r>
      <w:hyperlink r:id="rId26" w:anchor="cite_note-AAUS2008-1" w:history="1">
        <w:r w:rsidRPr="00260415">
          <w:rPr>
            <w:rStyle w:val="Hyperlink"/>
            <w:rFonts w:ascii="Arial" w:hAnsi="Arial" w:cs="Arial"/>
            <w:sz w:val="24"/>
            <w:szCs w:val="24"/>
            <w:vertAlign w:val="superscript"/>
            <w:lang w:val="en"/>
          </w:rPr>
          <w:t>[1]</w:t>
        </w:r>
      </w:hyperlink>
      <w:hyperlink r:id="rId27" w:anchor="cite_note-2" w:history="1">
        <w:r w:rsidRPr="00260415">
          <w:rPr>
            <w:rStyle w:val="Hyperlink"/>
            <w:rFonts w:ascii="Arial" w:hAnsi="Arial" w:cs="Arial"/>
            <w:sz w:val="24"/>
            <w:szCs w:val="24"/>
            <w:vertAlign w:val="superscript"/>
            <w:lang w:val="en"/>
          </w:rPr>
          <w:t>[2]</w:t>
        </w:r>
      </w:hyperlink>
      <w:hyperlink r:id="rId28" w:anchor="cite_note-Gulden-3" w:history="1">
        <w:r w:rsidRPr="00260415">
          <w:rPr>
            <w:rStyle w:val="Hyperlink"/>
            <w:rFonts w:ascii="Arial" w:hAnsi="Arial" w:cs="Arial"/>
            <w:sz w:val="24"/>
            <w:szCs w:val="24"/>
            <w:vertAlign w:val="superscript"/>
            <w:lang w:val="en"/>
          </w:rPr>
          <w:t>[3]</w:t>
        </w:r>
      </w:hyperlink>
    </w:p>
    <w:p w14:paraId="7CF6430F" w14:textId="77777777" w:rsidR="00724A00" w:rsidRPr="00260415" w:rsidRDefault="00724A00" w:rsidP="00724A00">
      <w:pPr>
        <w:pStyle w:val="NormalWeb"/>
        <w:rPr>
          <w:rFonts w:ascii="Arial" w:hAnsi="Arial" w:cs="Arial"/>
          <w:sz w:val="24"/>
          <w:szCs w:val="24"/>
          <w:lang w:val="en"/>
        </w:rPr>
      </w:pPr>
      <w:r w:rsidRPr="00260415">
        <w:rPr>
          <w:rFonts w:ascii="Arial" w:hAnsi="Arial" w:cs="Arial"/>
          <w:sz w:val="24"/>
          <w:szCs w:val="24"/>
          <w:lang w:val="en"/>
        </w:rPr>
        <w:lastRenderedPageBreak/>
        <w:t>WKPP is the only organization currently allowed to dive some of these caves - which are all on State, Federal, or private land - due to the extreme nature of the systems and the discipline required to safely explore them, although these caves were explored extensively prior to the establishment of the WKPP. This is a controversial issue, as many people think these caves should be open to the public or, at the least, to other qualified cave diving groups and individuals. Recently, during 2007, one State-owned entrance of the Leon Sinks cave system has been reopened to other qualified cave divers.</w:t>
      </w:r>
    </w:p>
    <w:p w14:paraId="0E7784E6" w14:textId="77777777" w:rsidR="00724A00" w:rsidRPr="00260415" w:rsidRDefault="00724A00" w:rsidP="00724A00">
      <w:pPr>
        <w:pStyle w:val="NormalWeb"/>
        <w:rPr>
          <w:rFonts w:ascii="Arial" w:hAnsi="Arial" w:cs="Arial"/>
          <w:sz w:val="24"/>
          <w:szCs w:val="24"/>
          <w:lang w:val="en"/>
        </w:rPr>
      </w:pPr>
      <w:r w:rsidRPr="00260415">
        <w:rPr>
          <w:rFonts w:ascii="Arial" w:hAnsi="Arial" w:cs="Arial"/>
          <w:sz w:val="24"/>
          <w:szCs w:val="24"/>
          <w:lang w:val="en"/>
        </w:rPr>
        <w:t xml:space="preserve">WKPP divers hold every distance record in underwater cave diving. WKPP director </w:t>
      </w:r>
      <w:hyperlink r:id="rId29" w:tooltip="Casey McKinlay (page does not exist)" w:history="1">
        <w:r w:rsidRPr="00260415">
          <w:rPr>
            <w:rStyle w:val="Hyperlink"/>
            <w:rFonts w:ascii="Arial" w:hAnsi="Arial" w:cs="Arial"/>
            <w:sz w:val="24"/>
            <w:szCs w:val="24"/>
            <w:lang w:val="en"/>
          </w:rPr>
          <w:t>Casey McKinlay</w:t>
        </w:r>
      </w:hyperlink>
      <w:r w:rsidRPr="00260415">
        <w:rPr>
          <w:rFonts w:ascii="Arial" w:hAnsi="Arial" w:cs="Arial"/>
          <w:sz w:val="24"/>
          <w:szCs w:val="24"/>
          <w:lang w:val="en"/>
        </w:rPr>
        <w:t xml:space="preserve"> and his regular </w:t>
      </w:r>
      <w:hyperlink r:id="rId30" w:tooltip="Buddy system" w:history="1">
        <w:r w:rsidRPr="00260415">
          <w:rPr>
            <w:rStyle w:val="Hyperlink"/>
            <w:rFonts w:ascii="Arial" w:hAnsi="Arial" w:cs="Arial"/>
            <w:sz w:val="24"/>
            <w:szCs w:val="24"/>
            <w:lang w:val="en"/>
          </w:rPr>
          <w:t>dive buddy</w:t>
        </w:r>
      </w:hyperlink>
      <w:r w:rsidRPr="00260415">
        <w:rPr>
          <w:rFonts w:ascii="Arial" w:hAnsi="Arial" w:cs="Arial"/>
          <w:sz w:val="24"/>
          <w:szCs w:val="24"/>
          <w:lang w:val="en"/>
        </w:rPr>
        <w:t xml:space="preserve">, </w:t>
      </w:r>
      <w:hyperlink r:id="rId31" w:tooltip="Jarrod Jablonski" w:history="1">
        <w:r w:rsidRPr="00260415">
          <w:rPr>
            <w:rStyle w:val="Hyperlink"/>
            <w:rFonts w:ascii="Arial" w:hAnsi="Arial" w:cs="Arial"/>
            <w:sz w:val="24"/>
            <w:szCs w:val="24"/>
            <w:lang w:val="en"/>
          </w:rPr>
          <w:t>Jarrod Jablonski</w:t>
        </w:r>
      </w:hyperlink>
      <w:r w:rsidRPr="00260415">
        <w:rPr>
          <w:rFonts w:ascii="Arial" w:hAnsi="Arial" w:cs="Arial"/>
          <w:sz w:val="24"/>
          <w:szCs w:val="24"/>
          <w:lang w:val="en"/>
        </w:rPr>
        <w:t xml:space="preserve"> hold the world's record for the greatest distance from air in a cave dive - 23,810 feet (7,260 m) each way.</w:t>
      </w:r>
    </w:p>
    <w:p w14:paraId="1A321524" w14:textId="77777777" w:rsidR="00724A00" w:rsidRPr="00260415" w:rsidRDefault="00724A00" w:rsidP="00724A00">
      <w:pPr>
        <w:pStyle w:val="NormalWeb"/>
        <w:rPr>
          <w:rFonts w:ascii="Arial" w:hAnsi="Arial" w:cs="Arial"/>
          <w:sz w:val="24"/>
          <w:szCs w:val="24"/>
          <w:lang w:val="en"/>
        </w:rPr>
      </w:pPr>
      <w:r w:rsidRPr="00260415">
        <w:rPr>
          <w:rFonts w:ascii="Arial" w:hAnsi="Arial" w:cs="Arial"/>
          <w:sz w:val="24"/>
          <w:szCs w:val="24"/>
          <w:lang w:val="en"/>
        </w:rPr>
        <w:t xml:space="preserve">The data gathered by WKPP divers has allowed planners a better definition of what to expect from the underground </w:t>
      </w:r>
      <w:hyperlink r:id="rId32" w:tooltip="Aquifer" w:history="1">
        <w:r w:rsidRPr="00260415">
          <w:rPr>
            <w:rStyle w:val="Hyperlink"/>
            <w:rFonts w:ascii="Arial" w:hAnsi="Arial" w:cs="Arial"/>
            <w:sz w:val="24"/>
            <w:szCs w:val="24"/>
            <w:lang w:val="en"/>
          </w:rPr>
          <w:t>aquifer</w:t>
        </w:r>
      </w:hyperlink>
      <w:r w:rsidRPr="00260415">
        <w:rPr>
          <w:rFonts w:ascii="Arial" w:hAnsi="Arial" w:cs="Arial"/>
          <w:sz w:val="24"/>
          <w:szCs w:val="24"/>
          <w:lang w:val="en"/>
        </w:rPr>
        <w:t xml:space="preserve"> system and how best to handle issues relating to such things as surface water runoff and other </w:t>
      </w:r>
      <w:hyperlink r:id="rId33" w:tooltip="Nonpoint source pollution" w:history="1">
        <w:r w:rsidRPr="00260415">
          <w:rPr>
            <w:rStyle w:val="Hyperlink"/>
            <w:rFonts w:ascii="Arial" w:hAnsi="Arial" w:cs="Arial"/>
            <w:sz w:val="24"/>
            <w:szCs w:val="24"/>
            <w:lang w:val="en"/>
          </w:rPr>
          <w:t>nonpoint source pollution</w:t>
        </w:r>
      </w:hyperlink>
      <w:r w:rsidRPr="00260415">
        <w:rPr>
          <w:rFonts w:ascii="Arial" w:hAnsi="Arial" w:cs="Arial"/>
          <w:sz w:val="24"/>
          <w:szCs w:val="24"/>
          <w:lang w:val="en"/>
        </w:rPr>
        <w:t xml:space="preserve"> issues.</w:t>
      </w:r>
      <w:hyperlink r:id="rId34" w:anchor="cite_note-NPR2013-4" w:history="1">
        <w:r w:rsidRPr="00260415">
          <w:rPr>
            <w:rStyle w:val="Hyperlink"/>
            <w:rFonts w:ascii="Arial" w:hAnsi="Arial" w:cs="Arial"/>
            <w:sz w:val="24"/>
            <w:szCs w:val="24"/>
            <w:vertAlign w:val="superscript"/>
            <w:lang w:val="en"/>
          </w:rPr>
          <w:t>[4]</w:t>
        </w:r>
      </w:hyperlink>
      <w:r w:rsidRPr="00260415">
        <w:rPr>
          <w:rFonts w:ascii="Arial" w:hAnsi="Arial" w:cs="Arial"/>
          <w:sz w:val="24"/>
          <w:szCs w:val="24"/>
          <w:lang w:val="en"/>
        </w:rPr>
        <w:t xml:space="preserve"> WKPP mapping has resulted in the State of Florida and the </w:t>
      </w:r>
      <w:hyperlink r:id="rId35" w:tooltip="United States Department of Agriculture" w:history="1">
        <w:r w:rsidRPr="00260415">
          <w:rPr>
            <w:rStyle w:val="Hyperlink"/>
            <w:rFonts w:ascii="Arial" w:hAnsi="Arial" w:cs="Arial"/>
            <w:sz w:val="24"/>
            <w:szCs w:val="24"/>
            <w:lang w:val="en"/>
          </w:rPr>
          <w:t>U.S. Department of Agriculture</w:t>
        </w:r>
      </w:hyperlink>
      <w:r w:rsidRPr="00260415">
        <w:rPr>
          <w:rFonts w:ascii="Arial" w:hAnsi="Arial" w:cs="Arial"/>
          <w:sz w:val="24"/>
          <w:szCs w:val="24"/>
          <w:lang w:val="en"/>
        </w:rPr>
        <w:t xml:space="preserve"> establishing a "greenway" surrounding the Leon Sinks cave system and a "protection zone" for </w:t>
      </w:r>
      <w:hyperlink r:id="rId36" w:tooltip="Edward Ball Wakulla Springs State Park" w:history="1">
        <w:r w:rsidRPr="00260415">
          <w:rPr>
            <w:rStyle w:val="Hyperlink"/>
            <w:rFonts w:ascii="Arial" w:hAnsi="Arial" w:cs="Arial"/>
            <w:sz w:val="24"/>
            <w:szCs w:val="24"/>
            <w:lang w:val="en"/>
          </w:rPr>
          <w:t>Edward Ball Wakulla Springs State Park</w:t>
        </w:r>
      </w:hyperlink>
      <w:r w:rsidRPr="00260415">
        <w:rPr>
          <w:rFonts w:ascii="Arial" w:hAnsi="Arial" w:cs="Arial"/>
          <w:sz w:val="24"/>
          <w:szCs w:val="24"/>
          <w:lang w:val="en"/>
        </w:rPr>
        <w:t>, as well as numerous improvements in water management district operations, DOT road-building, and development planning.</w:t>
      </w:r>
    </w:p>
    <w:p w14:paraId="0E61D8A7" w14:textId="77777777" w:rsidR="00724A00" w:rsidRPr="00260415" w:rsidRDefault="00724A00" w:rsidP="00724A00">
      <w:pPr>
        <w:pStyle w:val="Heading2"/>
        <w:rPr>
          <w:rFonts w:ascii="Arial" w:eastAsia="Times New Roman" w:hAnsi="Arial" w:cs="Arial"/>
          <w:sz w:val="24"/>
          <w:szCs w:val="24"/>
          <w:lang w:val="en"/>
        </w:rPr>
      </w:pPr>
      <w:r w:rsidRPr="00260415">
        <w:rPr>
          <w:rFonts w:ascii="Arial" w:eastAsia="Times New Roman" w:hAnsi="Arial" w:cs="Arial"/>
          <w:sz w:val="24"/>
          <w:szCs w:val="24"/>
          <w:lang w:val="en"/>
        </w:rPr>
        <w:t>Contents</w:t>
      </w:r>
    </w:p>
    <w:p w14:paraId="5AC13896" w14:textId="77777777" w:rsidR="00724A00" w:rsidRPr="00260415" w:rsidRDefault="00260415" w:rsidP="00724A00">
      <w:pPr>
        <w:numPr>
          <w:ilvl w:val="0"/>
          <w:numId w:val="18"/>
        </w:numPr>
        <w:spacing w:before="100" w:beforeAutospacing="1" w:after="100" w:afterAutospacing="1"/>
        <w:rPr>
          <w:rFonts w:eastAsia="Times New Roman"/>
        </w:rPr>
      </w:pPr>
      <w:hyperlink r:id="rId37" w:anchor="DIR_diving" w:history="1">
        <w:r w:rsidR="00724A00" w:rsidRPr="00260415">
          <w:rPr>
            <w:rStyle w:val="tocnumber"/>
            <w:rFonts w:eastAsia="Times New Roman"/>
          </w:rPr>
          <w:t>1</w:t>
        </w:r>
        <w:r w:rsidR="00724A00" w:rsidRPr="00260415">
          <w:rPr>
            <w:rStyle w:val="Hyperlink"/>
            <w:rFonts w:eastAsia="Times New Roman"/>
          </w:rPr>
          <w:t xml:space="preserve"> </w:t>
        </w:r>
        <w:r w:rsidR="00724A00" w:rsidRPr="00260415">
          <w:rPr>
            <w:rStyle w:val="toctext"/>
            <w:rFonts w:eastAsia="Times New Roman"/>
            <w:color w:val="0000FF"/>
            <w:u w:val="single"/>
          </w:rPr>
          <w:t>DIR diving</w:t>
        </w:r>
      </w:hyperlink>
    </w:p>
    <w:p w14:paraId="41A4BBFE" w14:textId="77777777" w:rsidR="00724A00" w:rsidRPr="00260415" w:rsidRDefault="00260415" w:rsidP="00724A00">
      <w:pPr>
        <w:numPr>
          <w:ilvl w:val="0"/>
          <w:numId w:val="18"/>
        </w:numPr>
        <w:spacing w:before="100" w:beforeAutospacing="1" w:after="100" w:afterAutospacing="1"/>
        <w:rPr>
          <w:rFonts w:eastAsia="Times New Roman"/>
        </w:rPr>
      </w:pPr>
      <w:hyperlink r:id="rId38" w:anchor="Current_research" w:history="1">
        <w:r w:rsidR="00724A00" w:rsidRPr="00260415">
          <w:rPr>
            <w:rStyle w:val="tocnumber"/>
            <w:rFonts w:eastAsia="Times New Roman"/>
          </w:rPr>
          <w:t>2</w:t>
        </w:r>
        <w:r w:rsidR="00724A00" w:rsidRPr="00260415">
          <w:rPr>
            <w:rStyle w:val="Hyperlink"/>
            <w:rFonts w:eastAsia="Times New Roman"/>
          </w:rPr>
          <w:t xml:space="preserve"> </w:t>
        </w:r>
        <w:r w:rsidR="00724A00" w:rsidRPr="00260415">
          <w:rPr>
            <w:rStyle w:val="toctext"/>
            <w:rFonts w:eastAsia="Times New Roman"/>
            <w:color w:val="0000FF"/>
            <w:u w:val="single"/>
          </w:rPr>
          <w:t>Current research</w:t>
        </w:r>
      </w:hyperlink>
    </w:p>
    <w:p w14:paraId="67CCCF85" w14:textId="77777777" w:rsidR="00724A00" w:rsidRPr="00260415" w:rsidRDefault="00260415" w:rsidP="00724A00">
      <w:pPr>
        <w:numPr>
          <w:ilvl w:val="0"/>
          <w:numId w:val="18"/>
        </w:numPr>
        <w:spacing w:before="100" w:beforeAutospacing="1" w:after="100" w:afterAutospacing="1"/>
        <w:rPr>
          <w:rFonts w:eastAsia="Times New Roman"/>
        </w:rPr>
      </w:pPr>
      <w:hyperlink r:id="rId39" w:anchor="References" w:history="1">
        <w:r w:rsidR="00724A00" w:rsidRPr="00260415">
          <w:rPr>
            <w:rStyle w:val="tocnumber"/>
            <w:rFonts w:eastAsia="Times New Roman"/>
          </w:rPr>
          <w:t>3</w:t>
        </w:r>
        <w:r w:rsidR="00724A00" w:rsidRPr="00260415">
          <w:rPr>
            <w:rStyle w:val="Hyperlink"/>
            <w:rFonts w:eastAsia="Times New Roman"/>
          </w:rPr>
          <w:t xml:space="preserve"> </w:t>
        </w:r>
        <w:r w:rsidR="00724A00" w:rsidRPr="00260415">
          <w:rPr>
            <w:rStyle w:val="toctext"/>
            <w:rFonts w:eastAsia="Times New Roman"/>
            <w:color w:val="0000FF"/>
            <w:u w:val="single"/>
          </w:rPr>
          <w:t>References</w:t>
        </w:r>
      </w:hyperlink>
    </w:p>
    <w:p w14:paraId="37420FC3" w14:textId="77777777" w:rsidR="00724A00" w:rsidRPr="00260415" w:rsidRDefault="00260415" w:rsidP="00724A00">
      <w:pPr>
        <w:numPr>
          <w:ilvl w:val="0"/>
          <w:numId w:val="18"/>
        </w:numPr>
        <w:spacing w:before="100" w:beforeAutospacing="1" w:after="100" w:afterAutospacing="1"/>
        <w:rPr>
          <w:rFonts w:eastAsia="Times New Roman"/>
        </w:rPr>
      </w:pPr>
      <w:hyperlink r:id="rId40" w:anchor="External_links" w:history="1">
        <w:r w:rsidR="00724A00" w:rsidRPr="00260415">
          <w:rPr>
            <w:rStyle w:val="tocnumber"/>
            <w:rFonts w:eastAsia="Times New Roman"/>
          </w:rPr>
          <w:t>4</w:t>
        </w:r>
        <w:r w:rsidR="00724A00" w:rsidRPr="00260415">
          <w:rPr>
            <w:rStyle w:val="Hyperlink"/>
            <w:rFonts w:eastAsia="Times New Roman"/>
          </w:rPr>
          <w:t xml:space="preserve"> </w:t>
        </w:r>
        <w:r w:rsidR="00724A00" w:rsidRPr="00260415">
          <w:rPr>
            <w:rStyle w:val="toctext"/>
            <w:rFonts w:eastAsia="Times New Roman"/>
            <w:color w:val="0000FF"/>
            <w:u w:val="single"/>
          </w:rPr>
          <w:t>External links</w:t>
        </w:r>
      </w:hyperlink>
    </w:p>
    <w:p w14:paraId="7A61E28D" w14:textId="77777777" w:rsidR="003443B1" w:rsidRDefault="003443B1"/>
    <w:sectPr w:rsidR="003443B1" w:rsidSect="00C14E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0E7"/>
    <w:multiLevelType w:val="hybridMultilevel"/>
    <w:tmpl w:val="20BC36EA"/>
    <w:lvl w:ilvl="0" w:tplc="F9EC55DE">
      <w:start w:val="1"/>
      <w:numFmt w:val="bullet"/>
      <w:lvlText w:val="•"/>
      <w:lvlJc w:val="left"/>
      <w:pPr>
        <w:tabs>
          <w:tab w:val="num" w:pos="720"/>
        </w:tabs>
        <w:ind w:left="720" w:hanging="360"/>
      </w:pPr>
      <w:rPr>
        <w:rFonts w:ascii="Arial" w:hAnsi="Arial" w:hint="default"/>
      </w:rPr>
    </w:lvl>
    <w:lvl w:ilvl="1" w:tplc="7E88BEB0" w:tentative="1">
      <w:start w:val="1"/>
      <w:numFmt w:val="bullet"/>
      <w:lvlText w:val="•"/>
      <w:lvlJc w:val="left"/>
      <w:pPr>
        <w:tabs>
          <w:tab w:val="num" w:pos="1440"/>
        </w:tabs>
        <w:ind w:left="1440" w:hanging="360"/>
      </w:pPr>
      <w:rPr>
        <w:rFonts w:ascii="Arial" w:hAnsi="Arial" w:hint="default"/>
      </w:rPr>
    </w:lvl>
    <w:lvl w:ilvl="2" w:tplc="129C2D6A" w:tentative="1">
      <w:start w:val="1"/>
      <w:numFmt w:val="bullet"/>
      <w:lvlText w:val="•"/>
      <w:lvlJc w:val="left"/>
      <w:pPr>
        <w:tabs>
          <w:tab w:val="num" w:pos="2160"/>
        </w:tabs>
        <w:ind w:left="2160" w:hanging="360"/>
      </w:pPr>
      <w:rPr>
        <w:rFonts w:ascii="Arial" w:hAnsi="Arial" w:hint="default"/>
      </w:rPr>
    </w:lvl>
    <w:lvl w:ilvl="3" w:tplc="B67651E0" w:tentative="1">
      <w:start w:val="1"/>
      <w:numFmt w:val="bullet"/>
      <w:lvlText w:val="•"/>
      <w:lvlJc w:val="left"/>
      <w:pPr>
        <w:tabs>
          <w:tab w:val="num" w:pos="2880"/>
        </w:tabs>
        <w:ind w:left="2880" w:hanging="360"/>
      </w:pPr>
      <w:rPr>
        <w:rFonts w:ascii="Arial" w:hAnsi="Arial" w:hint="default"/>
      </w:rPr>
    </w:lvl>
    <w:lvl w:ilvl="4" w:tplc="527A82BE" w:tentative="1">
      <w:start w:val="1"/>
      <w:numFmt w:val="bullet"/>
      <w:lvlText w:val="•"/>
      <w:lvlJc w:val="left"/>
      <w:pPr>
        <w:tabs>
          <w:tab w:val="num" w:pos="3600"/>
        </w:tabs>
        <w:ind w:left="3600" w:hanging="360"/>
      </w:pPr>
      <w:rPr>
        <w:rFonts w:ascii="Arial" w:hAnsi="Arial" w:hint="default"/>
      </w:rPr>
    </w:lvl>
    <w:lvl w:ilvl="5" w:tplc="3438A44E" w:tentative="1">
      <w:start w:val="1"/>
      <w:numFmt w:val="bullet"/>
      <w:lvlText w:val="•"/>
      <w:lvlJc w:val="left"/>
      <w:pPr>
        <w:tabs>
          <w:tab w:val="num" w:pos="4320"/>
        </w:tabs>
        <w:ind w:left="4320" w:hanging="360"/>
      </w:pPr>
      <w:rPr>
        <w:rFonts w:ascii="Arial" w:hAnsi="Arial" w:hint="default"/>
      </w:rPr>
    </w:lvl>
    <w:lvl w:ilvl="6" w:tplc="B386A0D2" w:tentative="1">
      <w:start w:val="1"/>
      <w:numFmt w:val="bullet"/>
      <w:lvlText w:val="•"/>
      <w:lvlJc w:val="left"/>
      <w:pPr>
        <w:tabs>
          <w:tab w:val="num" w:pos="5040"/>
        </w:tabs>
        <w:ind w:left="5040" w:hanging="360"/>
      </w:pPr>
      <w:rPr>
        <w:rFonts w:ascii="Arial" w:hAnsi="Arial" w:hint="default"/>
      </w:rPr>
    </w:lvl>
    <w:lvl w:ilvl="7" w:tplc="1A1C0B5C" w:tentative="1">
      <w:start w:val="1"/>
      <w:numFmt w:val="bullet"/>
      <w:lvlText w:val="•"/>
      <w:lvlJc w:val="left"/>
      <w:pPr>
        <w:tabs>
          <w:tab w:val="num" w:pos="5760"/>
        </w:tabs>
        <w:ind w:left="5760" w:hanging="360"/>
      </w:pPr>
      <w:rPr>
        <w:rFonts w:ascii="Arial" w:hAnsi="Arial" w:hint="default"/>
      </w:rPr>
    </w:lvl>
    <w:lvl w:ilvl="8" w:tplc="447CCABE" w:tentative="1">
      <w:start w:val="1"/>
      <w:numFmt w:val="bullet"/>
      <w:lvlText w:val="•"/>
      <w:lvlJc w:val="left"/>
      <w:pPr>
        <w:tabs>
          <w:tab w:val="num" w:pos="6480"/>
        </w:tabs>
        <w:ind w:left="6480" w:hanging="360"/>
      </w:pPr>
      <w:rPr>
        <w:rFonts w:ascii="Arial" w:hAnsi="Arial" w:hint="default"/>
      </w:rPr>
    </w:lvl>
  </w:abstractNum>
  <w:abstractNum w:abstractNumId="1">
    <w:nsid w:val="0B6F6258"/>
    <w:multiLevelType w:val="hybridMultilevel"/>
    <w:tmpl w:val="30827844"/>
    <w:lvl w:ilvl="0" w:tplc="2EF2755C">
      <w:start w:val="1"/>
      <w:numFmt w:val="bullet"/>
      <w:lvlText w:val="•"/>
      <w:lvlJc w:val="left"/>
      <w:pPr>
        <w:tabs>
          <w:tab w:val="num" w:pos="720"/>
        </w:tabs>
        <w:ind w:left="720" w:hanging="360"/>
      </w:pPr>
      <w:rPr>
        <w:rFonts w:ascii="Arial" w:hAnsi="Arial" w:hint="default"/>
      </w:rPr>
    </w:lvl>
    <w:lvl w:ilvl="1" w:tplc="E7AE9C7A" w:tentative="1">
      <w:start w:val="1"/>
      <w:numFmt w:val="bullet"/>
      <w:lvlText w:val="•"/>
      <w:lvlJc w:val="left"/>
      <w:pPr>
        <w:tabs>
          <w:tab w:val="num" w:pos="1440"/>
        </w:tabs>
        <w:ind w:left="1440" w:hanging="360"/>
      </w:pPr>
      <w:rPr>
        <w:rFonts w:ascii="Arial" w:hAnsi="Arial" w:hint="default"/>
      </w:rPr>
    </w:lvl>
    <w:lvl w:ilvl="2" w:tplc="6BD09C74" w:tentative="1">
      <w:start w:val="1"/>
      <w:numFmt w:val="bullet"/>
      <w:lvlText w:val="•"/>
      <w:lvlJc w:val="left"/>
      <w:pPr>
        <w:tabs>
          <w:tab w:val="num" w:pos="2160"/>
        </w:tabs>
        <w:ind w:left="2160" w:hanging="360"/>
      </w:pPr>
      <w:rPr>
        <w:rFonts w:ascii="Arial" w:hAnsi="Arial" w:hint="default"/>
      </w:rPr>
    </w:lvl>
    <w:lvl w:ilvl="3" w:tplc="A19E93C4" w:tentative="1">
      <w:start w:val="1"/>
      <w:numFmt w:val="bullet"/>
      <w:lvlText w:val="•"/>
      <w:lvlJc w:val="left"/>
      <w:pPr>
        <w:tabs>
          <w:tab w:val="num" w:pos="2880"/>
        </w:tabs>
        <w:ind w:left="2880" w:hanging="360"/>
      </w:pPr>
      <w:rPr>
        <w:rFonts w:ascii="Arial" w:hAnsi="Arial" w:hint="default"/>
      </w:rPr>
    </w:lvl>
    <w:lvl w:ilvl="4" w:tplc="64E893B0" w:tentative="1">
      <w:start w:val="1"/>
      <w:numFmt w:val="bullet"/>
      <w:lvlText w:val="•"/>
      <w:lvlJc w:val="left"/>
      <w:pPr>
        <w:tabs>
          <w:tab w:val="num" w:pos="3600"/>
        </w:tabs>
        <w:ind w:left="3600" w:hanging="360"/>
      </w:pPr>
      <w:rPr>
        <w:rFonts w:ascii="Arial" w:hAnsi="Arial" w:hint="default"/>
      </w:rPr>
    </w:lvl>
    <w:lvl w:ilvl="5" w:tplc="6C767B40" w:tentative="1">
      <w:start w:val="1"/>
      <w:numFmt w:val="bullet"/>
      <w:lvlText w:val="•"/>
      <w:lvlJc w:val="left"/>
      <w:pPr>
        <w:tabs>
          <w:tab w:val="num" w:pos="4320"/>
        </w:tabs>
        <w:ind w:left="4320" w:hanging="360"/>
      </w:pPr>
      <w:rPr>
        <w:rFonts w:ascii="Arial" w:hAnsi="Arial" w:hint="default"/>
      </w:rPr>
    </w:lvl>
    <w:lvl w:ilvl="6" w:tplc="C434A990" w:tentative="1">
      <w:start w:val="1"/>
      <w:numFmt w:val="bullet"/>
      <w:lvlText w:val="•"/>
      <w:lvlJc w:val="left"/>
      <w:pPr>
        <w:tabs>
          <w:tab w:val="num" w:pos="5040"/>
        </w:tabs>
        <w:ind w:left="5040" w:hanging="360"/>
      </w:pPr>
      <w:rPr>
        <w:rFonts w:ascii="Arial" w:hAnsi="Arial" w:hint="default"/>
      </w:rPr>
    </w:lvl>
    <w:lvl w:ilvl="7" w:tplc="90323C9E" w:tentative="1">
      <w:start w:val="1"/>
      <w:numFmt w:val="bullet"/>
      <w:lvlText w:val="•"/>
      <w:lvlJc w:val="left"/>
      <w:pPr>
        <w:tabs>
          <w:tab w:val="num" w:pos="5760"/>
        </w:tabs>
        <w:ind w:left="5760" w:hanging="360"/>
      </w:pPr>
      <w:rPr>
        <w:rFonts w:ascii="Arial" w:hAnsi="Arial" w:hint="default"/>
      </w:rPr>
    </w:lvl>
    <w:lvl w:ilvl="8" w:tplc="E65CF8E2" w:tentative="1">
      <w:start w:val="1"/>
      <w:numFmt w:val="bullet"/>
      <w:lvlText w:val="•"/>
      <w:lvlJc w:val="left"/>
      <w:pPr>
        <w:tabs>
          <w:tab w:val="num" w:pos="6480"/>
        </w:tabs>
        <w:ind w:left="6480" w:hanging="360"/>
      </w:pPr>
      <w:rPr>
        <w:rFonts w:ascii="Arial" w:hAnsi="Arial" w:hint="default"/>
      </w:rPr>
    </w:lvl>
  </w:abstractNum>
  <w:abstractNum w:abstractNumId="2">
    <w:nsid w:val="155B7A95"/>
    <w:multiLevelType w:val="hybridMultilevel"/>
    <w:tmpl w:val="CEA0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A13AE"/>
    <w:multiLevelType w:val="hybridMultilevel"/>
    <w:tmpl w:val="582C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C3F2F"/>
    <w:multiLevelType w:val="multilevel"/>
    <w:tmpl w:val="3C74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B5A56"/>
    <w:multiLevelType w:val="multilevel"/>
    <w:tmpl w:val="9CE6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675A8"/>
    <w:multiLevelType w:val="hybridMultilevel"/>
    <w:tmpl w:val="FB28E7BA"/>
    <w:lvl w:ilvl="0" w:tplc="7304DC86">
      <w:start w:val="1"/>
      <w:numFmt w:val="bullet"/>
      <w:lvlText w:val="•"/>
      <w:lvlJc w:val="left"/>
      <w:pPr>
        <w:tabs>
          <w:tab w:val="num" w:pos="720"/>
        </w:tabs>
        <w:ind w:left="720" w:hanging="360"/>
      </w:pPr>
      <w:rPr>
        <w:rFonts w:ascii="Arial" w:hAnsi="Arial" w:hint="default"/>
      </w:rPr>
    </w:lvl>
    <w:lvl w:ilvl="1" w:tplc="79A65F60" w:tentative="1">
      <w:start w:val="1"/>
      <w:numFmt w:val="bullet"/>
      <w:lvlText w:val="•"/>
      <w:lvlJc w:val="left"/>
      <w:pPr>
        <w:tabs>
          <w:tab w:val="num" w:pos="1440"/>
        </w:tabs>
        <w:ind w:left="1440" w:hanging="360"/>
      </w:pPr>
      <w:rPr>
        <w:rFonts w:ascii="Arial" w:hAnsi="Arial" w:hint="default"/>
      </w:rPr>
    </w:lvl>
    <w:lvl w:ilvl="2" w:tplc="4698C408" w:tentative="1">
      <w:start w:val="1"/>
      <w:numFmt w:val="bullet"/>
      <w:lvlText w:val="•"/>
      <w:lvlJc w:val="left"/>
      <w:pPr>
        <w:tabs>
          <w:tab w:val="num" w:pos="2160"/>
        </w:tabs>
        <w:ind w:left="2160" w:hanging="360"/>
      </w:pPr>
      <w:rPr>
        <w:rFonts w:ascii="Arial" w:hAnsi="Arial" w:hint="default"/>
      </w:rPr>
    </w:lvl>
    <w:lvl w:ilvl="3" w:tplc="0B4E1B82" w:tentative="1">
      <w:start w:val="1"/>
      <w:numFmt w:val="bullet"/>
      <w:lvlText w:val="•"/>
      <w:lvlJc w:val="left"/>
      <w:pPr>
        <w:tabs>
          <w:tab w:val="num" w:pos="2880"/>
        </w:tabs>
        <w:ind w:left="2880" w:hanging="360"/>
      </w:pPr>
      <w:rPr>
        <w:rFonts w:ascii="Arial" w:hAnsi="Arial" w:hint="default"/>
      </w:rPr>
    </w:lvl>
    <w:lvl w:ilvl="4" w:tplc="B3B22A7E" w:tentative="1">
      <w:start w:val="1"/>
      <w:numFmt w:val="bullet"/>
      <w:lvlText w:val="•"/>
      <w:lvlJc w:val="left"/>
      <w:pPr>
        <w:tabs>
          <w:tab w:val="num" w:pos="3600"/>
        </w:tabs>
        <w:ind w:left="3600" w:hanging="360"/>
      </w:pPr>
      <w:rPr>
        <w:rFonts w:ascii="Arial" w:hAnsi="Arial" w:hint="default"/>
      </w:rPr>
    </w:lvl>
    <w:lvl w:ilvl="5" w:tplc="75B05978" w:tentative="1">
      <w:start w:val="1"/>
      <w:numFmt w:val="bullet"/>
      <w:lvlText w:val="•"/>
      <w:lvlJc w:val="left"/>
      <w:pPr>
        <w:tabs>
          <w:tab w:val="num" w:pos="4320"/>
        </w:tabs>
        <w:ind w:left="4320" w:hanging="360"/>
      </w:pPr>
      <w:rPr>
        <w:rFonts w:ascii="Arial" w:hAnsi="Arial" w:hint="default"/>
      </w:rPr>
    </w:lvl>
    <w:lvl w:ilvl="6" w:tplc="CF94FD48" w:tentative="1">
      <w:start w:val="1"/>
      <w:numFmt w:val="bullet"/>
      <w:lvlText w:val="•"/>
      <w:lvlJc w:val="left"/>
      <w:pPr>
        <w:tabs>
          <w:tab w:val="num" w:pos="5040"/>
        </w:tabs>
        <w:ind w:left="5040" w:hanging="360"/>
      </w:pPr>
      <w:rPr>
        <w:rFonts w:ascii="Arial" w:hAnsi="Arial" w:hint="default"/>
      </w:rPr>
    </w:lvl>
    <w:lvl w:ilvl="7" w:tplc="65D05E7A" w:tentative="1">
      <w:start w:val="1"/>
      <w:numFmt w:val="bullet"/>
      <w:lvlText w:val="•"/>
      <w:lvlJc w:val="left"/>
      <w:pPr>
        <w:tabs>
          <w:tab w:val="num" w:pos="5760"/>
        </w:tabs>
        <w:ind w:left="5760" w:hanging="360"/>
      </w:pPr>
      <w:rPr>
        <w:rFonts w:ascii="Arial" w:hAnsi="Arial" w:hint="default"/>
      </w:rPr>
    </w:lvl>
    <w:lvl w:ilvl="8" w:tplc="037AB554" w:tentative="1">
      <w:start w:val="1"/>
      <w:numFmt w:val="bullet"/>
      <w:lvlText w:val="•"/>
      <w:lvlJc w:val="left"/>
      <w:pPr>
        <w:tabs>
          <w:tab w:val="num" w:pos="6480"/>
        </w:tabs>
        <w:ind w:left="6480" w:hanging="360"/>
      </w:pPr>
      <w:rPr>
        <w:rFonts w:ascii="Arial" w:hAnsi="Arial" w:hint="default"/>
      </w:rPr>
    </w:lvl>
  </w:abstractNum>
  <w:abstractNum w:abstractNumId="7">
    <w:nsid w:val="30F30AC8"/>
    <w:multiLevelType w:val="hybridMultilevel"/>
    <w:tmpl w:val="B3D8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A7170"/>
    <w:multiLevelType w:val="hybridMultilevel"/>
    <w:tmpl w:val="599A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17E50"/>
    <w:multiLevelType w:val="hybridMultilevel"/>
    <w:tmpl w:val="4AD4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D5564"/>
    <w:multiLevelType w:val="hybridMultilevel"/>
    <w:tmpl w:val="33D6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55B57"/>
    <w:multiLevelType w:val="hybridMultilevel"/>
    <w:tmpl w:val="DF56A500"/>
    <w:lvl w:ilvl="0" w:tplc="66367EDC">
      <w:start w:val="1"/>
      <w:numFmt w:val="bullet"/>
      <w:lvlText w:val="•"/>
      <w:lvlJc w:val="left"/>
      <w:pPr>
        <w:tabs>
          <w:tab w:val="num" w:pos="720"/>
        </w:tabs>
        <w:ind w:left="720" w:hanging="360"/>
      </w:pPr>
      <w:rPr>
        <w:rFonts w:ascii="Arial" w:hAnsi="Arial" w:hint="default"/>
      </w:rPr>
    </w:lvl>
    <w:lvl w:ilvl="1" w:tplc="2C30AC38" w:tentative="1">
      <w:start w:val="1"/>
      <w:numFmt w:val="bullet"/>
      <w:lvlText w:val="•"/>
      <w:lvlJc w:val="left"/>
      <w:pPr>
        <w:tabs>
          <w:tab w:val="num" w:pos="1440"/>
        </w:tabs>
        <w:ind w:left="1440" w:hanging="360"/>
      </w:pPr>
      <w:rPr>
        <w:rFonts w:ascii="Arial" w:hAnsi="Arial" w:hint="default"/>
      </w:rPr>
    </w:lvl>
    <w:lvl w:ilvl="2" w:tplc="66CE5C24" w:tentative="1">
      <w:start w:val="1"/>
      <w:numFmt w:val="bullet"/>
      <w:lvlText w:val="•"/>
      <w:lvlJc w:val="left"/>
      <w:pPr>
        <w:tabs>
          <w:tab w:val="num" w:pos="2160"/>
        </w:tabs>
        <w:ind w:left="2160" w:hanging="360"/>
      </w:pPr>
      <w:rPr>
        <w:rFonts w:ascii="Arial" w:hAnsi="Arial" w:hint="default"/>
      </w:rPr>
    </w:lvl>
    <w:lvl w:ilvl="3" w:tplc="3FCE5602" w:tentative="1">
      <w:start w:val="1"/>
      <w:numFmt w:val="bullet"/>
      <w:lvlText w:val="•"/>
      <w:lvlJc w:val="left"/>
      <w:pPr>
        <w:tabs>
          <w:tab w:val="num" w:pos="2880"/>
        </w:tabs>
        <w:ind w:left="2880" w:hanging="360"/>
      </w:pPr>
      <w:rPr>
        <w:rFonts w:ascii="Arial" w:hAnsi="Arial" w:hint="default"/>
      </w:rPr>
    </w:lvl>
    <w:lvl w:ilvl="4" w:tplc="1F648102" w:tentative="1">
      <w:start w:val="1"/>
      <w:numFmt w:val="bullet"/>
      <w:lvlText w:val="•"/>
      <w:lvlJc w:val="left"/>
      <w:pPr>
        <w:tabs>
          <w:tab w:val="num" w:pos="3600"/>
        </w:tabs>
        <w:ind w:left="3600" w:hanging="360"/>
      </w:pPr>
      <w:rPr>
        <w:rFonts w:ascii="Arial" w:hAnsi="Arial" w:hint="default"/>
      </w:rPr>
    </w:lvl>
    <w:lvl w:ilvl="5" w:tplc="CB9CC042" w:tentative="1">
      <w:start w:val="1"/>
      <w:numFmt w:val="bullet"/>
      <w:lvlText w:val="•"/>
      <w:lvlJc w:val="left"/>
      <w:pPr>
        <w:tabs>
          <w:tab w:val="num" w:pos="4320"/>
        </w:tabs>
        <w:ind w:left="4320" w:hanging="360"/>
      </w:pPr>
      <w:rPr>
        <w:rFonts w:ascii="Arial" w:hAnsi="Arial" w:hint="default"/>
      </w:rPr>
    </w:lvl>
    <w:lvl w:ilvl="6" w:tplc="57966650" w:tentative="1">
      <w:start w:val="1"/>
      <w:numFmt w:val="bullet"/>
      <w:lvlText w:val="•"/>
      <w:lvlJc w:val="left"/>
      <w:pPr>
        <w:tabs>
          <w:tab w:val="num" w:pos="5040"/>
        </w:tabs>
        <w:ind w:left="5040" w:hanging="360"/>
      </w:pPr>
      <w:rPr>
        <w:rFonts w:ascii="Arial" w:hAnsi="Arial" w:hint="default"/>
      </w:rPr>
    </w:lvl>
    <w:lvl w:ilvl="7" w:tplc="85FA3A36" w:tentative="1">
      <w:start w:val="1"/>
      <w:numFmt w:val="bullet"/>
      <w:lvlText w:val="•"/>
      <w:lvlJc w:val="left"/>
      <w:pPr>
        <w:tabs>
          <w:tab w:val="num" w:pos="5760"/>
        </w:tabs>
        <w:ind w:left="5760" w:hanging="360"/>
      </w:pPr>
      <w:rPr>
        <w:rFonts w:ascii="Arial" w:hAnsi="Arial" w:hint="default"/>
      </w:rPr>
    </w:lvl>
    <w:lvl w:ilvl="8" w:tplc="8176F96C" w:tentative="1">
      <w:start w:val="1"/>
      <w:numFmt w:val="bullet"/>
      <w:lvlText w:val="•"/>
      <w:lvlJc w:val="left"/>
      <w:pPr>
        <w:tabs>
          <w:tab w:val="num" w:pos="6480"/>
        </w:tabs>
        <w:ind w:left="6480" w:hanging="360"/>
      </w:pPr>
      <w:rPr>
        <w:rFonts w:ascii="Arial" w:hAnsi="Arial" w:hint="default"/>
      </w:rPr>
    </w:lvl>
  </w:abstractNum>
  <w:abstractNum w:abstractNumId="12">
    <w:nsid w:val="5E5F1A12"/>
    <w:multiLevelType w:val="hybridMultilevel"/>
    <w:tmpl w:val="B6CE834E"/>
    <w:lvl w:ilvl="0" w:tplc="E47AD738">
      <w:start w:val="1"/>
      <w:numFmt w:val="bullet"/>
      <w:lvlText w:val="•"/>
      <w:lvlJc w:val="left"/>
      <w:pPr>
        <w:tabs>
          <w:tab w:val="num" w:pos="720"/>
        </w:tabs>
        <w:ind w:left="720" w:hanging="360"/>
      </w:pPr>
      <w:rPr>
        <w:rFonts w:ascii="Arial" w:hAnsi="Arial" w:hint="default"/>
      </w:rPr>
    </w:lvl>
    <w:lvl w:ilvl="1" w:tplc="F684B6A6" w:tentative="1">
      <w:start w:val="1"/>
      <w:numFmt w:val="bullet"/>
      <w:lvlText w:val="•"/>
      <w:lvlJc w:val="left"/>
      <w:pPr>
        <w:tabs>
          <w:tab w:val="num" w:pos="1440"/>
        </w:tabs>
        <w:ind w:left="1440" w:hanging="360"/>
      </w:pPr>
      <w:rPr>
        <w:rFonts w:ascii="Arial" w:hAnsi="Arial" w:hint="default"/>
      </w:rPr>
    </w:lvl>
    <w:lvl w:ilvl="2" w:tplc="6EB817E8" w:tentative="1">
      <w:start w:val="1"/>
      <w:numFmt w:val="bullet"/>
      <w:lvlText w:val="•"/>
      <w:lvlJc w:val="left"/>
      <w:pPr>
        <w:tabs>
          <w:tab w:val="num" w:pos="2160"/>
        </w:tabs>
        <w:ind w:left="2160" w:hanging="360"/>
      </w:pPr>
      <w:rPr>
        <w:rFonts w:ascii="Arial" w:hAnsi="Arial" w:hint="default"/>
      </w:rPr>
    </w:lvl>
    <w:lvl w:ilvl="3" w:tplc="916A10B2" w:tentative="1">
      <w:start w:val="1"/>
      <w:numFmt w:val="bullet"/>
      <w:lvlText w:val="•"/>
      <w:lvlJc w:val="left"/>
      <w:pPr>
        <w:tabs>
          <w:tab w:val="num" w:pos="2880"/>
        </w:tabs>
        <w:ind w:left="2880" w:hanging="360"/>
      </w:pPr>
      <w:rPr>
        <w:rFonts w:ascii="Arial" w:hAnsi="Arial" w:hint="default"/>
      </w:rPr>
    </w:lvl>
    <w:lvl w:ilvl="4" w:tplc="BC68763C" w:tentative="1">
      <w:start w:val="1"/>
      <w:numFmt w:val="bullet"/>
      <w:lvlText w:val="•"/>
      <w:lvlJc w:val="left"/>
      <w:pPr>
        <w:tabs>
          <w:tab w:val="num" w:pos="3600"/>
        </w:tabs>
        <w:ind w:left="3600" w:hanging="360"/>
      </w:pPr>
      <w:rPr>
        <w:rFonts w:ascii="Arial" w:hAnsi="Arial" w:hint="default"/>
      </w:rPr>
    </w:lvl>
    <w:lvl w:ilvl="5" w:tplc="67360362" w:tentative="1">
      <w:start w:val="1"/>
      <w:numFmt w:val="bullet"/>
      <w:lvlText w:val="•"/>
      <w:lvlJc w:val="left"/>
      <w:pPr>
        <w:tabs>
          <w:tab w:val="num" w:pos="4320"/>
        </w:tabs>
        <w:ind w:left="4320" w:hanging="360"/>
      </w:pPr>
      <w:rPr>
        <w:rFonts w:ascii="Arial" w:hAnsi="Arial" w:hint="default"/>
      </w:rPr>
    </w:lvl>
    <w:lvl w:ilvl="6" w:tplc="14D2210A" w:tentative="1">
      <w:start w:val="1"/>
      <w:numFmt w:val="bullet"/>
      <w:lvlText w:val="•"/>
      <w:lvlJc w:val="left"/>
      <w:pPr>
        <w:tabs>
          <w:tab w:val="num" w:pos="5040"/>
        </w:tabs>
        <w:ind w:left="5040" w:hanging="360"/>
      </w:pPr>
      <w:rPr>
        <w:rFonts w:ascii="Arial" w:hAnsi="Arial" w:hint="default"/>
      </w:rPr>
    </w:lvl>
    <w:lvl w:ilvl="7" w:tplc="D2A248C2" w:tentative="1">
      <w:start w:val="1"/>
      <w:numFmt w:val="bullet"/>
      <w:lvlText w:val="•"/>
      <w:lvlJc w:val="left"/>
      <w:pPr>
        <w:tabs>
          <w:tab w:val="num" w:pos="5760"/>
        </w:tabs>
        <w:ind w:left="5760" w:hanging="360"/>
      </w:pPr>
      <w:rPr>
        <w:rFonts w:ascii="Arial" w:hAnsi="Arial" w:hint="default"/>
      </w:rPr>
    </w:lvl>
    <w:lvl w:ilvl="8" w:tplc="949A4D8A" w:tentative="1">
      <w:start w:val="1"/>
      <w:numFmt w:val="bullet"/>
      <w:lvlText w:val="•"/>
      <w:lvlJc w:val="left"/>
      <w:pPr>
        <w:tabs>
          <w:tab w:val="num" w:pos="6480"/>
        </w:tabs>
        <w:ind w:left="6480" w:hanging="360"/>
      </w:pPr>
      <w:rPr>
        <w:rFonts w:ascii="Arial" w:hAnsi="Arial" w:hint="default"/>
      </w:rPr>
    </w:lvl>
  </w:abstractNum>
  <w:abstractNum w:abstractNumId="13">
    <w:nsid w:val="62BD41A3"/>
    <w:multiLevelType w:val="hybridMultilevel"/>
    <w:tmpl w:val="9822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C37D5"/>
    <w:multiLevelType w:val="hybridMultilevel"/>
    <w:tmpl w:val="637E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F2160"/>
    <w:multiLevelType w:val="hybridMultilevel"/>
    <w:tmpl w:val="1B2A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7A3567"/>
    <w:multiLevelType w:val="hybridMultilevel"/>
    <w:tmpl w:val="E72C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EA16D4"/>
    <w:multiLevelType w:val="hybridMultilevel"/>
    <w:tmpl w:val="D7E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522CE4"/>
    <w:multiLevelType w:val="hybridMultilevel"/>
    <w:tmpl w:val="B7F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5"/>
  </w:num>
  <w:num w:numId="4">
    <w:abstractNumId w:val="10"/>
  </w:num>
  <w:num w:numId="5">
    <w:abstractNumId w:val="3"/>
  </w:num>
  <w:num w:numId="6">
    <w:abstractNumId w:val="8"/>
  </w:num>
  <w:num w:numId="7">
    <w:abstractNumId w:val="7"/>
  </w:num>
  <w:num w:numId="8">
    <w:abstractNumId w:val="18"/>
  </w:num>
  <w:num w:numId="9">
    <w:abstractNumId w:val="14"/>
  </w:num>
  <w:num w:numId="10">
    <w:abstractNumId w:val="17"/>
  </w:num>
  <w:num w:numId="11">
    <w:abstractNumId w:val="2"/>
  </w:num>
  <w:num w:numId="12">
    <w:abstractNumId w:val="0"/>
  </w:num>
  <w:num w:numId="13">
    <w:abstractNumId w:val="11"/>
  </w:num>
  <w:num w:numId="14">
    <w:abstractNumId w:val="1"/>
  </w:num>
  <w:num w:numId="15">
    <w:abstractNumId w:val="6"/>
  </w:num>
  <w:num w:numId="16">
    <w:abstractNumId w:val="12"/>
  </w:num>
  <w:num w:numId="17">
    <w:abstractNumId w:val="5"/>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79"/>
    <w:rsid w:val="000019BA"/>
    <w:rsid w:val="000115C8"/>
    <w:rsid w:val="0007034E"/>
    <w:rsid w:val="000868E4"/>
    <w:rsid w:val="0009288D"/>
    <w:rsid w:val="000B02E9"/>
    <w:rsid w:val="000C134F"/>
    <w:rsid w:val="000C4A15"/>
    <w:rsid w:val="000E46AB"/>
    <w:rsid w:val="001013DE"/>
    <w:rsid w:val="001110A0"/>
    <w:rsid w:val="0011166E"/>
    <w:rsid w:val="00115D35"/>
    <w:rsid w:val="00123C38"/>
    <w:rsid w:val="001355AF"/>
    <w:rsid w:val="00151785"/>
    <w:rsid w:val="00161463"/>
    <w:rsid w:val="0017266D"/>
    <w:rsid w:val="001E17AA"/>
    <w:rsid w:val="001F36B8"/>
    <w:rsid w:val="00203A61"/>
    <w:rsid w:val="00206DDE"/>
    <w:rsid w:val="002167AA"/>
    <w:rsid w:val="002372D4"/>
    <w:rsid w:val="00260415"/>
    <w:rsid w:val="0028146A"/>
    <w:rsid w:val="002A46BB"/>
    <w:rsid w:val="002C1531"/>
    <w:rsid w:val="002F0D98"/>
    <w:rsid w:val="00303309"/>
    <w:rsid w:val="00315951"/>
    <w:rsid w:val="0032715E"/>
    <w:rsid w:val="00341B48"/>
    <w:rsid w:val="003443B1"/>
    <w:rsid w:val="00344E00"/>
    <w:rsid w:val="00346BD4"/>
    <w:rsid w:val="00360453"/>
    <w:rsid w:val="00386D43"/>
    <w:rsid w:val="00391E9B"/>
    <w:rsid w:val="003B6048"/>
    <w:rsid w:val="003C08B4"/>
    <w:rsid w:val="003C4656"/>
    <w:rsid w:val="003D064C"/>
    <w:rsid w:val="004037B2"/>
    <w:rsid w:val="004477BD"/>
    <w:rsid w:val="00454881"/>
    <w:rsid w:val="00461A6A"/>
    <w:rsid w:val="00465F05"/>
    <w:rsid w:val="004A515C"/>
    <w:rsid w:val="004C3B6D"/>
    <w:rsid w:val="004C6AAA"/>
    <w:rsid w:val="004D6CF5"/>
    <w:rsid w:val="00511016"/>
    <w:rsid w:val="005311A7"/>
    <w:rsid w:val="00555120"/>
    <w:rsid w:val="005565BA"/>
    <w:rsid w:val="00562F51"/>
    <w:rsid w:val="005A060A"/>
    <w:rsid w:val="005A6B4C"/>
    <w:rsid w:val="005B2713"/>
    <w:rsid w:val="005B7EDD"/>
    <w:rsid w:val="005D0EE5"/>
    <w:rsid w:val="005F020B"/>
    <w:rsid w:val="006305CD"/>
    <w:rsid w:val="0063435B"/>
    <w:rsid w:val="00635476"/>
    <w:rsid w:val="00641D52"/>
    <w:rsid w:val="00664E6F"/>
    <w:rsid w:val="00664F09"/>
    <w:rsid w:val="006723D9"/>
    <w:rsid w:val="00680D2B"/>
    <w:rsid w:val="006837EF"/>
    <w:rsid w:val="00685147"/>
    <w:rsid w:val="00685EA2"/>
    <w:rsid w:val="006A0897"/>
    <w:rsid w:val="006A68D5"/>
    <w:rsid w:val="006B3CFB"/>
    <w:rsid w:val="006C589B"/>
    <w:rsid w:val="00724A00"/>
    <w:rsid w:val="007477DC"/>
    <w:rsid w:val="00763F40"/>
    <w:rsid w:val="00764E72"/>
    <w:rsid w:val="00773544"/>
    <w:rsid w:val="007852D7"/>
    <w:rsid w:val="00792AA3"/>
    <w:rsid w:val="007A04CB"/>
    <w:rsid w:val="007A1D08"/>
    <w:rsid w:val="007B7CE3"/>
    <w:rsid w:val="007F1F81"/>
    <w:rsid w:val="00831DA6"/>
    <w:rsid w:val="00850EF8"/>
    <w:rsid w:val="0085359A"/>
    <w:rsid w:val="00867061"/>
    <w:rsid w:val="00873731"/>
    <w:rsid w:val="00873A85"/>
    <w:rsid w:val="00876E20"/>
    <w:rsid w:val="008A639F"/>
    <w:rsid w:val="008B34B3"/>
    <w:rsid w:val="008C65C4"/>
    <w:rsid w:val="0090470E"/>
    <w:rsid w:val="0092536D"/>
    <w:rsid w:val="00967083"/>
    <w:rsid w:val="00971291"/>
    <w:rsid w:val="00981338"/>
    <w:rsid w:val="0098476F"/>
    <w:rsid w:val="009C4099"/>
    <w:rsid w:val="009C62F6"/>
    <w:rsid w:val="009D1FF2"/>
    <w:rsid w:val="00A030EF"/>
    <w:rsid w:val="00A1272B"/>
    <w:rsid w:val="00A35C2D"/>
    <w:rsid w:val="00A556B5"/>
    <w:rsid w:val="00A63D8A"/>
    <w:rsid w:val="00A82D53"/>
    <w:rsid w:val="00A909EF"/>
    <w:rsid w:val="00AA0B13"/>
    <w:rsid w:val="00AC3606"/>
    <w:rsid w:val="00AC717D"/>
    <w:rsid w:val="00B02299"/>
    <w:rsid w:val="00B04797"/>
    <w:rsid w:val="00B34119"/>
    <w:rsid w:val="00B4757E"/>
    <w:rsid w:val="00B6324B"/>
    <w:rsid w:val="00B756C1"/>
    <w:rsid w:val="00BB09A2"/>
    <w:rsid w:val="00BB31D2"/>
    <w:rsid w:val="00BC0667"/>
    <w:rsid w:val="00BD2379"/>
    <w:rsid w:val="00BE1EEB"/>
    <w:rsid w:val="00BF7085"/>
    <w:rsid w:val="00C07662"/>
    <w:rsid w:val="00C14E2F"/>
    <w:rsid w:val="00C20BE2"/>
    <w:rsid w:val="00C5612E"/>
    <w:rsid w:val="00C66F21"/>
    <w:rsid w:val="00C75818"/>
    <w:rsid w:val="00C81BB6"/>
    <w:rsid w:val="00CA48AA"/>
    <w:rsid w:val="00CD65A1"/>
    <w:rsid w:val="00CE7F43"/>
    <w:rsid w:val="00D23F8B"/>
    <w:rsid w:val="00D27401"/>
    <w:rsid w:val="00D5788C"/>
    <w:rsid w:val="00D82E42"/>
    <w:rsid w:val="00DA485D"/>
    <w:rsid w:val="00DB404F"/>
    <w:rsid w:val="00DE24CD"/>
    <w:rsid w:val="00E45590"/>
    <w:rsid w:val="00E51169"/>
    <w:rsid w:val="00E90075"/>
    <w:rsid w:val="00EA4977"/>
    <w:rsid w:val="00EB4827"/>
    <w:rsid w:val="00EC0F8C"/>
    <w:rsid w:val="00EE1FE1"/>
    <w:rsid w:val="00EE7443"/>
    <w:rsid w:val="00EF11DE"/>
    <w:rsid w:val="00F03654"/>
    <w:rsid w:val="00F17D09"/>
    <w:rsid w:val="00F2733C"/>
    <w:rsid w:val="00F37BC8"/>
    <w:rsid w:val="00F802C8"/>
    <w:rsid w:val="00F804C0"/>
    <w:rsid w:val="00F86CAA"/>
    <w:rsid w:val="00F915F0"/>
    <w:rsid w:val="00F917B6"/>
    <w:rsid w:val="00FA0B28"/>
    <w:rsid w:val="00FD560B"/>
    <w:rsid w:val="00FD7CD1"/>
    <w:rsid w:val="00FF17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E65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79"/>
    <w:pPr>
      <w:spacing w:after="0"/>
    </w:pPr>
    <w:rPr>
      <w:rFonts w:cs="Arial"/>
    </w:rPr>
  </w:style>
  <w:style w:type="paragraph" w:styleId="Heading1">
    <w:name w:val="heading 1"/>
    <w:basedOn w:val="Normal"/>
    <w:link w:val="Heading1Char"/>
    <w:uiPriority w:val="9"/>
    <w:qFormat/>
    <w:rsid w:val="003443B1"/>
    <w:pPr>
      <w:spacing w:before="100" w:beforeAutospacing="1" w:after="100" w:afterAutospacing="1"/>
      <w:outlineLvl w:val="0"/>
    </w:pPr>
    <w:rPr>
      <w:rFonts w:ascii="Times" w:hAnsi="Times"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724A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B3"/>
    <w:pPr>
      <w:ind w:left="720"/>
      <w:contextualSpacing/>
    </w:pPr>
  </w:style>
  <w:style w:type="character" w:customStyle="1" w:styleId="il">
    <w:name w:val="il"/>
    <w:basedOn w:val="DefaultParagraphFont"/>
    <w:rsid w:val="005311A7"/>
  </w:style>
  <w:style w:type="character" w:customStyle="1" w:styleId="apple-converted-space">
    <w:name w:val="apple-converted-space"/>
    <w:basedOn w:val="DefaultParagraphFont"/>
    <w:rsid w:val="005311A7"/>
  </w:style>
  <w:style w:type="paragraph" w:styleId="NormalWeb">
    <w:name w:val="Normal (Web)"/>
    <w:basedOn w:val="Normal"/>
    <w:uiPriority w:val="99"/>
    <w:semiHidden/>
    <w:unhideWhenUsed/>
    <w:rsid w:val="00F03654"/>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F03654"/>
    <w:rPr>
      <w:color w:val="0000FF"/>
      <w:u w:val="single"/>
    </w:rPr>
  </w:style>
  <w:style w:type="character" w:customStyle="1" w:styleId="Heading1Char">
    <w:name w:val="Heading 1 Char"/>
    <w:basedOn w:val="DefaultParagraphFont"/>
    <w:link w:val="Heading1"/>
    <w:uiPriority w:val="9"/>
    <w:rsid w:val="003443B1"/>
    <w:rPr>
      <w:rFonts w:ascii="Times" w:hAnsi="Times"/>
      <w:b/>
      <w:bCs/>
      <w:kern w:val="36"/>
      <w:sz w:val="48"/>
      <w:szCs w:val="48"/>
      <w:lang w:eastAsia="en-US"/>
    </w:rPr>
  </w:style>
  <w:style w:type="character" w:customStyle="1" w:styleId="Heading2Char">
    <w:name w:val="Heading 2 Char"/>
    <w:basedOn w:val="DefaultParagraphFont"/>
    <w:link w:val="Heading2"/>
    <w:uiPriority w:val="9"/>
    <w:semiHidden/>
    <w:rsid w:val="00724A00"/>
    <w:rPr>
      <w:rFonts w:asciiTheme="majorHAnsi" w:eastAsiaTheme="majorEastAsia" w:hAnsiTheme="majorHAnsi" w:cstheme="majorBidi"/>
      <w:b/>
      <w:bCs/>
      <w:color w:val="4F81BD" w:themeColor="accent1"/>
      <w:sz w:val="26"/>
      <w:szCs w:val="26"/>
    </w:rPr>
  </w:style>
  <w:style w:type="character" w:customStyle="1" w:styleId="tocnumber">
    <w:name w:val="tocnumber"/>
    <w:basedOn w:val="DefaultParagraphFont"/>
    <w:rsid w:val="00724A00"/>
  </w:style>
  <w:style w:type="character" w:customStyle="1" w:styleId="toctext">
    <w:name w:val="toctext"/>
    <w:basedOn w:val="DefaultParagraphFont"/>
    <w:rsid w:val="00724A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79"/>
    <w:pPr>
      <w:spacing w:after="0"/>
    </w:pPr>
    <w:rPr>
      <w:rFonts w:cs="Arial"/>
    </w:rPr>
  </w:style>
  <w:style w:type="paragraph" w:styleId="Heading1">
    <w:name w:val="heading 1"/>
    <w:basedOn w:val="Normal"/>
    <w:link w:val="Heading1Char"/>
    <w:uiPriority w:val="9"/>
    <w:qFormat/>
    <w:rsid w:val="003443B1"/>
    <w:pPr>
      <w:spacing w:before="100" w:beforeAutospacing="1" w:after="100" w:afterAutospacing="1"/>
      <w:outlineLvl w:val="0"/>
    </w:pPr>
    <w:rPr>
      <w:rFonts w:ascii="Times" w:hAnsi="Times"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724A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B3"/>
    <w:pPr>
      <w:ind w:left="720"/>
      <w:contextualSpacing/>
    </w:pPr>
  </w:style>
  <w:style w:type="character" w:customStyle="1" w:styleId="il">
    <w:name w:val="il"/>
    <w:basedOn w:val="DefaultParagraphFont"/>
    <w:rsid w:val="005311A7"/>
  </w:style>
  <w:style w:type="character" w:customStyle="1" w:styleId="apple-converted-space">
    <w:name w:val="apple-converted-space"/>
    <w:basedOn w:val="DefaultParagraphFont"/>
    <w:rsid w:val="005311A7"/>
  </w:style>
  <w:style w:type="paragraph" w:styleId="NormalWeb">
    <w:name w:val="Normal (Web)"/>
    <w:basedOn w:val="Normal"/>
    <w:uiPriority w:val="99"/>
    <w:semiHidden/>
    <w:unhideWhenUsed/>
    <w:rsid w:val="00F03654"/>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F03654"/>
    <w:rPr>
      <w:color w:val="0000FF"/>
      <w:u w:val="single"/>
    </w:rPr>
  </w:style>
  <w:style w:type="character" w:customStyle="1" w:styleId="Heading1Char">
    <w:name w:val="Heading 1 Char"/>
    <w:basedOn w:val="DefaultParagraphFont"/>
    <w:link w:val="Heading1"/>
    <w:uiPriority w:val="9"/>
    <w:rsid w:val="003443B1"/>
    <w:rPr>
      <w:rFonts w:ascii="Times" w:hAnsi="Times"/>
      <w:b/>
      <w:bCs/>
      <w:kern w:val="36"/>
      <w:sz w:val="48"/>
      <w:szCs w:val="48"/>
      <w:lang w:eastAsia="en-US"/>
    </w:rPr>
  </w:style>
  <w:style w:type="character" w:customStyle="1" w:styleId="Heading2Char">
    <w:name w:val="Heading 2 Char"/>
    <w:basedOn w:val="DefaultParagraphFont"/>
    <w:link w:val="Heading2"/>
    <w:uiPriority w:val="9"/>
    <w:semiHidden/>
    <w:rsid w:val="00724A00"/>
    <w:rPr>
      <w:rFonts w:asciiTheme="majorHAnsi" w:eastAsiaTheme="majorEastAsia" w:hAnsiTheme="majorHAnsi" w:cstheme="majorBidi"/>
      <w:b/>
      <w:bCs/>
      <w:color w:val="4F81BD" w:themeColor="accent1"/>
      <w:sz w:val="26"/>
      <w:szCs w:val="26"/>
    </w:rPr>
  </w:style>
  <w:style w:type="character" w:customStyle="1" w:styleId="tocnumber">
    <w:name w:val="tocnumber"/>
    <w:basedOn w:val="DefaultParagraphFont"/>
    <w:rsid w:val="00724A00"/>
  </w:style>
  <w:style w:type="character" w:customStyle="1" w:styleId="toctext">
    <w:name w:val="toctext"/>
    <w:basedOn w:val="DefaultParagraphFont"/>
    <w:rsid w:val="0072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792">
      <w:bodyDiv w:val="1"/>
      <w:marLeft w:val="0"/>
      <w:marRight w:val="0"/>
      <w:marTop w:val="0"/>
      <w:marBottom w:val="0"/>
      <w:divBdr>
        <w:top w:val="none" w:sz="0" w:space="0" w:color="auto"/>
        <w:left w:val="none" w:sz="0" w:space="0" w:color="auto"/>
        <w:bottom w:val="none" w:sz="0" w:space="0" w:color="auto"/>
        <w:right w:val="none" w:sz="0" w:space="0" w:color="auto"/>
      </w:divBdr>
      <w:divsChild>
        <w:div w:id="622199791">
          <w:marLeft w:val="0"/>
          <w:marRight w:val="0"/>
          <w:marTop w:val="0"/>
          <w:marBottom w:val="0"/>
          <w:divBdr>
            <w:top w:val="none" w:sz="0" w:space="0" w:color="auto"/>
            <w:left w:val="none" w:sz="0" w:space="0" w:color="auto"/>
            <w:bottom w:val="none" w:sz="0" w:space="0" w:color="auto"/>
            <w:right w:val="none" w:sz="0" w:space="0" w:color="auto"/>
          </w:divBdr>
          <w:divsChild>
            <w:div w:id="16044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4553">
      <w:bodyDiv w:val="1"/>
      <w:marLeft w:val="0"/>
      <w:marRight w:val="0"/>
      <w:marTop w:val="0"/>
      <w:marBottom w:val="0"/>
      <w:divBdr>
        <w:top w:val="none" w:sz="0" w:space="0" w:color="auto"/>
        <w:left w:val="none" w:sz="0" w:space="0" w:color="auto"/>
        <w:bottom w:val="none" w:sz="0" w:space="0" w:color="auto"/>
        <w:right w:val="none" w:sz="0" w:space="0" w:color="auto"/>
      </w:divBdr>
      <w:divsChild>
        <w:div w:id="1439367852">
          <w:marLeft w:val="547"/>
          <w:marRight w:val="0"/>
          <w:marTop w:val="154"/>
          <w:marBottom w:val="0"/>
          <w:divBdr>
            <w:top w:val="none" w:sz="0" w:space="0" w:color="auto"/>
            <w:left w:val="none" w:sz="0" w:space="0" w:color="auto"/>
            <w:bottom w:val="none" w:sz="0" w:space="0" w:color="auto"/>
            <w:right w:val="none" w:sz="0" w:space="0" w:color="auto"/>
          </w:divBdr>
        </w:div>
        <w:div w:id="1740208642">
          <w:marLeft w:val="547"/>
          <w:marRight w:val="0"/>
          <w:marTop w:val="154"/>
          <w:marBottom w:val="0"/>
          <w:divBdr>
            <w:top w:val="none" w:sz="0" w:space="0" w:color="auto"/>
            <w:left w:val="none" w:sz="0" w:space="0" w:color="auto"/>
            <w:bottom w:val="none" w:sz="0" w:space="0" w:color="auto"/>
            <w:right w:val="none" w:sz="0" w:space="0" w:color="auto"/>
          </w:divBdr>
        </w:div>
        <w:div w:id="274942128">
          <w:marLeft w:val="547"/>
          <w:marRight w:val="0"/>
          <w:marTop w:val="154"/>
          <w:marBottom w:val="0"/>
          <w:divBdr>
            <w:top w:val="none" w:sz="0" w:space="0" w:color="auto"/>
            <w:left w:val="none" w:sz="0" w:space="0" w:color="auto"/>
            <w:bottom w:val="none" w:sz="0" w:space="0" w:color="auto"/>
            <w:right w:val="none" w:sz="0" w:space="0" w:color="auto"/>
          </w:divBdr>
        </w:div>
        <w:div w:id="1628313331">
          <w:marLeft w:val="547"/>
          <w:marRight w:val="0"/>
          <w:marTop w:val="154"/>
          <w:marBottom w:val="0"/>
          <w:divBdr>
            <w:top w:val="none" w:sz="0" w:space="0" w:color="auto"/>
            <w:left w:val="none" w:sz="0" w:space="0" w:color="auto"/>
            <w:bottom w:val="none" w:sz="0" w:space="0" w:color="auto"/>
            <w:right w:val="none" w:sz="0" w:space="0" w:color="auto"/>
          </w:divBdr>
        </w:div>
      </w:divsChild>
    </w:div>
    <w:div w:id="554967378">
      <w:bodyDiv w:val="1"/>
      <w:marLeft w:val="0"/>
      <w:marRight w:val="0"/>
      <w:marTop w:val="0"/>
      <w:marBottom w:val="0"/>
      <w:divBdr>
        <w:top w:val="none" w:sz="0" w:space="0" w:color="auto"/>
        <w:left w:val="none" w:sz="0" w:space="0" w:color="auto"/>
        <w:bottom w:val="none" w:sz="0" w:space="0" w:color="auto"/>
        <w:right w:val="none" w:sz="0" w:space="0" w:color="auto"/>
      </w:divBdr>
      <w:divsChild>
        <w:div w:id="1135827389">
          <w:marLeft w:val="0"/>
          <w:marRight w:val="0"/>
          <w:marTop w:val="0"/>
          <w:marBottom w:val="0"/>
          <w:divBdr>
            <w:top w:val="none" w:sz="0" w:space="0" w:color="auto"/>
            <w:left w:val="none" w:sz="0" w:space="0" w:color="auto"/>
            <w:bottom w:val="none" w:sz="0" w:space="0" w:color="auto"/>
            <w:right w:val="none" w:sz="0" w:space="0" w:color="auto"/>
          </w:divBdr>
        </w:div>
        <w:div w:id="782069605">
          <w:marLeft w:val="0"/>
          <w:marRight w:val="0"/>
          <w:marTop w:val="0"/>
          <w:marBottom w:val="0"/>
          <w:divBdr>
            <w:top w:val="none" w:sz="0" w:space="0" w:color="auto"/>
            <w:left w:val="none" w:sz="0" w:space="0" w:color="auto"/>
            <w:bottom w:val="none" w:sz="0" w:space="0" w:color="auto"/>
            <w:right w:val="none" w:sz="0" w:space="0" w:color="auto"/>
          </w:divBdr>
          <w:divsChild>
            <w:div w:id="1581940392">
              <w:marLeft w:val="0"/>
              <w:marRight w:val="0"/>
              <w:marTop w:val="0"/>
              <w:marBottom w:val="0"/>
              <w:divBdr>
                <w:top w:val="none" w:sz="0" w:space="0" w:color="auto"/>
                <w:left w:val="none" w:sz="0" w:space="0" w:color="auto"/>
                <w:bottom w:val="none" w:sz="0" w:space="0" w:color="auto"/>
                <w:right w:val="none" w:sz="0" w:space="0" w:color="auto"/>
              </w:divBdr>
              <w:divsChild>
                <w:div w:id="10599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6377">
      <w:bodyDiv w:val="1"/>
      <w:marLeft w:val="0"/>
      <w:marRight w:val="0"/>
      <w:marTop w:val="0"/>
      <w:marBottom w:val="0"/>
      <w:divBdr>
        <w:top w:val="none" w:sz="0" w:space="0" w:color="auto"/>
        <w:left w:val="none" w:sz="0" w:space="0" w:color="auto"/>
        <w:bottom w:val="none" w:sz="0" w:space="0" w:color="auto"/>
        <w:right w:val="none" w:sz="0" w:space="0" w:color="auto"/>
      </w:divBdr>
      <w:divsChild>
        <w:div w:id="1523592843">
          <w:marLeft w:val="547"/>
          <w:marRight w:val="0"/>
          <w:marTop w:val="154"/>
          <w:marBottom w:val="0"/>
          <w:divBdr>
            <w:top w:val="none" w:sz="0" w:space="0" w:color="auto"/>
            <w:left w:val="none" w:sz="0" w:space="0" w:color="auto"/>
            <w:bottom w:val="none" w:sz="0" w:space="0" w:color="auto"/>
            <w:right w:val="none" w:sz="0" w:space="0" w:color="auto"/>
          </w:divBdr>
        </w:div>
        <w:div w:id="87819441">
          <w:marLeft w:val="547"/>
          <w:marRight w:val="0"/>
          <w:marTop w:val="154"/>
          <w:marBottom w:val="0"/>
          <w:divBdr>
            <w:top w:val="none" w:sz="0" w:space="0" w:color="auto"/>
            <w:left w:val="none" w:sz="0" w:space="0" w:color="auto"/>
            <w:bottom w:val="none" w:sz="0" w:space="0" w:color="auto"/>
            <w:right w:val="none" w:sz="0" w:space="0" w:color="auto"/>
          </w:divBdr>
        </w:div>
        <w:div w:id="850533057">
          <w:marLeft w:val="547"/>
          <w:marRight w:val="0"/>
          <w:marTop w:val="154"/>
          <w:marBottom w:val="0"/>
          <w:divBdr>
            <w:top w:val="none" w:sz="0" w:space="0" w:color="auto"/>
            <w:left w:val="none" w:sz="0" w:space="0" w:color="auto"/>
            <w:bottom w:val="none" w:sz="0" w:space="0" w:color="auto"/>
            <w:right w:val="none" w:sz="0" w:space="0" w:color="auto"/>
          </w:divBdr>
        </w:div>
        <w:div w:id="1814564235">
          <w:marLeft w:val="547"/>
          <w:marRight w:val="0"/>
          <w:marTop w:val="154"/>
          <w:marBottom w:val="0"/>
          <w:divBdr>
            <w:top w:val="none" w:sz="0" w:space="0" w:color="auto"/>
            <w:left w:val="none" w:sz="0" w:space="0" w:color="auto"/>
            <w:bottom w:val="none" w:sz="0" w:space="0" w:color="auto"/>
            <w:right w:val="none" w:sz="0" w:space="0" w:color="auto"/>
          </w:divBdr>
        </w:div>
        <w:div w:id="1941837686">
          <w:marLeft w:val="547"/>
          <w:marRight w:val="0"/>
          <w:marTop w:val="154"/>
          <w:marBottom w:val="0"/>
          <w:divBdr>
            <w:top w:val="none" w:sz="0" w:space="0" w:color="auto"/>
            <w:left w:val="none" w:sz="0" w:space="0" w:color="auto"/>
            <w:bottom w:val="none" w:sz="0" w:space="0" w:color="auto"/>
            <w:right w:val="none" w:sz="0" w:space="0" w:color="auto"/>
          </w:divBdr>
        </w:div>
        <w:div w:id="162933391">
          <w:marLeft w:val="547"/>
          <w:marRight w:val="0"/>
          <w:marTop w:val="154"/>
          <w:marBottom w:val="0"/>
          <w:divBdr>
            <w:top w:val="none" w:sz="0" w:space="0" w:color="auto"/>
            <w:left w:val="none" w:sz="0" w:space="0" w:color="auto"/>
            <w:bottom w:val="none" w:sz="0" w:space="0" w:color="auto"/>
            <w:right w:val="none" w:sz="0" w:space="0" w:color="auto"/>
          </w:divBdr>
        </w:div>
      </w:divsChild>
    </w:div>
    <w:div w:id="926573261">
      <w:bodyDiv w:val="1"/>
      <w:marLeft w:val="0"/>
      <w:marRight w:val="0"/>
      <w:marTop w:val="0"/>
      <w:marBottom w:val="0"/>
      <w:divBdr>
        <w:top w:val="none" w:sz="0" w:space="0" w:color="auto"/>
        <w:left w:val="none" w:sz="0" w:space="0" w:color="auto"/>
        <w:bottom w:val="none" w:sz="0" w:space="0" w:color="auto"/>
        <w:right w:val="none" w:sz="0" w:space="0" w:color="auto"/>
      </w:divBdr>
      <w:divsChild>
        <w:div w:id="256180246">
          <w:marLeft w:val="547"/>
          <w:marRight w:val="0"/>
          <w:marTop w:val="154"/>
          <w:marBottom w:val="0"/>
          <w:divBdr>
            <w:top w:val="none" w:sz="0" w:space="0" w:color="auto"/>
            <w:left w:val="none" w:sz="0" w:space="0" w:color="auto"/>
            <w:bottom w:val="none" w:sz="0" w:space="0" w:color="auto"/>
            <w:right w:val="none" w:sz="0" w:space="0" w:color="auto"/>
          </w:divBdr>
        </w:div>
        <w:div w:id="1310555809">
          <w:marLeft w:val="547"/>
          <w:marRight w:val="0"/>
          <w:marTop w:val="154"/>
          <w:marBottom w:val="0"/>
          <w:divBdr>
            <w:top w:val="none" w:sz="0" w:space="0" w:color="auto"/>
            <w:left w:val="none" w:sz="0" w:space="0" w:color="auto"/>
            <w:bottom w:val="none" w:sz="0" w:space="0" w:color="auto"/>
            <w:right w:val="none" w:sz="0" w:space="0" w:color="auto"/>
          </w:divBdr>
        </w:div>
        <w:div w:id="1773816913">
          <w:marLeft w:val="547"/>
          <w:marRight w:val="0"/>
          <w:marTop w:val="154"/>
          <w:marBottom w:val="0"/>
          <w:divBdr>
            <w:top w:val="none" w:sz="0" w:space="0" w:color="auto"/>
            <w:left w:val="none" w:sz="0" w:space="0" w:color="auto"/>
            <w:bottom w:val="none" w:sz="0" w:space="0" w:color="auto"/>
            <w:right w:val="none" w:sz="0" w:space="0" w:color="auto"/>
          </w:divBdr>
        </w:div>
        <w:div w:id="296765087">
          <w:marLeft w:val="547"/>
          <w:marRight w:val="0"/>
          <w:marTop w:val="154"/>
          <w:marBottom w:val="0"/>
          <w:divBdr>
            <w:top w:val="none" w:sz="0" w:space="0" w:color="auto"/>
            <w:left w:val="none" w:sz="0" w:space="0" w:color="auto"/>
            <w:bottom w:val="none" w:sz="0" w:space="0" w:color="auto"/>
            <w:right w:val="none" w:sz="0" w:space="0" w:color="auto"/>
          </w:divBdr>
        </w:div>
        <w:div w:id="970941751">
          <w:marLeft w:val="547"/>
          <w:marRight w:val="0"/>
          <w:marTop w:val="154"/>
          <w:marBottom w:val="0"/>
          <w:divBdr>
            <w:top w:val="none" w:sz="0" w:space="0" w:color="auto"/>
            <w:left w:val="none" w:sz="0" w:space="0" w:color="auto"/>
            <w:bottom w:val="none" w:sz="0" w:space="0" w:color="auto"/>
            <w:right w:val="none" w:sz="0" w:space="0" w:color="auto"/>
          </w:divBdr>
        </w:div>
        <w:div w:id="1606769885">
          <w:marLeft w:val="547"/>
          <w:marRight w:val="0"/>
          <w:marTop w:val="154"/>
          <w:marBottom w:val="0"/>
          <w:divBdr>
            <w:top w:val="none" w:sz="0" w:space="0" w:color="auto"/>
            <w:left w:val="none" w:sz="0" w:space="0" w:color="auto"/>
            <w:bottom w:val="none" w:sz="0" w:space="0" w:color="auto"/>
            <w:right w:val="none" w:sz="0" w:space="0" w:color="auto"/>
          </w:divBdr>
        </w:div>
      </w:divsChild>
    </w:div>
    <w:div w:id="932517062">
      <w:bodyDiv w:val="1"/>
      <w:marLeft w:val="0"/>
      <w:marRight w:val="0"/>
      <w:marTop w:val="0"/>
      <w:marBottom w:val="0"/>
      <w:divBdr>
        <w:top w:val="none" w:sz="0" w:space="0" w:color="auto"/>
        <w:left w:val="none" w:sz="0" w:space="0" w:color="auto"/>
        <w:bottom w:val="none" w:sz="0" w:space="0" w:color="auto"/>
        <w:right w:val="none" w:sz="0" w:space="0" w:color="auto"/>
      </w:divBdr>
      <w:divsChild>
        <w:div w:id="641495737">
          <w:marLeft w:val="547"/>
          <w:marRight w:val="0"/>
          <w:marTop w:val="96"/>
          <w:marBottom w:val="0"/>
          <w:divBdr>
            <w:top w:val="none" w:sz="0" w:space="0" w:color="auto"/>
            <w:left w:val="none" w:sz="0" w:space="0" w:color="auto"/>
            <w:bottom w:val="none" w:sz="0" w:space="0" w:color="auto"/>
            <w:right w:val="none" w:sz="0" w:space="0" w:color="auto"/>
          </w:divBdr>
        </w:div>
        <w:div w:id="214586673">
          <w:marLeft w:val="547"/>
          <w:marRight w:val="0"/>
          <w:marTop w:val="96"/>
          <w:marBottom w:val="0"/>
          <w:divBdr>
            <w:top w:val="none" w:sz="0" w:space="0" w:color="auto"/>
            <w:left w:val="none" w:sz="0" w:space="0" w:color="auto"/>
            <w:bottom w:val="none" w:sz="0" w:space="0" w:color="auto"/>
            <w:right w:val="none" w:sz="0" w:space="0" w:color="auto"/>
          </w:divBdr>
        </w:div>
        <w:div w:id="1535730394">
          <w:marLeft w:val="547"/>
          <w:marRight w:val="0"/>
          <w:marTop w:val="96"/>
          <w:marBottom w:val="0"/>
          <w:divBdr>
            <w:top w:val="none" w:sz="0" w:space="0" w:color="auto"/>
            <w:left w:val="none" w:sz="0" w:space="0" w:color="auto"/>
            <w:bottom w:val="none" w:sz="0" w:space="0" w:color="auto"/>
            <w:right w:val="none" w:sz="0" w:space="0" w:color="auto"/>
          </w:divBdr>
        </w:div>
        <w:div w:id="1139495572">
          <w:marLeft w:val="547"/>
          <w:marRight w:val="0"/>
          <w:marTop w:val="96"/>
          <w:marBottom w:val="0"/>
          <w:divBdr>
            <w:top w:val="none" w:sz="0" w:space="0" w:color="auto"/>
            <w:left w:val="none" w:sz="0" w:space="0" w:color="auto"/>
            <w:bottom w:val="none" w:sz="0" w:space="0" w:color="auto"/>
            <w:right w:val="none" w:sz="0" w:space="0" w:color="auto"/>
          </w:divBdr>
        </w:div>
        <w:div w:id="1600337416">
          <w:marLeft w:val="547"/>
          <w:marRight w:val="0"/>
          <w:marTop w:val="96"/>
          <w:marBottom w:val="0"/>
          <w:divBdr>
            <w:top w:val="none" w:sz="0" w:space="0" w:color="auto"/>
            <w:left w:val="none" w:sz="0" w:space="0" w:color="auto"/>
            <w:bottom w:val="none" w:sz="0" w:space="0" w:color="auto"/>
            <w:right w:val="none" w:sz="0" w:space="0" w:color="auto"/>
          </w:divBdr>
        </w:div>
        <w:div w:id="1005209359">
          <w:marLeft w:val="547"/>
          <w:marRight w:val="0"/>
          <w:marTop w:val="96"/>
          <w:marBottom w:val="0"/>
          <w:divBdr>
            <w:top w:val="none" w:sz="0" w:space="0" w:color="auto"/>
            <w:left w:val="none" w:sz="0" w:space="0" w:color="auto"/>
            <w:bottom w:val="none" w:sz="0" w:space="0" w:color="auto"/>
            <w:right w:val="none" w:sz="0" w:space="0" w:color="auto"/>
          </w:divBdr>
        </w:div>
        <w:div w:id="956525333">
          <w:marLeft w:val="547"/>
          <w:marRight w:val="0"/>
          <w:marTop w:val="96"/>
          <w:marBottom w:val="0"/>
          <w:divBdr>
            <w:top w:val="none" w:sz="0" w:space="0" w:color="auto"/>
            <w:left w:val="none" w:sz="0" w:space="0" w:color="auto"/>
            <w:bottom w:val="none" w:sz="0" w:space="0" w:color="auto"/>
            <w:right w:val="none" w:sz="0" w:space="0" w:color="auto"/>
          </w:divBdr>
        </w:div>
      </w:divsChild>
    </w:div>
    <w:div w:id="1701777289">
      <w:bodyDiv w:val="1"/>
      <w:marLeft w:val="0"/>
      <w:marRight w:val="0"/>
      <w:marTop w:val="0"/>
      <w:marBottom w:val="0"/>
      <w:divBdr>
        <w:top w:val="none" w:sz="0" w:space="0" w:color="auto"/>
        <w:left w:val="none" w:sz="0" w:space="0" w:color="auto"/>
        <w:bottom w:val="none" w:sz="0" w:space="0" w:color="auto"/>
        <w:right w:val="none" w:sz="0" w:space="0" w:color="auto"/>
      </w:divBdr>
      <w:divsChild>
        <w:div w:id="976689300">
          <w:marLeft w:val="547"/>
          <w:marRight w:val="0"/>
          <w:marTop w:val="154"/>
          <w:marBottom w:val="0"/>
          <w:divBdr>
            <w:top w:val="none" w:sz="0" w:space="0" w:color="auto"/>
            <w:left w:val="none" w:sz="0" w:space="0" w:color="auto"/>
            <w:bottom w:val="none" w:sz="0" w:space="0" w:color="auto"/>
            <w:right w:val="none" w:sz="0" w:space="0" w:color="auto"/>
          </w:divBdr>
        </w:div>
      </w:divsChild>
    </w:div>
    <w:div w:id="2015960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Florida" TargetMode="External"/><Relationship Id="rId21" Type="http://schemas.openxmlformats.org/officeDocument/2006/relationships/hyperlink" Target="https://en.wikipedia.org/wiki/United_States" TargetMode="External"/><Relationship Id="rId22" Type="http://schemas.openxmlformats.org/officeDocument/2006/relationships/hyperlink" Target="https://en.wikipedia.org/wiki/Gulf_of_Mexico" TargetMode="External"/><Relationship Id="rId23" Type="http://schemas.openxmlformats.org/officeDocument/2006/relationships/hyperlink" Target="https://en.wikipedia.org/wiki/Spring_%28hydrosphere%29" TargetMode="External"/><Relationship Id="rId24" Type="http://schemas.openxmlformats.org/officeDocument/2006/relationships/hyperlink" Target="https://en.wikipedia.org/wiki/Wakulla_Springs" TargetMode="External"/><Relationship Id="rId25" Type="http://schemas.openxmlformats.org/officeDocument/2006/relationships/hyperlink" Target="https://en.wikipedia.org/wiki/Leon_Sinks" TargetMode="External"/><Relationship Id="rId26" Type="http://schemas.openxmlformats.org/officeDocument/2006/relationships/hyperlink" Target="https://en.wikipedia.org/wiki/Woodville_Karst_Plain_Project" TargetMode="External"/><Relationship Id="rId27" Type="http://schemas.openxmlformats.org/officeDocument/2006/relationships/hyperlink" Target="https://en.wikipedia.org/wiki/Woodville_Karst_Plain_Project" TargetMode="External"/><Relationship Id="rId28" Type="http://schemas.openxmlformats.org/officeDocument/2006/relationships/hyperlink" Target="https://en.wikipedia.org/wiki/Woodville_Karst_Plain_Project" TargetMode="External"/><Relationship Id="rId29" Type="http://schemas.openxmlformats.org/officeDocument/2006/relationships/hyperlink" Target="https://en.wikipedia.org/w/index.php?title=Casey_McKinlay&amp;action=edit&amp;redlink=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n.wikipedia.org/wiki/Buddy_system" TargetMode="External"/><Relationship Id="rId31" Type="http://schemas.openxmlformats.org/officeDocument/2006/relationships/hyperlink" Target="https://en.wikipedia.org/wiki/Jarrod_Jablonski" TargetMode="External"/><Relationship Id="rId32" Type="http://schemas.openxmlformats.org/officeDocument/2006/relationships/hyperlink" Target="https://en.wikipedia.org/wiki/Aquifer" TargetMode="External"/><Relationship Id="rId9" Type="http://schemas.openxmlformats.org/officeDocument/2006/relationships/hyperlink" Target="http://www.globalunderwaterexplorers.org/projects/WKPP/history" TargetMode="External"/><Relationship Id="rId6" Type="http://schemas.openxmlformats.org/officeDocument/2006/relationships/hyperlink" Target="http://www.1000friendsofflorida.org/2015-legislative-session/" TargetMode="External"/><Relationship Id="rId7" Type="http://schemas.openxmlformats.org/officeDocument/2006/relationships/hyperlink" Target="http://www.globalunderwaterexplorers.org/files/WKPP/Wakulla.kml" TargetMode="External"/><Relationship Id="rId8" Type="http://schemas.openxmlformats.org/officeDocument/2006/relationships/hyperlink" Target="http://www.globalunderwaterexplorers.org/projects/WKPP/updates" TargetMode="External"/><Relationship Id="rId33" Type="http://schemas.openxmlformats.org/officeDocument/2006/relationships/hyperlink" Target="https://en.wikipedia.org/wiki/Nonpoint_source_pollution" TargetMode="External"/><Relationship Id="rId34" Type="http://schemas.openxmlformats.org/officeDocument/2006/relationships/hyperlink" Target="https://en.wikipedia.org/wiki/Woodville_Karst_Plain_Project" TargetMode="External"/><Relationship Id="rId35" Type="http://schemas.openxmlformats.org/officeDocument/2006/relationships/hyperlink" Target="https://en.wikipedia.org/wiki/United_States_Department_of_Agriculture" TargetMode="External"/><Relationship Id="rId36" Type="http://schemas.openxmlformats.org/officeDocument/2006/relationships/hyperlink" Target="https://en.wikipedia.org/wiki/Edward_Ball_Wakulla_Springs_State_Park" TargetMode="External"/><Relationship Id="rId10" Type="http://schemas.openxmlformats.org/officeDocument/2006/relationships/hyperlink" Target="http://www.globalunderwaterexplorers.org/projects/WKPP/procedures" TargetMode="External"/><Relationship Id="rId11" Type="http://schemas.openxmlformats.org/officeDocument/2006/relationships/hyperlink" Target="http://www.globalunderwaterexplorers.org/projects/WKPP/equipment" TargetMode="External"/><Relationship Id="rId12" Type="http://schemas.openxmlformats.org/officeDocument/2006/relationships/hyperlink" Target="http://www.globalunderwaterexplorers.org/projects/WKPP/decompression" TargetMode="External"/><Relationship Id="rId13" Type="http://schemas.openxmlformats.org/officeDocument/2006/relationships/hyperlink" Target="http://www.globalunderwaterexplorers.org/projects/WKPP/researchscience" TargetMode="External"/><Relationship Id="rId14" Type="http://schemas.openxmlformats.org/officeDocument/2006/relationships/hyperlink" Target="http://www.globalunderwaterexplorers.org/projects/WKPP/team-contacts" TargetMode="External"/><Relationship Id="rId15" Type="http://schemas.openxmlformats.org/officeDocument/2006/relationships/hyperlink" Target="http://www.globalunderwaterexplorers.org/projects/WKPP/sponsors" TargetMode="External"/><Relationship Id="rId16" Type="http://schemas.openxmlformats.org/officeDocument/2006/relationships/hyperlink" Target="https://en.wikipedia.org/wiki/Cave_diving" TargetMode="External"/><Relationship Id="rId17" Type="http://schemas.openxmlformats.org/officeDocument/2006/relationships/hyperlink" Target="https://en.wikipedia.org/wiki/Bill_Main" TargetMode="External"/><Relationship Id="rId18" Type="http://schemas.openxmlformats.org/officeDocument/2006/relationships/hyperlink" Target="https://en.wikipedia.org/wiki/Woodville_Karst_Plain" TargetMode="External"/><Relationship Id="rId19" Type="http://schemas.openxmlformats.org/officeDocument/2006/relationships/hyperlink" Target="https://en.wikipedia.org/wiki/Tallahassee" TargetMode="External"/><Relationship Id="rId37" Type="http://schemas.openxmlformats.org/officeDocument/2006/relationships/hyperlink" Target="https://en.wikipedia.org/wiki/Woodville_Karst_Plain_Project" TargetMode="External"/><Relationship Id="rId38" Type="http://schemas.openxmlformats.org/officeDocument/2006/relationships/hyperlink" Target="https://en.wikipedia.org/wiki/Woodville_Karst_Plain_Project" TargetMode="External"/><Relationship Id="rId39" Type="http://schemas.openxmlformats.org/officeDocument/2006/relationships/hyperlink" Target="https://en.wikipedia.org/wiki/Woodville_Karst_Plain_Project" TargetMode="External"/><Relationship Id="rId40" Type="http://schemas.openxmlformats.org/officeDocument/2006/relationships/hyperlink" Target="https://en.wikipedia.org/wiki/Woodville_Karst_Plain_Project"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2445</Words>
  <Characters>13939</Characters>
  <Application>Microsoft Macintosh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Tom Taylor</cp:lastModifiedBy>
  <cp:revision>2</cp:revision>
  <cp:lastPrinted>2015-05-15T02:45:00Z</cp:lastPrinted>
  <dcterms:created xsi:type="dcterms:W3CDTF">2015-06-28T01:45:00Z</dcterms:created>
  <dcterms:modified xsi:type="dcterms:W3CDTF">2015-06-28T01:45:00Z</dcterms:modified>
</cp:coreProperties>
</file>