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2B1B" w14:textId="13C989D5" w:rsidR="004D44B5" w:rsidRPr="00CC5A40" w:rsidRDefault="004D44B5" w:rsidP="004D44B5">
      <w:pPr>
        <w:shd w:val="clear" w:color="auto" w:fill="FFFFFF"/>
        <w:rPr>
          <w:rFonts w:ascii="Arial" w:hAnsi="Arial" w:cs="Arial"/>
          <w:bCs w:val="0"/>
        </w:rPr>
      </w:pPr>
      <w:r w:rsidRPr="00CC5A40">
        <w:rPr>
          <w:rFonts w:ascii="Arial" w:hAnsi="Arial" w:cs="Arial"/>
          <w:bCs w:val="0"/>
        </w:rPr>
        <w:fldChar w:fldCharType="begin"/>
      </w:r>
      <w:r w:rsidR="00A54EA2" w:rsidRPr="00CC5A40">
        <w:rPr>
          <w:rFonts w:ascii="Arial" w:hAnsi="Arial" w:cs="Arial"/>
          <w:bCs w:val="0"/>
        </w:rPr>
        <w:instrText xml:space="preserve"> INCLUDEPICTURE "C:\\var\\folders\\jc\\qkb0g35n69n_wcq85t7r5__40000gp\\T\\com.microsoft.Word\\WebArchiveCopyPasteTempFiles\\page1image27900128" \* MERGEFORMAT </w:instrText>
      </w:r>
      <w:r w:rsidRPr="00CC5A40">
        <w:rPr>
          <w:rFonts w:ascii="Arial" w:hAnsi="Arial" w:cs="Arial"/>
          <w:bCs w:val="0"/>
        </w:rPr>
        <w:fldChar w:fldCharType="separate"/>
      </w:r>
      <w:r w:rsidRPr="00CC5A40">
        <w:rPr>
          <w:rFonts w:ascii="Arial" w:hAnsi="Arial" w:cs="Arial"/>
          <w:bCs w:val="0"/>
          <w:noProof/>
        </w:rPr>
        <w:drawing>
          <wp:inline distT="0" distB="0" distL="0" distR="0" wp14:anchorId="11BD8A8D" wp14:editId="4494D57C">
            <wp:extent cx="5943600" cy="3337560"/>
            <wp:effectExtent l="0" t="0" r="0" b="2540"/>
            <wp:docPr id="2" name="Picture 2" descr="page1image279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900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r w:rsidRPr="00CC5A40">
        <w:rPr>
          <w:rFonts w:ascii="Arial" w:hAnsi="Arial" w:cs="Arial"/>
          <w:bCs w:val="0"/>
        </w:rPr>
        <w:fldChar w:fldCharType="end"/>
      </w:r>
    </w:p>
    <w:p w14:paraId="276E87EB" w14:textId="492E6A96" w:rsidR="004D44B5" w:rsidRPr="00CC5A40" w:rsidRDefault="004D44B5" w:rsidP="004D44B5">
      <w:pPr>
        <w:shd w:val="clear" w:color="auto" w:fill="FFFFFF"/>
        <w:jc w:val="center"/>
        <w:rPr>
          <w:rFonts w:ascii="Arial" w:hAnsi="Arial" w:cs="Arial"/>
          <w:bCs w:val="0"/>
        </w:rPr>
      </w:pPr>
      <w:r w:rsidRPr="00CC5A40">
        <w:rPr>
          <w:rFonts w:ascii="Arial" w:hAnsi="Arial" w:cs="Arial"/>
          <w:b/>
          <w:sz w:val="40"/>
          <w:szCs w:val="40"/>
        </w:rPr>
        <w:t xml:space="preserve">May </w:t>
      </w:r>
      <w:r w:rsidR="00B70B2B" w:rsidRPr="00CC5A40">
        <w:rPr>
          <w:rFonts w:ascii="Arial" w:hAnsi="Arial" w:cs="Arial"/>
          <w:b/>
          <w:sz w:val="40"/>
          <w:szCs w:val="40"/>
        </w:rPr>
        <w:t xml:space="preserve">WSA </w:t>
      </w:r>
      <w:r w:rsidRPr="00CC5A40">
        <w:rPr>
          <w:rFonts w:ascii="Arial" w:hAnsi="Arial" w:cs="Arial"/>
          <w:b/>
          <w:sz w:val="40"/>
          <w:szCs w:val="40"/>
        </w:rPr>
        <w:t xml:space="preserve">Board Meeting </w:t>
      </w:r>
    </w:p>
    <w:p w14:paraId="56610CEC" w14:textId="30791FB0" w:rsidR="004D44B5" w:rsidRPr="00CC5A40" w:rsidRDefault="004D44B5" w:rsidP="004D44B5">
      <w:pPr>
        <w:shd w:val="clear" w:color="auto" w:fill="FFFFFF"/>
        <w:jc w:val="center"/>
        <w:rPr>
          <w:rFonts w:ascii="Arial" w:hAnsi="Arial" w:cs="Arial"/>
          <w:bCs w:val="0"/>
        </w:rPr>
      </w:pPr>
      <w:r w:rsidRPr="00CC5A40">
        <w:rPr>
          <w:rFonts w:ascii="Arial" w:hAnsi="Arial" w:cs="Arial"/>
          <w:b/>
          <w:sz w:val="28"/>
          <w:szCs w:val="28"/>
        </w:rPr>
        <w:t>Friday, May 20, 2022, 9:00 am to 11:00 am</w:t>
      </w:r>
    </w:p>
    <w:p w14:paraId="577A7CD7" w14:textId="77777777" w:rsidR="0095719E" w:rsidRPr="00CC5A40" w:rsidRDefault="0095719E" w:rsidP="004D44B5">
      <w:pPr>
        <w:shd w:val="clear" w:color="auto" w:fill="FFFFFF"/>
        <w:rPr>
          <w:rFonts w:ascii="Arial" w:hAnsi="Arial" w:cs="Arial"/>
          <w:bCs w:val="0"/>
        </w:rPr>
      </w:pPr>
    </w:p>
    <w:p w14:paraId="6AEA5953" w14:textId="34B60176" w:rsidR="0095719E" w:rsidRPr="00CC5A40" w:rsidRDefault="008837B9" w:rsidP="00B70B2B">
      <w:pPr>
        <w:shd w:val="clear" w:color="auto" w:fill="FFFFFF"/>
        <w:jc w:val="center"/>
        <w:rPr>
          <w:rFonts w:ascii="Arial" w:hAnsi="Arial" w:cs="Arial"/>
          <w:b/>
          <w:sz w:val="28"/>
          <w:szCs w:val="28"/>
        </w:rPr>
      </w:pPr>
      <w:r w:rsidRPr="00CC5A40">
        <w:rPr>
          <w:rFonts w:ascii="Arial" w:hAnsi="Arial" w:cs="Arial"/>
          <w:b/>
          <w:sz w:val="28"/>
          <w:szCs w:val="28"/>
        </w:rPr>
        <w:t>Meeting Highlights</w:t>
      </w:r>
    </w:p>
    <w:p w14:paraId="4562E4BB" w14:textId="77777777" w:rsidR="008837B9" w:rsidRPr="00CC5A40" w:rsidRDefault="008837B9" w:rsidP="004D44B5">
      <w:pPr>
        <w:shd w:val="clear" w:color="auto" w:fill="FFFFFF"/>
        <w:rPr>
          <w:rFonts w:ascii="Arial" w:hAnsi="Arial" w:cs="Arial"/>
          <w:bCs w:val="0"/>
        </w:rPr>
      </w:pPr>
    </w:p>
    <w:p w14:paraId="3517D45C" w14:textId="3F7395D5" w:rsidR="00A714B1" w:rsidRPr="00CC5A40" w:rsidRDefault="00A714B1" w:rsidP="0095719E">
      <w:pPr>
        <w:pStyle w:val="ListParagraph"/>
        <w:numPr>
          <w:ilvl w:val="0"/>
          <w:numId w:val="10"/>
        </w:numPr>
        <w:shd w:val="clear" w:color="auto" w:fill="FFFFFF"/>
        <w:rPr>
          <w:rFonts w:ascii="Arial" w:hAnsi="Arial" w:cs="Arial"/>
          <w:bCs w:val="0"/>
        </w:rPr>
      </w:pPr>
      <w:r w:rsidRPr="00CC5A40">
        <w:rPr>
          <w:rFonts w:ascii="Arial" w:hAnsi="Arial" w:cs="Arial"/>
          <w:bCs w:val="0"/>
        </w:rPr>
        <w:t xml:space="preserve">WSA will send a letter to the Tallahassee Commission advocating for the use of sheep and other alternatives to herbicides on the city solar farm. </w:t>
      </w:r>
    </w:p>
    <w:p w14:paraId="101D5E81" w14:textId="0397CA1B" w:rsidR="0034079B" w:rsidRPr="00CC5A40" w:rsidRDefault="00A714B1" w:rsidP="0034079B">
      <w:pPr>
        <w:pStyle w:val="ListParagraph"/>
        <w:numPr>
          <w:ilvl w:val="0"/>
          <w:numId w:val="2"/>
        </w:numPr>
        <w:shd w:val="clear" w:color="auto" w:fill="FFFFFF"/>
        <w:rPr>
          <w:rFonts w:ascii="Arial" w:hAnsi="Arial" w:cs="Arial"/>
          <w:bCs w:val="0"/>
        </w:rPr>
      </w:pPr>
      <w:r w:rsidRPr="00CC5A40">
        <w:rPr>
          <w:rFonts w:ascii="Arial" w:hAnsi="Arial" w:cs="Arial"/>
          <w:bCs w:val="0"/>
        </w:rPr>
        <w:t xml:space="preserve">WSA sent an email </w:t>
      </w:r>
      <w:r w:rsidR="0049664C" w:rsidRPr="00CC5A40">
        <w:rPr>
          <w:rFonts w:ascii="Arial" w:hAnsi="Arial" w:cs="Arial"/>
          <w:bCs w:val="0"/>
        </w:rPr>
        <w:t xml:space="preserve">to the Wakulla County Commission </w:t>
      </w:r>
      <w:r w:rsidRPr="00CC5A40">
        <w:rPr>
          <w:rFonts w:ascii="Arial" w:hAnsi="Arial" w:cs="Arial"/>
          <w:bCs w:val="0"/>
        </w:rPr>
        <w:t>supporting a letter by Chad Hanson opposing a rezoning that would allow 88</w:t>
      </w:r>
      <w:r w:rsidR="0034079B" w:rsidRPr="00CC5A40">
        <w:rPr>
          <w:rFonts w:ascii="Arial" w:hAnsi="Arial" w:cs="Arial"/>
          <w:bCs w:val="0"/>
        </w:rPr>
        <w:t xml:space="preserve"> new homes with traditional septic tanks without nitrogen reducing features in the Wakulla Springs BMAP area and will send letters to Wakulla County on the nitrate trends, another to DEP and then to the Wakulla County Commission just before the next vote to emphasize the fiscal and environmental costs of the plan amendment. </w:t>
      </w:r>
    </w:p>
    <w:p w14:paraId="2AA145D5" w14:textId="7B3CCB44" w:rsidR="00BA310B" w:rsidRPr="00CC5A40" w:rsidRDefault="0034079B" w:rsidP="00BA310B">
      <w:pPr>
        <w:pStyle w:val="ListParagraph"/>
        <w:numPr>
          <w:ilvl w:val="0"/>
          <w:numId w:val="10"/>
        </w:numPr>
        <w:shd w:val="clear" w:color="auto" w:fill="FFFFFF"/>
        <w:rPr>
          <w:rFonts w:ascii="Arial" w:hAnsi="Arial" w:cs="Arial"/>
          <w:bCs w:val="0"/>
        </w:rPr>
      </w:pPr>
      <w:r w:rsidRPr="00CC5A40">
        <w:rPr>
          <w:rFonts w:ascii="Arial" w:hAnsi="Arial" w:cs="Arial"/>
          <w:bCs w:val="0"/>
        </w:rPr>
        <w:t xml:space="preserve"> </w:t>
      </w:r>
      <w:r w:rsidR="00BA310B" w:rsidRPr="00CC5A40">
        <w:rPr>
          <w:rFonts w:ascii="Arial" w:hAnsi="Arial" w:cs="Arial"/>
          <w:bCs w:val="0"/>
        </w:rPr>
        <w:t xml:space="preserve">Send questions for candidates at the Big Bend Environmental Forum to Rob Williams and he will compile and submit them. </w:t>
      </w:r>
    </w:p>
    <w:p w14:paraId="1F9A9CE3" w14:textId="664EF0A7" w:rsidR="00BA310B" w:rsidRPr="00CC5A40" w:rsidRDefault="00BA310B" w:rsidP="00BA310B">
      <w:pPr>
        <w:pStyle w:val="ListParagraph"/>
        <w:numPr>
          <w:ilvl w:val="0"/>
          <w:numId w:val="10"/>
        </w:numPr>
        <w:shd w:val="clear" w:color="auto" w:fill="FFFFFF"/>
        <w:rPr>
          <w:rFonts w:ascii="Arial" w:hAnsi="Arial" w:cs="Arial"/>
          <w:bCs w:val="0"/>
        </w:rPr>
      </w:pPr>
      <w:r w:rsidRPr="00CC5A40">
        <w:rPr>
          <w:rFonts w:ascii="Arial" w:hAnsi="Arial" w:cs="Arial"/>
          <w:bCs w:val="0"/>
        </w:rPr>
        <w:t xml:space="preserve">We need 3 things that we want candidates to commit to like actions on BMAP projects </w:t>
      </w:r>
    </w:p>
    <w:p w14:paraId="09816166" w14:textId="77777777" w:rsidR="00BA310B" w:rsidRPr="00CC5A40" w:rsidRDefault="00BA310B" w:rsidP="00BA310B">
      <w:pPr>
        <w:pStyle w:val="ListParagraph"/>
        <w:numPr>
          <w:ilvl w:val="0"/>
          <w:numId w:val="10"/>
        </w:numPr>
        <w:shd w:val="clear" w:color="auto" w:fill="FFFFFF"/>
        <w:rPr>
          <w:rFonts w:ascii="Arial" w:hAnsi="Arial" w:cs="Arial"/>
          <w:bCs w:val="0"/>
        </w:rPr>
      </w:pPr>
      <w:r w:rsidRPr="00CC5A40">
        <w:rPr>
          <w:rFonts w:ascii="Arial" w:hAnsi="Arial" w:cs="Arial"/>
          <w:bCs w:val="0"/>
        </w:rPr>
        <w:t xml:space="preserve">Tom Taylor encouraged WSA to develop an outreach campaign for Wakulla Springs that can be modeled </w:t>
      </w:r>
      <w:proofErr w:type="gramStart"/>
      <w:r w:rsidRPr="00CC5A40">
        <w:rPr>
          <w:rFonts w:ascii="Arial" w:hAnsi="Arial" w:cs="Arial"/>
          <w:bCs w:val="0"/>
        </w:rPr>
        <w:t>off of</w:t>
      </w:r>
      <w:proofErr w:type="gramEnd"/>
      <w:r w:rsidRPr="00CC5A40">
        <w:rPr>
          <w:rFonts w:ascii="Arial" w:hAnsi="Arial" w:cs="Arial"/>
          <w:bCs w:val="0"/>
        </w:rPr>
        <w:t xml:space="preserve"> efforts of the Free the Ocklawaha Coalition featured in the 1000 Friends of Fl webinar, “</w:t>
      </w:r>
      <w:hyperlink r:id="rId6" w:history="1">
        <w:r w:rsidRPr="00CC5A40">
          <w:rPr>
            <w:rStyle w:val="Hyperlink"/>
            <w:rFonts w:ascii="Arial" w:hAnsi="Arial" w:cs="Arial"/>
            <w:bCs w:val="0"/>
            <w:u w:val="none"/>
          </w:rPr>
          <w:t>Lessons from the Ocklawaha</w:t>
        </w:r>
      </w:hyperlink>
      <w:r w:rsidRPr="00CC5A40">
        <w:rPr>
          <w:rFonts w:ascii="Arial" w:hAnsi="Arial" w:cs="Arial"/>
          <w:bCs w:val="0"/>
        </w:rPr>
        <w:t xml:space="preserve">.”  Brian Luipani offered to work on this. Others should contact him to help with planning WSA outreach efforts. </w:t>
      </w:r>
    </w:p>
    <w:p w14:paraId="25892869" w14:textId="77777777" w:rsidR="008837B9" w:rsidRPr="00CC5A40" w:rsidRDefault="008837B9" w:rsidP="008837B9">
      <w:pPr>
        <w:shd w:val="clear" w:color="auto" w:fill="FFFFFF"/>
        <w:rPr>
          <w:rFonts w:ascii="Arial" w:hAnsi="Arial" w:cs="Arial"/>
          <w:bCs w:val="0"/>
        </w:rPr>
      </w:pPr>
    </w:p>
    <w:p w14:paraId="5047E565" w14:textId="05D08E3E" w:rsidR="00A714B1" w:rsidRPr="00CC5A40" w:rsidRDefault="00BA310B" w:rsidP="008837B9">
      <w:pPr>
        <w:shd w:val="clear" w:color="auto" w:fill="FFFFFF"/>
        <w:rPr>
          <w:rFonts w:ascii="Arial" w:hAnsi="Arial" w:cs="Arial"/>
          <w:bCs w:val="0"/>
        </w:rPr>
      </w:pPr>
      <w:r w:rsidRPr="00CC5A40">
        <w:rPr>
          <w:rFonts w:ascii="Arial" w:hAnsi="Arial" w:cs="Arial"/>
          <w:bCs w:val="0"/>
        </w:rPr>
        <w:t xml:space="preserve">Everyone is encouraged to review the </w:t>
      </w:r>
      <w:hyperlink r:id="rId7" w:history="1">
        <w:r w:rsidRPr="00CC5A40">
          <w:rPr>
            <w:rStyle w:val="Hyperlink"/>
            <w:rFonts w:ascii="Arial" w:hAnsi="Arial" w:cs="Arial"/>
            <w:bCs w:val="0"/>
            <w:u w:val="none"/>
          </w:rPr>
          <w:t>WSA Strategic</w:t>
        </w:r>
        <w:r w:rsidR="0031600F" w:rsidRPr="00CC5A40">
          <w:rPr>
            <w:rStyle w:val="Hyperlink"/>
            <w:rFonts w:ascii="Arial" w:hAnsi="Arial" w:cs="Arial"/>
            <w:bCs w:val="0"/>
            <w:u w:val="none"/>
          </w:rPr>
          <w:t xml:space="preserve"> Action</w:t>
        </w:r>
        <w:r w:rsidRPr="00CC5A40">
          <w:rPr>
            <w:rStyle w:val="Hyperlink"/>
            <w:rFonts w:ascii="Arial" w:hAnsi="Arial" w:cs="Arial"/>
            <w:bCs w:val="0"/>
            <w:u w:val="none"/>
          </w:rPr>
          <w:t xml:space="preserve"> Plan</w:t>
        </w:r>
      </w:hyperlink>
      <w:r w:rsidRPr="00CC5A40">
        <w:rPr>
          <w:rFonts w:ascii="Arial" w:hAnsi="Arial" w:cs="Arial"/>
          <w:bCs w:val="0"/>
        </w:rPr>
        <w:t xml:space="preserve">, offer suggestions and identify what you are willing to do to </w:t>
      </w:r>
      <w:r w:rsidR="008837B9" w:rsidRPr="00CC5A40">
        <w:rPr>
          <w:rFonts w:ascii="Arial" w:hAnsi="Arial" w:cs="Arial"/>
          <w:bCs w:val="0"/>
        </w:rPr>
        <w:t xml:space="preserve">enhance the future of our favorite Florida spring. </w:t>
      </w:r>
    </w:p>
    <w:p w14:paraId="230B2403" w14:textId="77777777" w:rsidR="00A714B1" w:rsidRPr="00CC5A40" w:rsidRDefault="00A714B1">
      <w:pPr>
        <w:rPr>
          <w:rFonts w:ascii="Arial" w:hAnsi="Arial" w:cs="Arial"/>
          <w:b/>
        </w:rPr>
      </w:pPr>
      <w:r w:rsidRPr="00CC5A40">
        <w:rPr>
          <w:rFonts w:ascii="Arial" w:hAnsi="Arial" w:cs="Arial"/>
          <w:b/>
        </w:rPr>
        <w:br w:type="page"/>
      </w:r>
    </w:p>
    <w:p w14:paraId="71CB5549" w14:textId="571CB345" w:rsidR="00A714B1" w:rsidRPr="00CC5A40" w:rsidRDefault="00B70B2B" w:rsidP="00A714B1">
      <w:pPr>
        <w:shd w:val="clear" w:color="auto" w:fill="FFFFFF"/>
        <w:jc w:val="center"/>
        <w:rPr>
          <w:rFonts w:ascii="Arial" w:hAnsi="Arial" w:cs="Arial"/>
          <w:b/>
          <w:sz w:val="28"/>
          <w:szCs w:val="28"/>
        </w:rPr>
      </w:pPr>
      <w:r w:rsidRPr="00CC5A40">
        <w:rPr>
          <w:rFonts w:ascii="Arial" w:hAnsi="Arial" w:cs="Arial"/>
          <w:b/>
          <w:sz w:val="28"/>
          <w:szCs w:val="28"/>
        </w:rPr>
        <w:lastRenderedPageBreak/>
        <w:t xml:space="preserve">Meeting </w:t>
      </w:r>
      <w:r w:rsidR="00A714B1" w:rsidRPr="00CC5A40">
        <w:rPr>
          <w:rFonts w:ascii="Arial" w:hAnsi="Arial" w:cs="Arial"/>
          <w:b/>
          <w:sz w:val="28"/>
          <w:szCs w:val="28"/>
        </w:rPr>
        <w:t>Minutes</w:t>
      </w:r>
    </w:p>
    <w:p w14:paraId="4D5E382D" w14:textId="10E86B93" w:rsidR="00A714B1" w:rsidRPr="00CC5A40" w:rsidRDefault="00A714B1" w:rsidP="00A714B1">
      <w:pPr>
        <w:shd w:val="clear" w:color="auto" w:fill="FFFFFF"/>
        <w:jc w:val="center"/>
        <w:rPr>
          <w:rFonts w:ascii="Arial" w:hAnsi="Arial" w:cs="Arial"/>
          <w:bCs w:val="0"/>
          <w:u w:val="single"/>
        </w:rPr>
      </w:pPr>
      <w:r w:rsidRPr="00CC5A40">
        <w:rPr>
          <w:rFonts w:ascii="Arial" w:hAnsi="Arial" w:cs="Arial"/>
          <w:bCs w:val="0"/>
          <w:u w:val="single"/>
        </w:rPr>
        <w:t>Action items are underlined</w:t>
      </w:r>
    </w:p>
    <w:p w14:paraId="607FE7C9" w14:textId="77777777" w:rsidR="00A714B1" w:rsidRPr="00CC5A40" w:rsidRDefault="00A714B1" w:rsidP="004D44B5">
      <w:pPr>
        <w:shd w:val="clear" w:color="auto" w:fill="FFFFFF"/>
        <w:rPr>
          <w:rFonts w:ascii="Arial" w:hAnsi="Arial" w:cs="Arial"/>
          <w:b/>
        </w:rPr>
      </w:pPr>
    </w:p>
    <w:p w14:paraId="5ADCE4ED" w14:textId="2093C882" w:rsidR="004D44B5" w:rsidRPr="00CC5A40" w:rsidRDefault="004D44B5" w:rsidP="004D44B5">
      <w:pPr>
        <w:shd w:val="clear" w:color="auto" w:fill="FFFFFF"/>
        <w:rPr>
          <w:rFonts w:ascii="Arial" w:hAnsi="Arial" w:cs="Arial"/>
          <w:b/>
        </w:rPr>
      </w:pPr>
      <w:r w:rsidRPr="00CC5A40">
        <w:rPr>
          <w:rFonts w:ascii="Arial" w:hAnsi="Arial" w:cs="Arial"/>
          <w:b/>
        </w:rPr>
        <w:t>Opening</w:t>
      </w:r>
    </w:p>
    <w:p w14:paraId="49B542ED" w14:textId="14C3FB58" w:rsidR="004D44B5" w:rsidRPr="00CC5A40" w:rsidRDefault="004D44B5" w:rsidP="004D44B5">
      <w:pPr>
        <w:pStyle w:val="ListParagraph"/>
        <w:numPr>
          <w:ilvl w:val="0"/>
          <w:numId w:val="2"/>
        </w:numPr>
        <w:shd w:val="clear" w:color="auto" w:fill="FFFFFF"/>
        <w:rPr>
          <w:rFonts w:ascii="Arial" w:hAnsi="Arial" w:cs="Arial"/>
          <w:bCs w:val="0"/>
        </w:rPr>
      </w:pPr>
      <w:r w:rsidRPr="00CC5A40">
        <w:rPr>
          <w:rFonts w:ascii="Arial" w:hAnsi="Arial" w:cs="Arial"/>
          <w:bCs w:val="0"/>
        </w:rPr>
        <w:t>Welcome and introductions</w:t>
      </w:r>
      <w:r w:rsidR="00A1632F" w:rsidRPr="00CC5A40">
        <w:rPr>
          <w:rFonts w:ascii="Arial" w:hAnsi="Arial" w:cs="Arial"/>
          <w:bCs w:val="0"/>
        </w:rPr>
        <w:t xml:space="preserve"> (See Appendix B)</w:t>
      </w:r>
      <w:r w:rsidRPr="00CC5A40">
        <w:rPr>
          <w:rFonts w:ascii="Arial" w:hAnsi="Arial" w:cs="Arial"/>
          <w:bCs w:val="0"/>
        </w:rPr>
        <w:t xml:space="preserve"> – Rob Williams </w:t>
      </w:r>
    </w:p>
    <w:p w14:paraId="6439AFAB" w14:textId="60E0FCAD" w:rsidR="004D44B5" w:rsidRPr="00CC5A40" w:rsidRDefault="004D44B5" w:rsidP="004D44B5">
      <w:pPr>
        <w:pStyle w:val="ListParagraph"/>
        <w:numPr>
          <w:ilvl w:val="0"/>
          <w:numId w:val="2"/>
        </w:numPr>
        <w:shd w:val="clear" w:color="auto" w:fill="FFFFFF"/>
        <w:rPr>
          <w:rFonts w:ascii="Arial" w:hAnsi="Arial" w:cs="Arial"/>
          <w:bCs w:val="0"/>
        </w:rPr>
      </w:pPr>
      <w:r w:rsidRPr="00CC5A40">
        <w:rPr>
          <w:rFonts w:ascii="Arial" w:hAnsi="Arial" w:cs="Arial"/>
          <w:bCs w:val="0"/>
        </w:rPr>
        <w:t>Agenda review</w:t>
      </w:r>
      <w:r w:rsidR="00A1632F" w:rsidRPr="00CC5A40">
        <w:rPr>
          <w:rFonts w:ascii="Arial" w:hAnsi="Arial" w:cs="Arial"/>
          <w:bCs w:val="0"/>
        </w:rPr>
        <w:t xml:space="preserve"> (See Appendix </w:t>
      </w:r>
      <w:r w:rsidR="006C1A55" w:rsidRPr="00CC5A40">
        <w:rPr>
          <w:rFonts w:ascii="Arial" w:hAnsi="Arial" w:cs="Arial"/>
          <w:bCs w:val="0"/>
        </w:rPr>
        <w:t>A</w:t>
      </w:r>
      <w:r w:rsidR="00A1632F" w:rsidRPr="00CC5A40">
        <w:rPr>
          <w:rFonts w:ascii="Arial" w:hAnsi="Arial" w:cs="Arial"/>
          <w:bCs w:val="0"/>
        </w:rPr>
        <w:t xml:space="preserve">) </w:t>
      </w:r>
      <w:r w:rsidRPr="00CC5A40">
        <w:rPr>
          <w:rFonts w:ascii="Arial" w:hAnsi="Arial" w:cs="Arial"/>
          <w:bCs w:val="0"/>
        </w:rPr>
        <w:t xml:space="preserve">– Rob Williams </w:t>
      </w:r>
    </w:p>
    <w:p w14:paraId="385613BF" w14:textId="14D79510" w:rsidR="007E0F90" w:rsidRPr="00CC5A40" w:rsidRDefault="007E0F90" w:rsidP="004D44B5">
      <w:pPr>
        <w:pStyle w:val="ListParagraph"/>
        <w:numPr>
          <w:ilvl w:val="0"/>
          <w:numId w:val="2"/>
        </w:numPr>
        <w:shd w:val="clear" w:color="auto" w:fill="FFFFFF"/>
        <w:rPr>
          <w:rFonts w:ascii="Arial" w:hAnsi="Arial" w:cs="Arial"/>
          <w:bCs w:val="0"/>
          <w:u w:val="single"/>
        </w:rPr>
      </w:pPr>
      <w:r w:rsidRPr="00CC5A40">
        <w:rPr>
          <w:rFonts w:ascii="Arial" w:hAnsi="Arial" w:cs="Arial"/>
          <w:bCs w:val="0"/>
          <w:u w:val="single"/>
        </w:rPr>
        <w:t>B</w:t>
      </w:r>
      <w:r w:rsidR="00AA5634" w:rsidRPr="00CC5A40">
        <w:rPr>
          <w:rFonts w:ascii="Arial" w:hAnsi="Arial" w:cs="Arial"/>
          <w:bCs w:val="0"/>
          <w:u w:val="single"/>
        </w:rPr>
        <w:t xml:space="preserve">ob </w:t>
      </w:r>
      <w:r w:rsidRPr="00CC5A40">
        <w:rPr>
          <w:rFonts w:ascii="Arial" w:hAnsi="Arial" w:cs="Arial"/>
          <w:bCs w:val="0"/>
          <w:u w:val="single"/>
        </w:rPr>
        <w:t>D</w:t>
      </w:r>
      <w:r w:rsidR="00AA5634" w:rsidRPr="00CC5A40">
        <w:rPr>
          <w:rFonts w:ascii="Arial" w:hAnsi="Arial" w:cs="Arial"/>
          <w:bCs w:val="0"/>
          <w:u w:val="single"/>
        </w:rPr>
        <w:t>eyle made the motion to approve, seconded by</w:t>
      </w:r>
      <w:r w:rsidRPr="00CC5A40">
        <w:rPr>
          <w:rFonts w:ascii="Arial" w:hAnsi="Arial" w:cs="Arial"/>
          <w:bCs w:val="0"/>
          <w:u w:val="single"/>
        </w:rPr>
        <w:t xml:space="preserve"> H</w:t>
      </w:r>
      <w:r w:rsidR="00AA5634" w:rsidRPr="00CC5A40">
        <w:rPr>
          <w:rFonts w:ascii="Arial" w:hAnsi="Arial" w:cs="Arial"/>
          <w:bCs w:val="0"/>
          <w:u w:val="single"/>
        </w:rPr>
        <w:t xml:space="preserve">oward </w:t>
      </w:r>
      <w:r w:rsidRPr="00CC5A40">
        <w:rPr>
          <w:rFonts w:ascii="Arial" w:hAnsi="Arial" w:cs="Arial"/>
          <w:bCs w:val="0"/>
          <w:u w:val="single"/>
        </w:rPr>
        <w:t>K</w:t>
      </w:r>
      <w:r w:rsidR="00AA5634" w:rsidRPr="00CC5A40">
        <w:rPr>
          <w:rFonts w:ascii="Arial" w:hAnsi="Arial" w:cs="Arial"/>
          <w:bCs w:val="0"/>
          <w:u w:val="single"/>
        </w:rPr>
        <w:t>essler, which passed unanimously</w:t>
      </w:r>
    </w:p>
    <w:p w14:paraId="38F3DC77" w14:textId="4A4D9865" w:rsidR="007E0F90" w:rsidRPr="00CC5A40" w:rsidRDefault="004D44B5" w:rsidP="004D44B5">
      <w:pPr>
        <w:shd w:val="clear" w:color="auto" w:fill="FFFFFF"/>
        <w:rPr>
          <w:rFonts w:ascii="Arial" w:hAnsi="Arial" w:cs="Arial"/>
          <w:bCs w:val="0"/>
        </w:rPr>
      </w:pPr>
      <w:r w:rsidRPr="00CC5A40">
        <w:rPr>
          <w:rFonts w:ascii="Arial" w:hAnsi="Arial" w:cs="Arial"/>
          <w:b/>
        </w:rPr>
        <w:t>Approval of the minutes</w:t>
      </w:r>
      <w:r w:rsidRPr="00CC5A40">
        <w:rPr>
          <w:rFonts w:ascii="Arial" w:hAnsi="Arial" w:cs="Arial"/>
          <w:bCs w:val="0"/>
        </w:rPr>
        <w:t>– Tom Taylor</w:t>
      </w:r>
    </w:p>
    <w:p w14:paraId="64C2913E" w14:textId="77777777" w:rsidR="006C1A55" w:rsidRPr="00CC5A40" w:rsidRDefault="006C1A55" w:rsidP="00AA5634">
      <w:pPr>
        <w:pStyle w:val="ListParagraph"/>
        <w:numPr>
          <w:ilvl w:val="0"/>
          <w:numId w:val="2"/>
        </w:numPr>
        <w:shd w:val="clear" w:color="auto" w:fill="FFFFFF"/>
        <w:rPr>
          <w:rFonts w:ascii="Arial" w:hAnsi="Arial" w:cs="Arial"/>
          <w:bCs w:val="0"/>
        </w:rPr>
      </w:pPr>
      <w:r w:rsidRPr="00CC5A40">
        <w:rPr>
          <w:rFonts w:ascii="Arial" w:hAnsi="Arial" w:cs="Arial"/>
          <w:bCs w:val="0"/>
        </w:rPr>
        <w:t xml:space="preserve">The minutes were mailed to everyone with the agenda prior to the meeting. </w:t>
      </w:r>
    </w:p>
    <w:p w14:paraId="23B395CE" w14:textId="56465F4B" w:rsidR="00AA5634" w:rsidRPr="00CC5A40" w:rsidRDefault="007E0F90" w:rsidP="00AA5634">
      <w:pPr>
        <w:pStyle w:val="ListParagraph"/>
        <w:numPr>
          <w:ilvl w:val="0"/>
          <w:numId w:val="2"/>
        </w:numPr>
        <w:shd w:val="clear" w:color="auto" w:fill="FFFFFF"/>
        <w:rPr>
          <w:rFonts w:ascii="Arial" w:hAnsi="Arial" w:cs="Arial"/>
          <w:bCs w:val="0"/>
          <w:u w:val="single"/>
        </w:rPr>
      </w:pPr>
      <w:r w:rsidRPr="00CC5A40">
        <w:rPr>
          <w:rFonts w:ascii="Arial" w:hAnsi="Arial" w:cs="Arial"/>
          <w:bCs w:val="0"/>
          <w:u w:val="single"/>
        </w:rPr>
        <w:t>R</w:t>
      </w:r>
      <w:r w:rsidR="00AA5634" w:rsidRPr="00CC5A40">
        <w:rPr>
          <w:rFonts w:ascii="Arial" w:hAnsi="Arial" w:cs="Arial"/>
          <w:bCs w:val="0"/>
          <w:u w:val="single"/>
        </w:rPr>
        <w:t xml:space="preserve">ob </w:t>
      </w:r>
      <w:r w:rsidRPr="00CC5A40">
        <w:rPr>
          <w:rFonts w:ascii="Arial" w:hAnsi="Arial" w:cs="Arial"/>
          <w:bCs w:val="0"/>
          <w:u w:val="single"/>
        </w:rPr>
        <w:t>W</w:t>
      </w:r>
      <w:r w:rsidR="00AA5634" w:rsidRPr="00CC5A40">
        <w:rPr>
          <w:rFonts w:ascii="Arial" w:hAnsi="Arial" w:cs="Arial"/>
          <w:bCs w:val="0"/>
          <w:u w:val="single"/>
        </w:rPr>
        <w:t>illiams</w:t>
      </w:r>
      <w:r w:rsidRPr="00CC5A40">
        <w:rPr>
          <w:rFonts w:ascii="Arial" w:hAnsi="Arial" w:cs="Arial"/>
          <w:bCs w:val="0"/>
          <w:u w:val="single"/>
        </w:rPr>
        <w:t xml:space="preserve"> </w:t>
      </w:r>
      <w:r w:rsidR="00AA5634" w:rsidRPr="00CC5A40">
        <w:rPr>
          <w:rFonts w:ascii="Arial" w:hAnsi="Arial" w:cs="Arial"/>
          <w:bCs w:val="0"/>
          <w:u w:val="single"/>
        </w:rPr>
        <w:t>made the motion to approve, seconded by Howard Kessler, which passed unanimously</w:t>
      </w:r>
    </w:p>
    <w:p w14:paraId="5A579516" w14:textId="3B86B3FD" w:rsidR="00133F50" w:rsidRPr="00CC5A40" w:rsidRDefault="004D44B5" w:rsidP="004D44B5">
      <w:pPr>
        <w:shd w:val="clear" w:color="auto" w:fill="FFFFFF"/>
        <w:rPr>
          <w:rFonts w:ascii="Arial" w:hAnsi="Arial" w:cs="Arial"/>
          <w:bCs w:val="0"/>
        </w:rPr>
      </w:pPr>
      <w:r w:rsidRPr="00CC5A40">
        <w:rPr>
          <w:rFonts w:ascii="Arial" w:hAnsi="Arial" w:cs="Arial"/>
          <w:bCs w:val="0"/>
        </w:rPr>
        <w:br/>
      </w:r>
      <w:r w:rsidRPr="00CC5A40">
        <w:rPr>
          <w:rFonts w:ascii="Arial" w:hAnsi="Arial" w:cs="Arial"/>
          <w:b/>
        </w:rPr>
        <w:t xml:space="preserve">Approval of the financial report </w:t>
      </w:r>
      <w:r w:rsidRPr="00CC5A40">
        <w:rPr>
          <w:rFonts w:ascii="Arial" w:hAnsi="Arial" w:cs="Arial"/>
          <w:bCs w:val="0"/>
        </w:rPr>
        <w:t>– Jim Davis</w:t>
      </w:r>
    </w:p>
    <w:p w14:paraId="0B2D1AEF" w14:textId="270625ED" w:rsidR="00AA5634" w:rsidRPr="00CC5A40" w:rsidRDefault="00AA5634" w:rsidP="00AA5634">
      <w:pPr>
        <w:pStyle w:val="ListParagraph"/>
        <w:numPr>
          <w:ilvl w:val="0"/>
          <w:numId w:val="2"/>
        </w:numPr>
        <w:shd w:val="clear" w:color="auto" w:fill="FFFFFF"/>
        <w:rPr>
          <w:rFonts w:ascii="Arial" w:hAnsi="Arial" w:cs="Arial"/>
          <w:bCs w:val="0"/>
          <w:u w:val="single"/>
        </w:rPr>
      </w:pPr>
      <w:r w:rsidRPr="00CC5A40">
        <w:rPr>
          <w:rFonts w:ascii="Arial" w:hAnsi="Arial" w:cs="Arial"/>
          <w:bCs w:val="0"/>
          <w:u w:val="single"/>
        </w:rPr>
        <w:t>Howard Kessler</w:t>
      </w:r>
      <w:r w:rsidR="00133F50" w:rsidRPr="00CC5A40">
        <w:rPr>
          <w:rFonts w:ascii="Arial" w:hAnsi="Arial" w:cs="Arial"/>
          <w:bCs w:val="0"/>
          <w:u w:val="single"/>
        </w:rPr>
        <w:t xml:space="preserve"> </w:t>
      </w:r>
      <w:r w:rsidRPr="00CC5A40">
        <w:rPr>
          <w:rFonts w:ascii="Arial" w:hAnsi="Arial" w:cs="Arial"/>
          <w:bCs w:val="0"/>
          <w:u w:val="single"/>
        </w:rPr>
        <w:t>made the motion to approve, seconded by Tom Taylor, which passed unanimously.</w:t>
      </w:r>
    </w:p>
    <w:p w14:paraId="2325DF19" w14:textId="5C6EFF4A" w:rsidR="00133F50" w:rsidRPr="00CC5A40" w:rsidRDefault="004D44B5" w:rsidP="004D44B5">
      <w:pPr>
        <w:shd w:val="clear" w:color="auto" w:fill="FFFFFF"/>
        <w:rPr>
          <w:rFonts w:ascii="Arial" w:hAnsi="Arial" w:cs="Arial"/>
          <w:bCs w:val="0"/>
        </w:rPr>
      </w:pPr>
      <w:r w:rsidRPr="00CC5A40">
        <w:rPr>
          <w:rFonts w:ascii="Arial" w:hAnsi="Arial" w:cs="Arial"/>
          <w:bCs w:val="0"/>
        </w:rPr>
        <w:br/>
      </w:r>
      <w:r w:rsidRPr="00CC5A40">
        <w:rPr>
          <w:rFonts w:ascii="Arial" w:hAnsi="Arial" w:cs="Arial"/>
          <w:b/>
        </w:rPr>
        <w:t xml:space="preserve">Update on Tallahassee stormwater ordinance </w:t>
      </w:r>
      <w:r w:rsidRPr="00CC5A40">
        <w:rPr>
          <w:rFonts w:ascii="Arial" w:hAnsi="Arial" w:cs="Arial" w:hint="eastAsia"/>
          <w:b/>
          <w:sz w:val="22"/>
        </w:rPr>
        <w:t>—</w:t>
      </w:r>
      <w:r w:rsidRPr="00CC5A40">
        <w:rPr>
          <w:rFonts w:ascii="Arial" w:hAnsi="Arial" w:cs="Arial"/>
          <w:b/>
          <w:sz w:val="22"/>
        </w:rPr>
        <w:t xml:space="preserve"> </w:t>
      </w:r>
      <w:r w:rsidRPr="00CC5A40">
        <w:rPr>
          <w:rFonts w:ascii="Arial" w:hAnsi="Arial" w:cs="Arial"/>
          <w:bCs w:val="0"/>
        </w:rPr>
        <w:t>Bob Deyle</w:t>
      </w:r>
    </w:p>
    <w:p w14:paraId="450B4EFD" w14:textId="1E36D712" w:rsidR="00133F50" w:rsidRPr="00CC5A40" w:rsidRDefault="0049664C" w:rsidP="006C1A55">
      <w:pPr>
        <w:pStyle w:val="ListParagraph"/>
        <w:numPr>
          <w:ilvl w:val="0"/>
          <w:numId w:val="5"/>
        </w:numPr>
        <w:shd w:val="clear" w:color="auto" w:fill="FFFFFF"/>
        <w:ind w:left="720"/>
        <w:rPr>
          <w:rFonts w:ascii="Arial" w:hAnsi="Arial" w:cs="Arial"/>
          <w:bCs w:val="0"/>
        </w:rPr>
      </w:pPr>
      <w:r w:rsidRPr="00CC5A40">
        <w:rPr>
          <w:rFonts w:ascii="Arial" w:hAnsi="Arial" w:cs="Arial"/>
          <w:bCs w:val="0"/>
        </w:rPr>
        <w:t xml:space="preserve">Former City Growth Management Director </w:t>
      </w:r>
      <w:r w:rsidR="00133F50" w:rsidRPr="00CC5A40">
        <w:rPr>
          <w:rFonts w:ascii="Arial" w:hAnsi="Arial" w:cs="Arial"/>
          <w:bCs w:val="0"/>
        </w:rPr>
        <w:t xml:space="preserve">Karen </w:t>
      </w:r>
      <w:proofErr w:type="spellStart"/>
      <w:r w:rsidR="00133F50" w:rsidRPr="00CC5A40">
        <w:rPr>
          <w:rFonts w:ascii="Arial" w:hAnsi="Arial" w:cs="Arial"/>
          <w:bCs w:val="0"/>
        </w:rPr>
        <w:t>J</w:t>
      </w:r>
      <w:r w:rsidR="006C1A55" w:rsidRPr="00CC5A40">
        <w:rPr>
          <w:rFonts w:ascii="Arial" w:hAnsi="Arial" w:cs="Arial"/>
          <w:bCs w:val="0"/>
        </w:rPr>
        <w:t>umon</w:t>
      </w:r>
      <w:r w:rsidR="00133F50" w:rsidRPr="00CC5A40">
        <w:rPr>
          <w:rFonts w:ascii="Arial" w:hAnsi="Arial" w:cs="Arial"/>
          <w:bCs w:val="0"/>
        </w:rPr>
        <w:t>ville’s</w:t>
      </w:r>
      <w:proofErr w:type="spellEnd"/>
      <w:r w:rsidR="00133F50" w:rsidRPr="00CC5A40">
        <w:rPr>
          <w:rFonts w:ascii="Arial" w:hAnsi="Arial" w:cs="Arial"/>
          <w:bCs w:val="0"/>
        </w:rPr>
        <w:t xml:space="preserve"> position is open so there </w:t>
      </w:r>
      <w:r w:rsidR="006C1A55" w:rsidRPr="00CC5A40">
        <w:rPr>
          <w:rFonts w:ascii="Arial" w:hAnsi="Arial" w:cs="Arial"/>
          <w:bCs w:val="0"/>
        </w:rPr>
        <w:t>has not been any</w:t>
      </w:r>
      <w:r w:rsidR="00133F50" w:rsidRPr="00CC5A40">
        <w:rPr>
          <w:rFonts w:ascii="Arial" w:hAnsi="Arial" w:cs="Arial"/>
          <w:bCs w:val="0"/>
        </w:rPr>
        <w:t xml:space="preserve"> action. </w:t>
      </w:r>
      <w:r w:rsidR="004D44B5" w:rsidRPr="00CC5A40">
        <w:rPr>
          <w:rFonts w:ascii="Arial" w:hAnsi="Arial" w:cs="Arial"/>
          <w:bCs w:val="0"/>
        </w:rPr>
        <w:br/>
      </w:r>
    </w:p>
    <w:p w14:paraId="13A48B8C" w14:textId="456DD6F6" w:rsidR="004D44B5" w:rsidRPr="00CC5A40" w:rsidRDefault="004D44B5" w:rsidP="00133F50">
      <w:pPr>
        <w:shd w:val="clear" w:color="auto" w:fill="FFFFFF"/>
        <w:rPr>
          <w:rFonts w:ascii="Arial" w:hAnsi="Arial" w:cs="Arial"/>
          <w:bCs w:val="0"/>
        </w:rPr>
      </w:pPr>
      <w:r w:rsidRPr="00CC5A40">
        <w:rPr>
          <w:rFonts w:ascii="Arial" w:hAnsi="Arial" w:cs="Arial"/>
          <w:b/>
        </w:rPr>
        <w:t xml:space="preserve">Update on Wakulla County springs protection ordinance </w:t>
      </w:r>
      <w:r w:rsidRPr="00CC5A40">
        <w:rPr>
          <w:rFonts w:ascii="Arial" w:hAnsi="Arial" w:cs="Arial"/>
          <w:bCs w:val="0"/>
        </w:rPr>
        <w:t xml:space="preserve">— Bob Deyle </w:t>
      </w:r>
    </w:p>
    <w:p w14:paraId="21DC6207" w14:textId="27B11163" w:rsidR="00133F50" w:rsidRPr="00CC5A40" w:rsidRDefault="00133F50" w:rsidP="00660CFE">
      <w:pPr>
        <w:pStyle w:val="ListParagraph"/>
        <w:numPr>
          <w:ilvl w:val="0"/>
          <w:numId w:val="5"/>
        </w:numPr>
        <w:shd w:val="clear" w:color="auto" w:fill="FFFFFF"/>
        <w:ind w:left="720"/>
        <w:rPr>
          <w:rFonts w:ascii="Arial" w:hAnsi="Arial" w:cs="Arial"/>
          <w:bCs w:val="0"/>
        </w:rPr>
      </w:pPr>
      <w:r w:rsidRPr="00CC5A40">
        <w:rPr>
          <w:rFonts w:ascii="Arial" w:hAnsi="Arial" w:cs="Arial"/>
          <w:bCs w:val="0"/>
        </w:rPr>
        <w:t xml:space="preserve">Bob has talked with the </w:t>
      </w:r>
      <w:r w:rsidR="006C1A55" w:rsidRPr="00CC5A40">
        <w:rPr>
          <w:rFonts w:ascii="Arial" w:hAnsi="Arial" w:cs="Arial"/>
          <w:bCs w:val="0"/>
        </w:rPr>
        <w:t>C</w:t>
      </w:r>
      <w:r w:rsidRPr="00CC5A40">
        <w:rPr>
          <w:rFonts w:ascii="Arial" w:hAnsi="Arial" w:cs="Arial"/>
          <w:bCs w:val="0"/>
        </w:rPr>
        <w:t xml:space="preserve">ounty </w:t>
      </w:r>
      <w:r w:rsidR="006C1A55" w:rsidRPr="00CC5A40">
        <w:rPr>
          <w:rFonts w:ascii="Arial" w:hAnsi="Arial" w:cs="Arial"/>
          <w:bCs w:val="0"/>
        </w:rPr>
        <w:t>A</w:t>
      </w:r>
      <w:r w:rsidRPr="00CC5A40">
        <w:rPr>
          <w:rFonts w:ascii="Arial" w:hAnsi="Arial" w:cs="Arial"/>
          <w:bCs w:val="0"/>
        </w:rPr>
        <w:t>dm</w:t>
      </w:r>
      <w:r w:rsidR="006C1A55" w:rsidRPr="00CC5A40">
        <w:rPr>
          <w:rFonts w:ascii="Arial" w:hAnsi="Arial" w:cs="Arial"/>
          <w:bCs w:val="0"/>
        </w:rPr>
        <w:t>in</w:t>
      </w:r>
      <w:r w:rsidRPr="00CC5A40">
        <w:rPr>
          <w:rFonts w:ascii="Arial" w:hAnsi="Arial" w:cs="Arial"/>
          <w:bCs w:val="0"/>
        </w:rPr>
        <w:t>istrator David Edwards</w:t>
      </w:r>
      <w:r w:rsidR="006C1A55" w:rsidRPr="00CC5A40">
        <w:rPr>
          <w:rFonts w:ascii="Arial" w:hAnsi="Arial" w:cs="Arial"/>
          <w:bCs w:val="0"/>
        </w:rPr>
        <w:t xml:space="preserve">, </w:t>
      </w:r>
      <w:r w:rsidR="00660CFE" w:rsidRPr="00CC5A40">
        <w:rPr>
          <w:rFonts w:ascii="Arial" w:hAnsi="Arial" w:cs="Arial"/>
          <w:bCs w:val="0"/>
        </w:rPr>
        <w:t xml:space="preserve">who </w:t>
      </w:r>
      <w:r w:rsidRPr="00CC5A40">
        <w:rPr>
          <w:rFonts w:ascii="Arial" w:hAnsi="Arial" w:cs="Arial"/>
          <w:bCs w:val="0"/>
        </w:rPr>
        <w:t xml:space="preserve">says staff is talking about next steps. </w:t>
      </w:r>
    </w:p>
    <w:p w14:paraId="784DD676" w14:textId="0B6A0A4D" w:rsidR="00133F50" w:rsidRPr="00CC5A40" w:rsidRDefault="00133F50" w:rsidP="00660CFE">
      <w:pPr>
        <w:pStyle w:val="ListParagraph"/>
        <w:numPr>
          <w:ilvl w:val="0"/>
          <w:numId w:val="5"/>
        </w:numPr>
        <w:shd w:val="clear" w:color="auto" w:fill="FFFFFF"/>
        <w:ind w:left="720"/>
        <w:rPr>
          <w:rFonts w:ascii="Arial" w:hAnsi="Arial" w:cs="Arial"/>
          <w:bCs w:val="0"/>
          <w:u w:val="single"/>
        </w:rPr>
      </w:pPr>
      <w:r w:rsidRPr="00CC5A40">
        <w:rPr>
          <w:rFonts w:ascii="Arial" w:hAnsi="Arial" w:cs="Arial"/>
          <w:bCs w:val="0"/>
          <w:u w:val="single"/>
        </w:rPr>
        <w:t xml:space="preserve">Alan Baker will provide a presentation next month </w:t>
      </w:r>
      <w:r w:rsidR="008E4D9D" w:rsidRPr="00CC5A40">
        <w:rPr>
          <w:rFonts w:ascii="Arial" w:hAnsi="Arial" w:cs="Arial"/>
          <w:bCs w:val="0"/>
          <w:u w:val="single"/>
        </w:rPr>
        <w:t xml:space="preserve">to WSA </w:t>
      </w:r>
      <w:r w:rsidRPr="00CC5A40">
        <w:rPr>
          <w:rFonts w:ascii="Arial" w:hAnsi="Arial" w:cs="Arial"/>
          <w:bCs w:val="0"/>
          <w:u w:val="single"/>
        </w:rPr>
        <w:t xml:space="preserve">about </w:t>
      </w:r>
      <w:r w:rsidR="00660CFE" w:rsidRPr="00CC5A40">
        <w:rPr>
          <w:rFonts w:ascii="Arial" w:hAnsi="Arial" w:cs="Arial"/>
          <w:bCs w:val="0"/>
          <w:u w:val="single"/>
        </w:rPr>
        <w:t xml:space="preserve">the </w:t>
      </w:r>
      <w:r w:rsidR="0049664C" w:rsidRPr="00CC5A40">
        <w:rPr>
          <w:rFonts w:ascii="Arial" w:hAnsi="Arial" w:cs="Arial"/>
          <w:bCs w:val="0"/>
          <w:u w:val="single"/>
        </w:rPr>
        <w:t xml:space="preserve">Leon County and Wakulla County </w:t>
      </w:r>
      <w:r w:rsidRPr="00CC5A40">
        <w:rPr>
          <w:rFonts w:ascii="Arial" w:hAnsi="Arial" w:cs="Arial"/>
          <w:bCs w:val="0"/>
          <w:u w:val="single"/>
        </w:rPr>
        <w:t>aquifer vulnerability assessment</w:t>
      </w:r>
      <w:r w:rsidR="0049664C" w:rsidRPr="00CC5A40">
        <w:rPr>
          <w:rFonts w:ascii="Arial" w:hAnsi="Arial" w:cs="Arial"/>
          <w:bCs w:val="0"/>
          <w:u w:val="single"/>
        </w:rPr>
        <w:t xml:space="preserve">s – the factors that were used and </w:t>
      </w:r>
      <w:r w:rsidR="008E4D9D" w:rsidRPr="00CC5A40">
        <w:rPr>
          <w:rFonts w:ascii="Arial" w:hAnsi="Arial" w:cs="Arial"/>
          <w:bCs w:val="0"/>
          <w:u w:val="single"/>
        </w:rPr>
        <w:t>their applicability to assessing aquifer vulnerability at the parcel level</w:t>
      </w:r>
      <w:r w:rsidRPr="00CC5A40">
        <w:rPr>
          <w:rFonts w:ascii="Arial" w:hAnsi="Arial" w:cs="Arial"/>
          <w:bCs w:val="0"/>
          <w:u w:val="single"/>
        </w:rPr>
        <w:t xml:space="preserve">. David Edwards will participate. </w:t>
      </w:r>
    </w:p>
    <w:p w14:paraId="7CEA8F1E" w14:textId="7E19E703" w:rsidR="00133F50" w:rsidRPr="00CC5A40" w:rsidRDefault="00133F50" w:rsidP="00660CFE">
      <w:pPr>
        <w:pStyle w:val="ListParagraph"/>
        <w:numPr>
          <w:ilvl w:val="0"/>
          <w:numId w:val="5"/>
        </w:numPr>
        <w:shd w:val="clear" w:color="auto" w:fill="FFFFFF"/>
        <w:ind w:left="720"/>
        <w:rPr>
          <w:rFonts w:ascii="Arial" w:hAnsi="Arial" w:cs="Arial"/>
          <w:bCs w:val="0"/>
          <w:u w:val="single"/>
        </w:rPr>
      </w:pPr>
      <w:r w:rsidRPr="00CC5A40">
        <w:rPr>
          <w:rFonts w:ascii="Arial" w:hAnsi="Arial" w:cs="Arial"/>
          <w:bCs w:val="0"/>
          <w:u w:val="single"/>
        </w:rPr>
        <w:t xml:space="preserve">Hal Davis will </w:t>
      </w:r>
      <w:r w:rsidR="008E4D9D" w:rsidRPr="00CC5A40">
        <w:rPr>
          <w:rFonts w:ascii="Arial" w:hAnsi="Arial" w:cs="Arial"/>
          <w:bCs w:val="0"/>
          <w:u w:val="single"/>
        </w:rPr>
        <w:t>be invited to address the vulnerability of sinkholes and cave systems to surface pollution</w:t>
      </w:r>
      <w:r w:rsidRPr="00CC5A40">
        <w:rPr>
          <w:rFonts w:ascii="Arial" w:hAnsi="Arial" w:cs="Arial"/>
          <w:bCs w:val="0"/>
          <w:u w:val="single"/>
        </w:rPr>
        <w:t xml:space="preserve">. </w:t>
      </w:r>
    </w:p>
    <w:p w14:paraId="6649ADE0" w14:textId="77777777" w:rsidR="00660CFE" w:rsidRPr="00CC5A40" w:rsidRDefault="00660CFE" w:rsidP="004D44B5">
      <w:pPr>
        <w:shd w:val="clear" w:color="auto" w:fill="FFFFFF"/>
        <w:rPr>
          <w:rFonts w:ascii="Arial" w:hAnsi="Arial" w:cs="Arial"/>
          <w:b/>
        </w:rPr>
      </w:pPr>
    </w:p>
    <w:p w14:paraId="68F753F2" w14:textId="0E2616E9" w:rsidR="009D5EE3" w:rsidRPr="00CC5A40" w:rsidRDefault="004D44B5" w:rsidP="004D44B5">
      <w:pPr>
        <w:shd w:val="clear" w:color="auto" w:fill="FFFFFF"/>
        <w:rPr>
          <w:rFonts w:ascii="Arial" w:hAnsi="Arial" w:cs="Arial"/>
          <w:bCs w:val="0"/>
        </w:rPr>
      </w:pPr>
      <w:r w:rsidRPr="00CC5A40">
        <w:rPr>
          <w:rFonts w:ascii="Arial" w:hAnsi="Arial" w:cs="Arial"/>
          <w:b/>
        </w:rPr>
        <w:t xml:space="preserve">Solar Farm proposed letter </w:t>
      </w:r>
      <w:r w:rsidRPr="00CC5A40">
        <w:rPr>
          <w:rFonts w:ascii="Arial" w:hAnsi="Arial" w:cs="Arial" w:hint="eastAsia"/>
          <w:b/>
        </w:rPr>
        <w:t>—</w:t>
      </w:r>
      <w:r w:rsidRPr="00CC5A40">
        <w:rPr>
          <w:rFonts w:ascii="Arial" w:hAnsi="Arial" w:cs="Arial"/>
          <w:b/>
        </w:rPr>
        <w:t xml:space="preserve"> </w:t>
      </w:r>
      <w:r w:rsidRPr="00CC5A40">
        <w:rPr>
          <w:rFonts w:ascii="Arial" w:hAnsi="Arial" w:cs="Arial"/>
          <w:bCs w:val="0"/>
        </w:rPr>
        <w:t>Bob Deyle and Jim Stevenson</w:t>
      </w:r>
    </w:p>
    <w:p w14:paraId="7B2C4726" w14:textId="0BC32485" w:rsidR="009D5EE3" w:rsidRPr="00CC5A40" w:rsidRDefault="009D5EE3" w:rsidP="009D5EE3">
      <w:pPr>
        <w:pStyle w:val="ListParagraph"/>
        <w:numPr>
          <w:ilvl w:val="0"/>
          <w:numId w:val="6"/>
        </w:numPr>
        <w:shd w:val="clear" w:color="auto" w:fill="FFFFFF"/>
        <w:rPr>
          <w:rFonts w:ascii="Arial" w:hAnsi="Arial" w:cs="Arial"/>
          <w:bCs w:val="0"/>
        </w:rPr>
      </w:pPr>
      <w:r w:rsidRPr="00CC5A40">
        <w:rPr>
          <w:rFonts w:ascii="Arial" w:hAnsi="Arial" w:cs="Arial"/>
          <w:bCs w:val="0"/>
        </w:rPr>
        <w:t xml:space="preserve">We have worked on this for a year to </w:t>
      </w:r>
      <w:r w:rsidR="00660CFE" w:rsidRPr="00CC5A40">
        <w:rPr>
          <w:rFonts w:ascii="Arial" w:hAnsi="Arial" w:cs="Arial"/>
          <w:bCs w:val="0"/>
        </w:rPr>
        <w:t>address the</w:t>
      </w:r>
      <w:r w:rsidRPr="00CC5A40">
        <w:rPr>
          <w:rFonts w:ascii="Arial" w:hAnsi="Arial" w:cs="Arial"/>
          <w:bCs w:val="0"/>
        </w:rPr>
        <w:t xml:space="preserve"> use of herbicides</w:t>
      </w:r>
      <w:r w:rsidR="00660CFE" w:rsidRPr="00CC5A40">
        <w:rPr>
          <w:rFonts w:ascii="Arial" w:hAnsi="Arial" w:cs="Arial"/>
          <w:bCs w:val="0"/>
        </w:rPr>
        <w:t xml:space="preserve"> and the impact on Wakulla Springs</w:t>
      </w:r>
      <w:r w:rsidRPr="00CC5A40">
        <w:rPr>
          <w:rFonts w:ascii="Arial" w:hAnsi="Arial" w:cs="Arial"/>
          <w:bCs w:val="0"/>
        </w:rPr>
        <w:t xml:space="preserve">. </w:t>
      </w:r>
    </w:p>
    <w:p w14:paraId="563E606A" w14:textId="79F8C46C" w:rsidR="009D5EE3" w:rsidRPr="00CC5A40" w:rsidRDefault="009D5EE3" w:rsidP="009D5EE3">
      <w:pPr>
        <w:pStyle w:val="ListParagraph"/>
        <w:numPr>
          <w:ilvl w:val="0"/>
          <w:numId w:val="6"/>
        </w:numPr>
        <w:shd w:val="clear" w:color="auto" w:fill="FFFFFF"/>
        <w:rPr>
          <w:rFonts w:ascii="Arial" w:hAnsi="Arial" w:cs="Arial"/>
          <w:bCs w:val="0"/>
        </w:rPr>
      </w:pPr>
      <w:r w:rsidRPr="00CC5A40">
        <w:rPr>
          <w:rFonts w:ascii="Arial" w:hAnsi="Arial" w:cs="Arial"/>
          <w:bCs w:val="0"/>
        </w:rPr>
        <w:t>Jim has researched the use of sheep</w:t>
      </w:r>
      <w:r w:rsidR="00660CFE" w:rsidRPr="00CC5A40">
        <w:rPr>
          <w:rFonts w:ascii="Arial" w:hAnsi="Arial" w:cs="Arial"/>
          <w:bCs w:val="0"/>
        </w:rPr>
        <w:t>.</w:t>
      </w:r>
      <w:r w:rsidRPr="00CC5A40">
        <w:rPr>
          <w:rFonts w:ascii="Arial" w:hAnsi="Arial" w:cs="Arial"/>
          <w:bCs w:val="0"/>
        </w:rPr>
        <w:t xml:space="preserve"> Origis uses sheep on some of their other locations. </w:t>
      </w:r>
    </w:p>
    <w:p w14:paraId="3A2391B1" w14:textId="2F0BF969" w:rsidR="009D5EE3" w:rsidRPr="00CC5A40" w:rsidRDefault="009D5EE3" w:rsidP="009D5EE3">
      <w:pPr>
        <w:pStyle w:val="ListParagraph"/>
        <w:numPr>
          <w:ilvl w:val="0"/>
          <w:numId w:val="6"/>
        </w:numPr>
        <w:shd w:val="clear" w:color="auto" w:fill="FFFFFF"/>
        <w:rPr>
          <w:rFonts w:ascii="Arial" w:hAnsi="Arial" w:cs="Arial"/>
          <w:bCs w:val="0"/>
        </w:rPr>
      </w:pPr>
      <w:r w:rsidRPr="00CC5A40">
        <w:rPr>
          <w:rFonts w:ascii="Arial" w:hAnsi="Arial" w:cs="Arial"/>
          <w:bCs w:val="0"/>
        </w:rPr>
        <w:t xml:space="preserve">We </w:t>
      </w:r>
      <w:r w:rsidR="00660CFE" w:rsidRPr="00CC5A40">
        <w:rPr>
          <w:rFonts w:ascii="Arial" w:hAnsi="Arial" w:cs="Arial"/>
          <w:bCs w:val="0"/>
        </w:rPr>
        <w:t xml:space="preserve">sent a letter to David Byrne, with the </w:t>
      </w:r>
      <w:r w:rsidRPr="00CC5A40">
        <w:rPr>
          <w:rFonts w:ascii="Arial" w:hAnsi="Arial" w:cs="Arial"/>
          <w:bCs w:val="0"/>
        </w:rPr>
        <w:t>City</w:t>
      </w:r>
      <w:r w:rsidR="00660CFE" w:rsidRPr="00CC5A40">
        <w:rPr>
          <w:rFonts w:ascii="Arial" w:hAnsi="Arial" w:cs="Arial"/>
          <w:bCs w:val="0"/>
        </w:rPr>
        <w:t>, asking them</w:t>
      </w:r>
      <w:r w:rsidRPr="00CC5A40">
        <w:rPr>
          <w:rFonts w:ascii="Arial" w:hAnsi="Arial" w:cs="Arial"/>
          <w:bCs w:val="0"/>
        </w:rPr>
        <w:t xml:space="preserve"> to take the lead on this.  He says he</w:t>
      </w:r>
      <w:r w:rsidR="00660CFE" w:rsidRPr="00CC5A40">
        <w:rPr>
          <w:rFonts w:ascii="Arial" w:hAnsi="Arial" w:cs="Arial"/>
          <w:bCs w:val="0"/>
        </w:rPr>
        <w:t xml:space="preserve"> forwarded the letter</w:t>
      </w:r>
      <w:r w:rsidRPr="00CC5A40">
        <w:rPr>
          <w:rFonts w:ascii="Arial" w:hAnsi="Arial" w:cs="Arial"/>
          <w:bCs w:val="0"/>
        </w:rPr>
        <w:t xml:space="preserve"> is waiting for </w:t>
      </w:r>
      <w:r w:rsidR="00660CFE" w:rsidRPr="00CC5A40">
        <w:rPr>
          <w:rFonts w:ascii="Arial" w:hAnsi="Arial" w:cs="Arial"/>
          <w:bCs w:val="0"/>
        </w:rPr>
        <w:t xml:space="preserve">a response from </w:t>
      </w:r>
      <w:r w:rsidRPr="00CC5A40">
        <w:rPr>
          <w:rFonts w:ascii="Arial" w:hAnsi="Arial" w:cs="Arial"/>
          <w:bCs w:val="0"/>
        </w:rPr>
        <w:t>Or</w:t>
      </w:r>
      <w:r w:rsidR="00660CFE" w:rsidRPr="00CC5A40">
        <w:rPr>
          <w:rFonts w:ascii="Arial" w:hAnsi="Arial" w:cs="Arial"/>
          <w:bCs w:val="0"/>
        </w:rPr>
        <w:t>i</w:t>
      </w:r>
      <w:r w:rsidRPr="00CC5A40">
        <w:rPr>
          <w:rFonts w:ascii="Arial" w:hAnsi="Arial" w:cs="Arial"/>
          <w:bCs w:val="0"/>
        </w:rPr>
        <w:t xml:space="preserve">gis. </w:t>
      </w:r>
    </w:p>
    <w:p w14:paraId="5CD76F82" w14:textId="1FDAB3DC" w:rsidR="0094295A" w:rsidRPr="00CC5A40" w:rsidRDefault="009D5EE3" w:rsidP="009D5EE3">
      <w:pPr>
        <w:pStyle w:val="ListParagraph"/>
        <w:numPr>
          <w:ilvl w:val="0"/>
          <w:numId w:val="6"/>
        </w:numPr>
        <w:shd w:val="clear" w:color="auto" w:fill="FFFFFF"/>
        <w:rPr>
          <w:rFonts w:ascii="Arial" w:hAnsi="Arial" w:cs="Arial"/>
          <w:bCs w:val="0"/>
        </w:rPr>
      </w:pPr>
      <w:r w:rsidRPr="00CC5A40">
        <w:rPr>
          <w:rFonts w:ascii="Arial" w:hAnsi="Arial" w:cs="Arial"/>
          <w:bCs w:val="0"/>
        </w:rPr>
        <w:t xml:space="preserve">We have a draft letter </w:t>
      </w:r>
      <w:r w:rsidR="00660CFE" w:rsidRPr="00CC5A40">
        <w:rPr>
          <w:rFonts w:ascii="Arial" w:hAnsi="Arial" w:cs="Arial"/>
          <w:bCs w:val="0"/>
        </w:rPr>
        <w:t xml:space="preserve">to the City Commission, see Appendix </w:t>
      </w:r>
      <w:r w:rsidR="0094295A" w:rsidRPr="00CC5A40">
        <w:rPr>
          <w:rFonts w:ascii="Arial" w:hAnsi="Arial" w:cs="Arial"/>
          <w:bCs w:val="0"/>
        </w:rPr>
        <w:t xml:space="preserve">D. </w:t>
      </w:r>
    </w:p>
    <w:p w14:paraId="2432C834" w14:textId="4CB75DAE" w:rsidR="00065986" w:rsidRPr="00CC5A40" w:rsidRDefault="00065986" w:rsidP="00065986">
      <w:pPr>
        <w:pStyle w:val="ListParagraph"/>
        <w:numPr>
          <w:ilvl w:val="0"/>
          <w:numId w:val="2"/>
        </w:numPr>
        <w:shd w:val="clear" w:color="auto" w:fill="FFFFFF"/>
        <w:rPr>
          <w:rFonts w:ascii="Arial" w:hAnsi="Arial" w:cs="Arial"/>
          <w:bCs w:val="0"/>
          <w:u w:val="single"/>
        </w:rPr>
      </w:pPr>
      <w:r w:rsidRPr="00CC5A40">
        <w:rPr>
          <w:rFonts w:ascii="Arial" w:hAnsi="Arial" w:cs="Arial"/>
          <w:bCs w:val="0"/>
        </w:rPr>
        <w:t xml:space="preserve">Tom Taylor </w:t>
      </w:r>
      <w:r w:rsidRPr="00CC5A40">
        <w:rPr>
          <w:rFonts w:ascii="Arial" w:hAnsi="Arial" w:cs="Arial"/>
          <w:bCs w:val="0"/>
          <w:u w:val="single"/>
        </w:rPr>
        <w:t>made the motion to approve sending the letter, seconded by Rob Williams, which passed unanimously.</w:t>
      </w:r>
    </w:p>
    <w:p w14:paraId="1228DE89" w14:textId="42C06363" w:rsidR="00065986" w:rsidRPr="00CC5A40" w:rsidRDefault="00065986" w:rsidP="009D5EE3">
      <w:pPr>
        <w:pStyle w:val="ListParagraph"/>
        <w:numPr>
          <w:ilvl w:val="0"/>
          <w:numId w:val="6"/>
        </w:numPr>
        <w:shd w:val="clear" w:color="auto" w:fill="FFFFFF"/>
        <w:rPr>
          <w:rFonts w:ascii="Arial" w:hAnsi="Arial" w:cs="Arial"/>
          <w:bCs w:val="0"/>
        </w:rPr>
      </w:pPr>
      <w:r w:rsidRPr="00CC5A40">
        <w:rPr>
          <w:rFonts w:ascii="Arial" w:hAnsi="Arial" w:cs="Arial"/>
          <w:bCs w:val="0"/>
        </w:rPr>
        <w:t>Homeowners in the area are willing to have their wells tested. FDEP ha</w:t>
      </w:r>
      <w:r w:rsidR="0014205A" w:rsidRPr="00CC5A40">
        <w:rPr>
          <w:rFonts w:ascii="Arial" w:hAnsi="Arial" w:cs="Arial"/>
          <w:bCs w:val="0"/>
        </w:rPr>
        <w:t>d</w:t>
      </w:r>
      <w:r w:rsidRPr="00CC5A40">
        <w:rPr>
          <w:rFonts w:ascii="Arial" w:hAnsi="Arial" w:cs="Arial"/>
          <w:bCs w:val="0"/>
        </w:rPr>
        <w:t xml:space="preserve"> been asked to test the wells before and after the next herbicide application. </w:t>
      </w:r>
      <w:r w:rsidR="0014205A" w:rsidRPr="00CC5A40">
        <w:rPr>
          <w:rFonts w:ascii="Arial" w:hAnsi="Arial" w:cs="Arial"/>
          <w:bCs w:val="0"/>
        </w:rPr>
        <w:t xml:space="preserve">However, in the absence of any information from Origis about when and what they may have applied herbicides this spring, Bob has requested that FDEP test the wells </w:t>
      </w:r>
      <w:r w:rsidR="0014205A" w:rsidRPr="00CC5A40">
        <w:rPr>
          <w:rFonts w:ascii="Arial" w:hAnsi="Arial" w:cs="Arial"/>
          <w:bCs w:val="0"/>
        </w:rPr>
        <w:lastRenderedPageBreak/>
        <w:t>for their whole suite of herbicides. That request is being sent up through the chain of command for approval.</w:t>
      </w:r>
    </w:p>
    <w:p w14:paraId="41717AD2" w14:textId="6027F532" w:rsidR="00065986" w:rsidRPr="00CC5A40" w:rsidRDefault="0094295A" w:rsidP="009D5EE3">
      <w:pPr>
        <w:pStyle w:val="ListParagraph"/>
        <w:numPr>
          <w:ilvl w:val="0"/>
          <w:numId w:val="6"/>
        </w:numPr>
        <w:shd w:val="clear" w:color="auto" w:fill="FFFFFF"/>
        <w:rPr>
          <w:rFonts w:ascii="Arial" w:hAnsi="Arial" w:cs="Arial"/>
          <w:bCs w:val="0"/>
        </w:rPr>
      </w:pPr>
      <w:r w:rsidRPr="00CC5A40">
        <w:rPr>
          <w:rFonts w:ascii="Arial" w:hAnsi="Arial" w:cs="Arial"/>
          <w:bCs w:val="0"/>
        </w:rPr>
        <w:t>Jim Stevenson sent a</w:t>
      </w:r>
      <w:r w:rsidR="0014205A" w:rsidRPr="00CC5A40">
        <w:rPr>
          <w:rFonts w:ascii="Arial" w:hAnsi="Arial" w:cs="Arial"/>
          <w:bCs w:val="0"/>
        </w:rPr>
        <w:t>n email with a list of questions</w:t>
      </w:r>
      <w:r w:rsidRPr="00CC5A40">
        <w:rPr>
          <w:rFonts w:ascii="Arial" w:hAnsi="Arial" w:cs="Arial"/>
          <w:bCs w:val="0"/>
        </w:rPr>
        <w:t xml:space="preserve"> to M</w:t>
      </w:r>
      <w:r w:rsidR="0014205A" w:rsidRPr="00CC5A40">
        <w:rPr>
          <w:rFonts w:ascii="Arial" w:hAnsi="Arial" w:cs="Arial"/>
          <w:bCs w:val="0"/>
        </w:rPr>
        <w:t>ichael</w:t>
      </w:r>
      <w:r w:rsidRPr="00CC5A40">
        <w:rPr>
          <w:rFonts w:ascii="Arial" w:hAnsi="Arial" w:cs="Arial"/>
          <w:bCs w:val="0"/>
        </w:rPr>
        <w:t xml:space="preserve"> Olsen </w:t>
      </w:r>
      <w:r w:rsidR="00065986" w:rsidRPr="00CC5A40">
        <w:rPr>
          <w:rFonts w:ascii="Arial" w:hAnsi="Arial" w:cs="Arial"/>
          <w:bCs w:val="0"/>
        </w:rPr>
        <w:t xml:space="preserve">but has not received a reply. </w:t>
      </w:r>
    </w:p>
    <w:p w14:paraId="0356DC61" w14:textId="77777777" w:rsidR="00065986" w:rsidRPr="00CC5A40" w:rsidRDefault="00065986" w:rsidP="009D5EE3">
      <w:pPr>
        <w:pStyle w:val="ListParagraph"/>
        <w:numPr>
          <w:ilvl w:val="0"/>
          <w:numId w:val="6"/>
        </w:numPr>
        <w:shd w:val="clear" w:color="auto" w:fill="FFFFFF"/>
        <w:rPr>
          <w:rFonts w:ascii="Arial" w:hAnsi="Arial" w:cs="Arial"/>
          <w:bCs w:val="0"/>
        </w:rPr>
      </w:pPr>
      <w:r w:rsidRPr="00CC5A40">
        <w:rPr>
          <w:rFonts w:ascii="Arial" w:hAnsi="Arial" w:cs="Arial"/>
          <w:bCs w:val="0"/>
        </w:rPr>
        <w:t xml:space="preserve">Origis is considering mechanical removal rather than herbicides. </w:t>
      </w:r>
    </w:p>
    <w:p w14:paraId="7BDDBE79" w14:textId="4236FC39" w:rsidR="00A714B1" w:rsidRPr="00CC5A40" w:rsidRDefault="0014205A" w:rsidP="0014205A">
      <w:pPr>
        <w:pStyle w:val="ListParagraph"/>
        <w:numPr>
          <w:ilvl w:val="0"/>
          <w:numId w:val="6"/>
        </w:numPr>
        <w:shd w:val="clear" w:color="auto" w:fill="FFFFFF"/>
        <w:rPr>
          <w:rFonts w:ascii="Arial" w:hAnsi="Arial" w:cs="Arial"/>
          <w:bCs w:val="0"/>
        </w:rPr>
      </w:pPr>
      <w:r w:rsidRPr="00CC5A40">
        <w:rPr>
          <w:rFonts w:ascii="Arial" w:hAnsi="Arial" w:cs="Arial"/>
          <w:bCs w:val="0"/>
        </w:rPr>
        <w:t>The sheep</w:t>
      </w:r>
      <w:r w:rsidR="005F76E8" w:rsidRPr="00CC5A40">
        <w:rPr>
          <w:rFonts w:ascii="Arial" w:hAnsi="Arial" w:cs="Arial"/>
          <w:bCs w:val="0"/>
        </w:rPr>
        <w:t xml:space="preserve"> herder in Arcadia </w:t>
      </w:r>
      <w:r w:rsidRPr="00CC5A40">
        <w:rPr>
          <w:rFonts w:ascii="Arial" w:hAnsi="Arial" w:cs="Arial"/>
          <w:bCs w:val="0"/>
        </w:rPr>
        <w:t xml:space="preserve">with whom Jim has been communicating </w:t>
      </w:r>
      <w:r w:rsidR="005F76E8" w:rsidRPr="00CC5A40">
        <w:rPr>
          <w:rFonts w:ascii="Arial" w:hAnsi="Arial" w:cs="Arial"/>
          <w:bCs w:val="0"/>
        </w:rPr>
        <w:t xml:space="preserve">rotates his sheep between several properties to keep vegetation under control without herbicides.  </w:t>
      </w:r>
      <w:r w:rsidR="004D44B5" w:rsidRPr="00CC5A40">
        <w:rPr>
          <w:rFonts w:ascii="Arial" w:hAnsi="Arial" w:cs="Arial"/>
          <w:bCs w:val="0"/>
        </w:rPr>
        <w:br/>
      </w:r>
    </w:p>
    <w:p w14:paraId="1421F516" w14:textId="7D713A7D" w:rsidR="004D44B5" w:rsidRPr="00CC5A40" w:rsidRDefault="004D44B5" w:rsidP="009D5EE3">
      <w:pPr>
        <w:shd w:val="clear" w:color="auto" w:fill="FFFFFF"/>
        <w:rPr>
          <w:rFonts w:ascii="Arial" w:hAnsi="Arial" w:cs="Arial"/>
          <w:bCs w:val="0"/>
        </w:rPr>
      </w:pPr>
      <w:r w:rsidRPr="00CC5A40">
        <w:rPr>
          <w:rFonts w:ascii="Arial" w:hAnsi="Arial" w:cs="Arial"/>
          <w:b/>
        </w:rPr>
        <w:t xml:space="preserve">Action on Wakulla comp plan amendment CMP21-09 </w:t>
      </w:r>
      <w:r w:rsidRPr="00CC5A40">
        <w:rPr>
          <w:rFonts w:ascii="Arial" w:hAnsi="Arial" w:cs="Arial" w:hint="eastAsia"/>
          <w:b/>
        </w:rPr>
        <w:t>—</w:t>
      </w:r>
      <w:r w:rsidRPr="00CC5A40">
        <w:rPr>
          <w:rFonts w:ascii="Arial" w:hAnsi="Arial" w:cs="Arial"/>
          <w:b/>
        </w:rPr>
        <w:t xml:space="preserve"> </w:t>
      </w:r>
      <w:r w:rsidRPr="00CC5A40">
        <w:rPr>
          <w:rFonts w:ascii="Arial" w:hAnsi="Arial" w:cs="Arial"/>
          <w:bCs w:val="0"/>
        </w:rPr>
        <w:t xml:space="preserve">Bob Deyle </w:t>
      </w:r>
    </w:p>
    <w:p w14:paraId="3CF0A999" w14:textId="7B6F1B73" w:rsidR="00C26B6F" w:rsidRPr="00CC5A40" w:rsidRDefault="00C26B6F" w:rsidP="00874035">
      <w:pPr>
        <w:pStyle w:val="ListParagraph"/>
        <w:numPr>
          <w:ilvl w:val="0"/>
          <w:numId w:val="7"/>
        </w:numPr>
        <w:shd w:val="clear" w:color="auto" w:fill="FFFFFF"/>
        <w:rPr>
          <w:rFonts w:ascii="Arial" w:hAnsi="Arial" w:cs="Arial"/>
          <w:bCs w:val="0"/>
        </w:rPr>
      </w:pPr>
      <w:r w:rsidRPr="00CC5A40">
        <w:rPr>
          <w:rFonts w:ascii="Arial" w:hAnsi="Arial" w:cs="Arial"/>
        </w:rPr>
        <w:t>This comprises a Large-Scale Comprehensive Plan Map Amendment to alter the future land use from Agriculture to Rural 2 on a 176-ac parcel located south of Dr. Martin Luther King Jr. Memorial Road, west of Spring Creek Highway, and north of the Park Subdivision.</w:t>
      </w:r>
    </w:p>
    <w:p w14:paraId="707CFE17" w14:textId="21BF1F29" w:rsidR="00C26B6F" w:rsidRPr="00CC5A40" w:rsidRDefault="00C26B6F" w:rsidP="00874035">
      <w:pPr>
        <w:pStyle w:val="ListParagraph"/>
        <w:numPr>
          <w:ilvl w:val="0"/>
          <w:numId w:val="7"/>
        </w:numPr>
        <w:shd w:val="clear" w:color="auto" w:fill="FFFFFF"/>
        <w:rPr>
          <w:rFonts w:ascii="Arial" w:hAnsi="Arial" w:cs="Arial"/>
          <w:bCs w:val="0"/>
        </w:rPr>
      </w:pPr>
      <w:r w:rsidRPr="00CC5A40">
        <w:rPr>
          <w:rFonts w:ascii="Arial" w:hAnsi="Arial" w:cs="Arial"/>
        </w:rPr>
        <w:t>The applicant, Watkins Properties LLC intends to construct eighty-eight single-family residential units on the property if the Application is approved. Because the property is outside the county’s spring protection zone, aka Wakulla Springs Special Planning Area, the houses would have standard septic systems.</w:t>
      </w:r>
      <w:r w:rsidR="00997C44" w:rsidRPr="00CC5A40">
        <w:rPr>
          <w:rFonts w:ascii="Arial" w:hAnsi="Arial" w:cs="Arial"/>
        </w:rPr>
        <w:t xml:space="preserve"> </w:t>
      </w:r>
      <w:proofErr w:type="gramStart"/>
      <w:r w:rsidR="00997C44" w:rsidRPr="00CC5A40">
        <w:rPr>
          <w:rFonts w:ascii="Arial" w:hAnsi="Arial" w:cs="Arial"/>
        </w:rPr>
        <w:t>However</w:t>
      </w:r>
      <w:proofErr w:type="gramEnd"/>
      <w:r w:rsidR="00997C44" w:rsidRPr="00CC5A40">
        <w:rPr>
          <w:rFonts w:ascii="Arial" w:hAnsi="Arial" w:cs="Arial"/>
        </w:rPr>
        <w:t xml:space="preserve"> the property is within the BMAP Priority Focus Area (PFA).</w:t>
      </w:r>
    </w:p>
    <w:p w14:paraId="2946F62D" w14:textId="68CA88D8" w:rsidR="00874035" w:rsidRPr="00CC5A40" w:rsidRDefault="00874035" w:rsidP="00874035">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 executive committee sent </w:t>
      </w:r>
      <w:r w:rsidR="006A0721" w:rsidRPr="00CC5A40">
        <w:rPr>
          <w:rFonts w:ascii="Arial" w:hAnsi="Arial" w:cs="Arial"/>
          <w:bCs w:val="0"/>
        </w:rPr>
        <w:t>an email to the Wakulla County Commission regarding the amendment and supporting the</w:t>
      </w:r>
      <w:r w:rsidRPr="00CC5A40">
        <w:rPr>
          <w:rFonts w:ascii="Arial" w:hAnsi="Arial" w:cs="Arial"/>
          <w:bCs w:val="0"/>
        </w:rPr>
        <w:t xml:space="preserve"> letter</w:t>
      </w:r>
      <w:r w:rsidR="006A0721" w:rsidRPr="00CC5A40">
        <w:rPr>
          <w:rFonts w:ascii="Arial" w:hAnsi="Arial" w:cs="Arial"/>
          <w:bCs w:val="0"/>
        </w:rPr>
        <w:t xml:space="preserve"> </w:t>
      </w:r>
      <w:r w:rsidR="00C26B6F" w:rsidRPr="00CC5A40">
        <w:rPr>
          <w:rFonts w:ascii="Arial" w:hAnsi="Arial" w:cs="Arial"/>
          <w:bCs w:val="0"/>
        </w:rPr>
        <w:t xml:space="preserve">written by </w:t>
      </w:r>
      <w:r w:rsidR="006A0721" w:rsidRPr="00CC5A40">
        <w:rPr>
          <w:rFonts w:ascii="Arial" w:hAnsi="Arial" w:cs="Arial"/>
          <w:bCs w:val="0"/>
        </w:rPr>
        <w:t xml:space="preserve">Chad Hanson, see Appendix E. </w:t>
      </w:r>
    </w:p>
    <w:p w14:paraId="1B64AE7A" w14:textId="516B66DE" w:rsidR="00874035" w:rsidRPr="00CC5A40" w:rsidRDefault="00874035" w:rsidP="00874035">
      <w:pPr>
        <w:pStyle w:val="ListParagraph"/>
        <w:numPr>
          <w:ilvl w:val="0"/>
          <w:numId w:val="7"/>
        </w:numPr>
        <w:shd w:val="clear" w:color="auto" w:fill="FFFFFF"/>
        <w:rPr>
          <w:rFonts w:ascii="Arial" w:hAnsi="Arial" w:cs="Arial"/>
          <w:bCs w:val="0"/>
        </w:rPr>
      </w:pPr>
      <w:r w:rsidRPr="00CC5A40">
        <w:rPr>
          <w:rFonts w:ascii="Arial" w:hAnsi="Arial" w:cs="Arial"/>
          <w:bCs w:val="0"/>
        </w:rPr>
        <w:t xml:space="preserve">Clean Water Wakulla notified WSA. </w:t>
      </w:r>
    </w:p>
    <w:p w14:paraId="205623A6" w14:textId="0E940921" w:rsidR="00874035" w:rsidRPr="00CC5A40" w:rsidRDefault="00CB7611" w:rsidP="00874035">
      <w:pPr>
        <w:pStyle w:val="ListParagraph"/>
        <w:numPr>
          <w:ilvl w:val="0"/>
          <w:numId w:val="7"/>
        </w:numPr>
        <w:shd w:val="clear" w:color="auto" w:fill="FFFFFF"/>
        <w:rPr>
          <w:rFonts w:ascii="Arial" w:hAnsi="Arial" w:cs="Arial"/>
          <w:bCs w:val="0"/>
        </w:rPr>
      </w:pPr>
      <w:r w:rsidRPr="00CC5A40">
        <w:rPr>
          <w:rFonts w:ascii="Arial" w:hAnsi="Arial" w:cs="Arial"/>
          <w:bCs w:val="0"/>
        </w:rPr>
        <w:t>Our</w:t>
      </w:r>
      <w:r w:rsidR="00874035" w:rsidRPr="00CC5A40">
        <w:rPr>
          <w:rFonts w:ascii="Arial" w:hAnsi="Arial" w:cs="Arial"/>
          <w:bCs w:val="0"/>
        </w:rPr>
        <w:t xml:space="preserve"> email </w:t>
      </w:r>
      <w:r w:rsidRPr="00CC5A40">
        <w:rPr>
          <w:rFonts w:ascii="Arial" w:hAnsi="Arial" w:cs="Arial"/>
          <w:bCs w:val="0"/>
        </w:rPr>
        <w:t>recommended</w:t>
      </w:r>
      <w:r w:rsidR="00874035" w:rsidRPr="00CC5A40">
        <w:rPr>
          <w:rFonts w:ascii="Arial" w:hAnsi="Arial" w:cs="Arial"/>
          <w:bCs w:val="0"/>
        </w:rPr>
        <w:t xml:space="preserve"> denial</w:t>
      </w:r>
      <w:r w:rsidRPr="00CC5A40">
        <w:rPr>
          <w:rFonts w:ascii="Arial" w:hAnsi="Arial" w:cs="Arial"/>
          <w:bCs w:val="0"/>
        </w:rPr>
        <w:t xml:space="preserve"> of the application</w:t>
      </w:r>
      <w:r w:rsidR="00874035" w:rsidRPr="00CC5A40">
        <w:rPr>
          <w:rFonts w:ascii="Arial" w:hAnsi="Arial" w:cs="Arial"/>
          <w:bCs w:val="0"/>
        </w:rPr>
        <w:t xml:space="preserve">. </w:t>
      </w:r>
    </w:p>
    <w:p w14:paraId="4AB16D8D" w14:textId="3252F462" w:rsidR="00BF0031" w:rsidRPr="00CC5A40" w:rsidRDefault="00874035"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Chad Hanson, a </w:t>
      </w:r>
      <w:r w:rsidR="00A1632F" w:rsidRPr="00CC5A40">
        <w:rPr>
          <w:rFonts w:ascii="Arial" w:hAnsi="Arial" w:cs="Arial"/>
          <w:bCs w:val="0"/>
        </w:rPr>
        <w:t>Wakulla County</w:t>
      </w:r>
      <w:r w:rsidRPr="00CC5A40">
        <w:rPr>
          <w:rFonts w:ascii="Arial" w:hAnsi="Arial" w:cs="Arial"/>
          <w:bCs w:val="0"/>
        </w:rPr>
        <w:t xml:space="preserve"> Planning Commission</w:t>
      </w:r>
      <w:r w:rsidR="00C26B6F" w:rsidRPr="00CC5A40">
        <w:rPr>
          <w:rFonts w:ascii="Arial" w:hAnsi="Arial" w:cs="Arial"/>
          <w:bCs w:val="0"/>
        </w:rPr>
        <w:t>er</w:t>
      </w:r>
      <w:r w:rsidR="00BF0031" w:rsidRPr="00CC5A40">
        <w:rPr>
          <w:rFonts w:ascii="Arial" w:hAnsi="Arial" w:cs="Arial"/>
          <w:bCs w:val="0"/>
        </w:rPr>
        <w:t xml:space="preserve"> and WSA member, sent a letter (see appendix</w:t>
      </w:r>
      <w:r w:rsidR="00CB7611" w:rsidRPr="00CC5A40">
        <w:rPr>
          <w:rFonts w:ascii="Arial" w:hAnsi="Arial" w:cs="Arial"/>
          <w:bCs w:val="0"/>
        </w:rPr>
        <w:t xml:space="preserve"> E</w:t>
      </w:r>
      <w:r w:rsidR="00BF0031" w:rsidRPr="00CC5A40">
        <w:rPr>
          <w:rFonts w:ascii="Arial" w:hAnsi="Arial" w:cs="Arial"/>
          <w:bCs w:val="0"/>
        </w:rPr>
        <w:t xml:space="preserve">). </w:t>
      </w:r>
    </w:p>
    <w:p w14:paraId="4B6CC2AB" w14:textId="1B88E605" w:rsidR="00BF0031" w:rsidRPr="00CC5A40" w:rsidRDefault="00C26B6F" w:rsidP="00BF0031">
      <w:pPr>
        <w:pStyle w:val="ListParagraph"/>
        <w:numPr>
          <w:ilvl w:val="0"/>
          <w:numId w:val="7"/>
        </w:numPr>
        <w:shd w:val="clear" w:color="auto" w:fill="FFFFFF"/>
        <w:rPr>
          <w:rFonts w:ascii="Arial" w:hAnsi="Arial" w:cs="Arial"/>
          <w:bCs w:val="0"/>
        </w:rPr>
      </w:pPr>
      <w:r w:rsidRPr="00CC5A40">
        <w:rPr>
          <w:rFonts w:ascii="Arial" w:hAnsi="Arial" w:cs="Arial"/>
        </w:rPr>
        <w:t xml:space="preserve">At an average cost of $29,300 per conversion, 88 new standard septic systems will negate $2.6 </w:t>
      </w:r>
      <w:proofErr w:type="spellStart"/>
      <w:r w:rsidRPr="00CC5A40">
        <w:rPr>
          <w:rFonts w:ascii="Arial" w:hAnsi="Arial" w:cs="Arial"/>
        </w:rPr>
        <w:t>million</w:t>
      </w:r>
      <w:proofErr w:type="spellEnd"/>
      <w:r w:rsidRPr="00CC5A40">
        <w:rPr>
          <w:rFonts w:ascii="Arial" w:hAnsi="Arial" w:cs="Arial"/>
        </w:rPr>
        <w:t xml:space="preserve"> of state funds used to reduce nitrogen pollution of the spring</w:t>
      </w:r>
      <w:r w:rsidR="00997C44" w:rsidRPr="00CC5A40">
        <w:rPr>
          <w:rFonts w:ascii="Arial" w:hAnsi="Arial" w:cs="Arial"/>
        </w:rPr>
        <w:t xml:space="preserve"> by connecting some of the existing septic tanks to sewers in the nearby Magnolia Gardens and Wakulla Gardens subdivisions</w:t>
      </w:r>
      <w:r w:rsidRPr="00CC5A40">
        <w:rPr>
          <w:rFonts w:ascii="Arial" w:hAnsi="Arial" w:cs="Arial"/>
        </w:rPr>
        <w:t>.</w:t>
      </w:r>
    </w:p>
    <w:p w14:paraId="7E828729" w14:textId="6DECFF6B" w:rsidR="00BF0031" w:rsidRPr="00CC5A40" w:rsidRDefault="00BF0031"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We can send a letter to DEP asking them to comment on this plan amendment. </w:t>
      </w:r>
    </w:p>
    <w:p w14:paraId="05D505F9" w14:textId="72262A45" w:rsidR="00BF0031" w:rsidRPr="00CC5A40" w:rsidRDefault="00CB7611"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Commissioner </w:t>
      </w:r>
      <w:r w:rsidR="00BF0031" w:rsidRPr="00CC5A40">
        <w:rPr>
          <w:rFonts w:ascii="Arial" w:hAnsi="Arial" w:cs="Arial"/>
          <w:bCs w:val="0"/>
        </w:rPr>
        <w:t>Ralph</w:t>
      </w:r>
      <w:r w:rsidRPr="00CC5A40">
        <w:rPr>
          <w:rFonts w:ascii="Arial" w:hAnsi="Arial" w:cs="Arial"/>
          <w:bCs w:val="0"/>
        </w:rPr>
        <w:t xml:space="preserve"> Thomas</w:t>
      </w:r>
      <w:r w:rsidR="00BF0031" w:rsidRPr="00CC5A40">
        <w:rPr>
          <w:rFonts w:ascii="Arial" w:hAnsi="Arial" w:cs="Arial"/>
          <w:bCs w:val="0"/>
        </w:rPr>
        <w:t xml:space="preserve"> has a graph on his website that shows </w:t>
      </w:r>
      <w:r w:rsidRPr="00CC5A40">
        <w:rPr>
          <w:rFonts w:ascii="Arial" w:hAnsi="Arial" w:cs="Arial"/>
          <w:bCs w:val="0"/>
        </w:rPr>
        <w:t>nitrate levels</w:t>
      </w:r>
      <w:r w:rsidR="00BF0031" w:rsidRPr="00CC5A40">
        <w:rPr>
          <w:rFonts w:ascii="Arial" w:hAnsi="Arial" w:cs="Arial"/>
          <w:bCs w:val="0"/>
        </w:rPr>
        <w:t xml:space="preserve"> nearing the TMDL </w:t>
      </w:r>
      <w:r w:rsidR="00997C44" w:rsidRPr="00CC5A40">
        <w:rPr>
          <w:rFonts w:ascii="Arial" w:hAnsi="Arial" w:cs="Arial"/>
          <w:bCs w:val="0"/>
        </w:rPr>
        <w:t>0</w:t>
      </w:r>
      <w:r w:rsidR="00AC4118" w:rsidRPr="00CC5A40">
        <w:rPr>
          <w:rFonts w:ascii="Arial" w:hAnsi="Arial" w:cs="Arial"/>
          <w:bCs w:val="0"/>
        </w:rPr>
        <w:t xml:space="preserve">.35 mg/l </w:t>
      </w:r>
    </w:p>
    <w:p w14:paraId="69530F73" w14:textId="620E80CC" w:rsidR="00AC4118" w:rsidRPr="00CC5A40" w:rsidRDefault="00AC4118" w:rsidP="00BF0031">
      <w:pPr>
        <w:pStyle w:val="ListParagraph"/>
        <w:numPr>
          <w:ilvl w:val="0"/>
          <w:numId w:val="7"/>
        </w:numPr>
        <w:shd w:val="clear" w:color="auto" w:fill="FFFFFF"/>
        <w:rPr>
          <w:rFonts w:ascii="Arial" w:hAnsi="Arial" w:cs="Arial"/>
          <w:bCs w:val="0"/>
        </w:rPr>
      </w:pPr>
      <w:r w:rsidRPr="00CC5A40">
        <w:rPr>
          <w:rFonts w:ascii="Arial" w:hAnsi="Arial" w:cs="Arial"/>
          <w:bCs w:val="0"/>
        </w:rPr>
        <w:t>Bob’s chart shows little change since 2013</w:t>
      </w:r>
      <w:r w:rsidR="007D2C6F" w:rsidRPr="00CC5A40">
        <w:rPr>
          <w:rFonts w:ascii="Arial" w:hAnsi="Arial" w:cs="Arial"/>
          <w:bCs w:val="0"/>
        </w:rPr>
        <w:t xml:space="preserve">. The downward trend </w:t>
      </w:r>
      <w:r w:rsidRPr="00CC5A40">
        <w:rPr>
          <w:rFonts w:ascii="Arial" w:hAnsi="Arial" w:cs="Arial"/>
          <w:bCs w:val="0"/>
        </w:rPr>
        <w:t>could be more affected by rainfall and sinking stream flows than by</w:t>
      </w:r>
      <w:r w:rsidR="007D2C6F" w:rsidRPr="00CC5A40">
        <w:rPr>
          <w:rFonts w:ascii="Arial" w:hAnsi="Arial" w:cs="Arial"/>
          <w:bCs w:val="0"/>
        </w:rPr>
        <w:t xml:space="preserve"> reduced</w:t>
      </w:r>
      <w:r w:rsidRPr="00CC5A40">
        <w:rPr>
          <w:rFonts w:ascii="Arial" w:hAnsi="Arial" w:cs="Arial"/>
          <w:bCs w:val="0"/>
        </w:rPr>
        <w:t xml:space="preserve"> loading from septic tanks</w:t>
      </w:r>
      <w:r w:rsidR="00997C44" w:rsidRPr="00CC5A40">
        <w:rPr>
          <w:rFonts w:ascii="Arial" w:hAnsi="Arial" w:cs="Arial"/>
          <w:bCs w:val="0"/>
        </w:rPr>
        <w:t xml:space="preserve"> or other sources</w:t>
      </w:r>
      <w:r w:rsidRPr="00CC5A40">
        <w:rPr>
          <w:rFonts w:ascii="Arial" w:hAnsi="Arial" w:cs="Arial"/>
          <w:bCs w:val="0"/>
        </w:rPr>
        <w:t>.</w:t>
      </w:r>
    </w:p>
    <w:p w14:paraId="07A9F32D" w14:textId="1DA2D678" w:rsidR="00AC4118" w:rsidRPr="00CC5A40" w:rsidRDefault="00AC4118"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Sean McGlynn has recorded levels well above the </w:t>
      </w:r>
      <w:r w:rsidR="00997C44" w:rsidRPr="00CC5A40">
        <w:rPr>
          <w:rFonts w:ascii="Arial" w:hAnsi="Arial" w:cs="Arial"/>
          <w:bCs w:val="0"/>
        </w:rPr>
        <w:t>0</w:t>
      </w:r>
      <w:r w:rsidRPr="00CC5A40">
        <w:rPr>
          <w:rFonts w:ascii="Arial" w:hAnsi="Arial" w:cs="Arial"/>
          <w:bCs w:val="0"/>
        </w:rPr>
        <w:t xml:space="preserve">.35 mg/l and as high as </w:t>
      </w:r>
      <w:r w:rsidR="00997C44" w:rsidRPr="00CC5A40">
        <w:rPr>
          <w:rFonts w:ascii="Arial" w:hAnsi="Arial" w:cs="Arial"/>
          <w:bCs w:val="0"/>
        </w:rPr>
        <w:t>0</w:t>
      </w:r>
      <w:r w:rsidRPr="00CC5A40">
        <w:rPr>
          <w:rFonts w:ascii="Arial" w:hAnsi="Arial" w:cs="Arial"/>
          <w:bCs w:val="0"/>
        </w:rPr>
        <w:t>.5</w:t>
      </w:r>
      <w:r w:rsidR="00997C44" w:rsidRPr="00CC5A40">
        <w:rPr>
          <w:rFonts w:ascii="Arial" w:hAnsi="Arial" w:cs="Arial"/>
          <w:bCs w:val="0"/>
        </w:rPr>
        <w:t xml:space="preserve"> since July 2021</w:t>
      </w:r>
      <w:r w:rsidRPr="00CC5A40">
        <w:rPr>
          <w:rFonts w:ascii="Arial" w:hAnsi="Arial" w:cs="Arial"/>
          <w:bCs w:val="0"/>
        </w:rPr>
        <w:t xml:space="preserve">. </w:t>
      </w:r>
    </w:p>
    <w:p w14:paraId="7C3EBD8E" w14:textId="59C8EB98" w:rsidR="000D622D" w:rsidRPr="00CC5A40" w:rsidRDefault="000D622D" w:rsidP="00BF0031">
      <w:pPr>
        <w:pStyle w:val="ListParagraph"/>
        <w:numPr>
          <w:ilvl w:val="0"/>
          <w:numId w:val="7"/>
        </w:numPr>
        <w:shd w:val="clear" w:color="auto" w:fill="FFFFFF"/>
        <w:rPr>
          <w:rFonts w:ascii="Arial" w:hAnsi="Arial" w:cs="Arial"/>
          <w:bCs w:val="0"/>
        </w:rPr>
      </w:pPr>
      <w:r w:rsidRPr="00CC5A40">
        <w:rPr>
          <w:rFonts w:ascii="Arial" w:hAnsi="Arial" w:cs="Arial"/>
          <w:bCs w:val="0"/>
        </w:rPr>
        <w:t>A plot of nitrate and rainfall (7</w:t>
      </w:r>
      <w:r w:rsidR="00997C44" w:rsidRPr="00CC5A40">
        <w:rPr>
          <w:rFonts w:ascii="Arial" w:hAnsi="Arial" w:cs="Arial"/>
          <w:bCs w:val="0"/>
        </w:rPr>
        <w:t>-</w:t>
      </w:r>
      <w:r w:rsidRPr="00CC5A40">
        <w:rPr>
          <w:rFonts w:ascii="Arial" w:hAnsi="Arial" w:cs="Arial"/>
          <w:bCs w:val="0"/>
        </w:rPr>
        <w:t xml:space="preserve">day </w:t>
      </w:r>
      <w:r w:rsidR="00997C44" w:rsidRPr="00CC5A40">
        <w:rPr>
          <w:rFonts w:ascii="Arial" w:hAnsi="Arial" w:cs="Arial"/>
          <w:bCs w:val="0"/>
        </w:rPr>
        <w:t xml:space="preserve">cumulative rainfall 10 days prior to </w:t>
      </w:r>
      <w:r w:rsidRPr="00CC5A40">
        <w:rPr>
          <w:rFonts w:ascii="Arial" w:hAnsi="Arial" w:cs="Arial"/>
          <w:bCs w:val="0"/>
        </w:rPr>
        <w:t>the nitrate measurement)</w:t>
      </w:r>
      <w:r w:rsidR="007D2C6F" w:rsidRPr="00CC5A40">
        <w:rPr>
          <w:rFonts w:ascii="Arial" w:hAnsi="Arial" w:cs="Arial"/>
          <w:bCs w:val="0"/>
        </w:rPr>
        <w:t xml:space="preserve"> was presented.</w:t>
      </w:r>
    </w:p>
    <w:p w14:paraId="243D407E" w14:textId="6670C156" w:rsidR="000D622D" w:rsidRPr="00CC5A40" w:rsidRDefault="000D622D"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Cal says that rainfall at the airport is different than in the national forest or at Wakulla Springs. </w:t>
      </w:r>
    </w:p>
    <w:p w14:paraId="0EB5E207" w14:textId="6575CA1F" w:rsidR="000D622D" w:rsidRPr="00CC5A40" w:rsidRDefault="000D622D"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Chad Hanson </w:t>
      </w:r>
      <w:r w:rsidR="007D2C6F" w:rsidRPr="00CC5A40">
        <w:rPr>
          <w:rFonts w:ascii="Arial" w:hAnsi="Arial" w:cs="Arial"/>
          <w:bCs w:val="0"/>
        </w:rPr>
        <w:t xml:space="preserve">asked </w:t>
      </w:r>
      <w:r w:rsidRPr="00CC5A40">
        <w:rPr>
          <w:rFonts w:ascii="Arial" w:hAnsi="Arial" w:cs="Arial"/>
          <w:bCs w:val="0"/>
        </w:rPr>
        <w:t>about measuring</w:t>
      </w:r>
      <w:r w:rsidR="00A6276B" w:rsidRPr="00CC5A40">
        <w:rPr>
          <w:rFonts w:ascii="Arial" w:hAnsi="Arial" w:cs="Arial"/>
          <w:bCs w:val="0"/>
        </w:rPr>
        <w:t xml:space="preserve"> concentration,</w:t>
      </w:r>
      <w:r w:rsidRPr="00CC5A40">
        <w:rPr>
          <w:rFonts w:ascii="Arial" w:hAnsi="Arial" w:cs="Arial"/>
          <w:bCs w:val="0"/>
        </w:rPr>
        <w:t xml:space="preserve"> load and flow</w:t>
      </w:r>
      <w:r w:rsidR="00A6276B" w:rsidRPr="00CC5A40">
        <w:rPr>
          <w:rFonts w:ascii="Arial" w:hAnsi="Arial" w:cs="Arial"/>
          <w:bCs w:val="0"/>
        </w:rPr>
        <w:t xml:space="preserve">. </w:t>
      </w:r>
    </w:p>
    <w:p w14:paraId="4527675E" w14:textId="53F0FD76" w:rsidR="00A6276B" w:rsidRPr="00CC5A40" w:rsidRDefault="00A6276B"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 flow from the south is related to the rainfall and the saltwater wedge. </w:t>
      </w:r>
    </w:p>
    <w:p w14:paraId="71707CA5" w14:textId="33DF8556" w:rsidR="00A6276B" w:rsidRPr="00CC5A40" w:rsidRDefault="00A6276B"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Can you look at Spring Creek? A – it is too complicated to use flow. </w:t>
      </w:r>
    </w:p>
    <w:p w14:paraId="55EC91A4" w14:textId="6012E2AD" w:rsidR="00A6276B" w:rsidRPr="00CC5A40" w:rsidRDefault="00C94E67" w:rsidP="00BF0031">
      <w:pPr>
        <w:pStyle w:val="ListParagraph"/>
        <w:numPr>
          <w:ilvl w:val="0"/>
          <w:numId w:val="7"/>
        </w:numPr>
        <w:shd w:val="clear" w:color="auto" w:fill="FFFFFF"/>
        <w:rPr>
          <w:rFonts w:ascii="Arial" w:hAnsi="Arial" w:cs="Arial"/>
          <w:bCs w:val="0"/>
        </w:rPr>
      </w:pPr>
      <w:r w:rsidRPr="00CC5A40">
        <w:rPr>
          <w:rFonts w:ascii="Arial" w:hAnsi="Arial" w:cs="Arial"/>
          <w:bCs w:val="0"/>
        </w:rPr>
        <w:lastRenderedPageBreak/>
        <w:t xml:space="preserve">We need </w:t>
      </w:r>
      <w:r w:rsidR="00997C44" w:rsidRPr="00CC5A40">
        <w:rPr>
          <w:rFonts w:ascii="Arial" w:hAnsi="Arial" w:cs="Arial"/>
          <w:bCs w:val="0"/>
        </w:rPr>
        <w:t xml:space="preserve">the </w:t>
      </w:r>
      <w:r w:rsidRPr="00CC5A40">
        <w:rPr>
          <w:rFonts w:ascii="Arial" w:hAnsi="Arial" w:cs="Arial"/>
          <w:bCs w:val="0"/>
        </w:rPr>
        <w:t xml:space="preserve">state </w:t>
      </w:r>
      <w:r w:rsidR="00997C44" w:rsidRPr="00CC5A40">
        <w:rPr>
          <w:rFonts w:ascii="Arial" w:hAnsi="Arial" w:cs="Arial"/>
          <w:bCs w:val="0"/>
        </w:rPr>
        <w:t xml:space="preserve">to put </w:t>
      </w:r>
      <w:r w:rsidRPr="00CC5A40">
        <w:rPr>
          <w:rFonts w:ascii="Arial" w:hAnsi="Arial" w:cs="Arial"/>
          <w:bCs w:val="0"/>
        </w:rPr>
        <w:t xml:space="preserve">pressure on </w:t>
      </w:r>
      <w:r w:rsidR="00A1632F" w:rsidRPr="00CC5A40">
        <w:rPr>
          <w:rFonts w:ascii="Arial" w:hAnsi="Arial" w:cs="Arial"/>
          <w:bCs w:val="0"/>
        </w:rPr>
        <w:t>Wakulla County</w:t>
      </w:r>
      <w:r w:rsidRPr="00CC5A40">
        <w:rPr>
          <w:rFonts w:ascii="Arial" w:hAnsi="Arial" w:cs="Arial"/>
          <w:bCs w:val="0"/>
        </w:rPr>
        <w:t xml:space="preserve"> or it will be approved. </w:t>
      </w:r>
    </w:p>
    <w:p w14:paraId="23EF97E4" w14:textId="0C0302FC" w:rsidR="00C94E67" w:rsidRPr="00CC5A40" w:rsidRDefault="00997C44"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To get earliest possible notice on such issues it is best to track meetings of </w:t>
      </w:r>
      <w:r w:rsidR="00C94E67" w:rsidRPr="00CC5A40">
        <w:rPr>
          <w:rFonts w:ascii="Arial" w:hAnsi="Arial" w:cs="Arial"/>
          <w:bCs w:val="0"/>
        </w:rPr>
        <w:t xml:space="preserve">the technical review committee. </w:t>
      </w:r>
    </w:p>
    <w:p w14:paraId="4F2F9318" w14:textId="1A7F63E5" w:rsidR="00C94E67" w:rsidRPr="00CC5A40" w:rsidRDefault="00C94E67" w:rsidP="00BF0031">
      <w:pPr>
        <w:pStyle w:val="ListParagraph"/>
        <w:numPr>
          <w:ilvl w:val="0"/>
          <w:numId w:val="7"/>
        </w:numPr>
        <w:shd w:val="clear" w:color="auto" w:fill="FFFFFF"/>
        <w:rPr>
          <w:rFonts w:ascii="Arial" w:hAnsi="Arial" w:cs="Arial"/>
          <w:bCs w:val="0"/>
        </w:rPr>
      </w:pPr>
      <w:r w:rsidRPr="00CC5A40">
        <w:rPr>
          <w:rFonts w:ascii="Arial" w:hAnsi="Arial" w:cs="Arial"/>
          <w:bCs w:val="0"/>
        </w:rPr>
        <w:t>There is no</w:t>
      </w:r>
      <w:r w:rsidR="007D2C6F" w:rsidRPr="00CC5A40">
        <w:rPr>
          <w:rFonts w:ascii="Arial" w:hAnsi="Arial" w:cs="Arial"/>
          <w:bCs w:val="0"/>
        </w:rPr>
        <w:t xml:space="preserve"> longer</w:t>
      </w:r>
      <w:r w:rsidRPr="00CC5A40">
        <w:rPr>
          <w:rFonts w:ascii="Arial" w:hAnsi="Arial" w:cs="Arial"/>
          <w:bCs w:val="0"/>
        </w:rPr>
        <w:t xml:space="preserve"> state approval of plan amendments but </w:t>
      </w:r>
      <w:r w:rsidR="007D2C6F" w:rsidRPr="00CC5A40">
        <w:rPr>
          <w:rFonts w:ascii="Arial" w:hAnsi="Arial" w:cs="Arial"/>
          <w:bCs w:val="0"/>
        </w:rPr>
        <w:t>their comments</w:t>
      </w:r>
      <w:r w:rsidRPr="00CC5A40">
        <w:rPr>
          <w:rFonts w:ascii="Arial" w:hAnsi="Arial" w:cs="Arial"/>
          <w:bCs w:val="0"/>
        </w:rPr>
        <w:t xml:space="preserve"> can affect future funding. </w:t>
      </w:r>
    </w:p>
    <w:p w14:paraId="769FC380" w14:textId="01AC87DA" w:rsidR="00C94E67" w:rsidRPr="00CC5A40" w:rsidRDefault="003752F4" w:rsidP="00BF0031">
      <w:pPr>
        <w:pStyle w:val="ListParagraph"/>
        <w:numPr>
          <w:ilvl w:val="0"/>
          <w:numId w:val="7"/>
        </w:numPr>
        <w:shd w:val="clear" w:color="auto" w:fill="FFFFFF"/>
        <w:rPr>
          <w:rFonts w:ascii="Arial" w:hAnsi="Arial" w:cs="Arial"/>
          <w:bCs w:val="0"/>
        </w:rPr>
      </w:pPr>
      <w:r w:rsidRPr="00CC5A40">
        <w:rPr>
          <w:rFonts w:ascii="Arial" w:hAnsi="Arial" w:cs="Arial"/>
          <w:bCs w:val="0"/>
        </w:rPr>
        <w:t>It can be true that nitrate levels are improving AND</w:t>
      </w:r>
      <w:r w:rsidR="007D2C6F" w:rsidRPr="00CC5A40">
        <w:rPr>
          <w:rFonts w:ascii="Arial" w:hAnsi="Arial" w:cs="Arial"/>
          <w:bCs w:val="0"/>
        </w:rPr>
        <w:t xml:space="preserve"> that</w:t>
      </w:r>
      <w:r w:rsidRPr="00CC5A40">
        <w:rPr>
          <w:rFonts w:ascii="Arial" w:hAnsi="Arial" w:cs="Arial"/>
          <w:bCs w:val="0"/>
        </w:rPr>
        <w:t xml:space="preserve"> this plan amendment </w:t>
      </w:r>
      <w:r w:rsidR="007D2C6F" w:rsidRPr="00CC5A40">
        <w:rPr>
          <w:rFonts w:ascii="Arial" w:hAnsi="Arial" w:cs="Arial"/>
          <w:bCs w:val="0"/>
        </w:rPr>
        <w:t>is</w:t>
      </w:r>
      <w:r w:rsidRPr="00CC5A40">
        <w:rPr>
          <w:rFonts w:ascii="Arial" w:hAnsi="Arial" w:cs="Arial"/>
          <w:bCs w:val="0"/>
        </w:rPr>
        <w:t xml:space="preserve"> a bad idea. </w:t>
      </w:r>
    </w:p>
    <w:p w14:paraId="27644497" w14:textId="0687996B" w:rsidR="003752F4" w:rsidRPr="00CC5A40" w:rsidRDefault="00FB31E3"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 adjacent properties need to be considered along with the sloughs and caves below. </w:t>
      </w:r>
    </w:p>
    <w:p w14:paraId="72B7457E" w14:textId="22538BDA" w:rsidR="00FB31E3" w:rsidRPr="00CC5A40" w:rsidRDefault="00FB31E3"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There are also road access issues.  </w:t>
      </w:r>
      <w:r w:rsidR="005447C2" w:rsidRPr="00CC5A40">
        <w:rPr>
          <w:rFonts w:ascii="Arial" w:hAnsi="Arial" w:cs="Arial"/>
          <w:bCs w:val="0"/>
        </w:rPr>
        <w:t xml:space="preserve">They may tie into Martin Luther King. </w:t>
      </w:r>
    </w:p>
    <w:p w14:paraId="7A28E3BD" w14:textId="74A2E9BB" w:rsidR="005447C2" w:rsidRPr="00CC5A40" w:rsidRDefault="005447C2"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 developer presentation showed about 10 A of wet areas. </w:t>
      </w:r>
    </w:p>
    <w:p w14:paraId="1B1554DF" w14:textId="344AA303" w:rsidR="00FB31E3" w:rsidRPr="00CC5A40" w:rsidRDefault="00FB31E3" w:rsidP="00BF0031">
      <w:pPr>
        <w:pStyle w:val="ListParagraph"/>
        <w:numPr>
          <w:ilvl w:val="0"/>
          <w:numId w:val="7"/>
        </w:numPr>
        <w:shd w:val="clear" w:color="auto" w:fill="FFFFFF"/>
        <w:rPr>
          <w:rFonts w:ascii="Arial" w:hAnsi="Arial" w:cs="Arial"/>
          <w:bCs w:val="0"/>
        </w:rPr>
      </w:pPr>
      <w:r w:rsidRPr="00CC5A40">
        <w:rPr>
          <w:rFonts w:ascii="Arial" w:hAnsi="Arial" w:cs="Arial"/>
          <w:bCs w:val="0"/>
        </w:rPr>
        <w:t xml:space="preserve">Former </w:t>
      </w:r>
      <w:r w:rsidR="00A1632F" w:rsidRPr="00CC5A40">
        <w:rPr>
          <w:rFonts w:ascii="Arial" w:hAnsi="Arial" w:cs="Arial"/>
          <w:bCs w:val="0"/>
        </w:rPr>
        <w:t>Wakulla County</w:t>
      </w:r>
      <w:r w:rsidRPr="00CC5A40">
        <w:rPr>
          <w:rFonts w:ascii="Arial" w:hAnsi="Arial" w:cs="Arial"/>
          <w:bCs w:val="0"/>
        </w:rPr>
        <w:t xml:space="preserve"> Commissioner Moore is involved. </w:t>
      </w:r>
    </w:p>
    <w:p w14:paraId="3EC2E6F2" w14:textId="6A962C13" w:rsidR="005447C2" w:rsidRPr="00CC5A40" w:rsidRDefault="00AA5634" w:rsidP="00AA5634">
      <w:pPr>
        <w:pStyle w:val="ListParagraph"/>
        <w:numPr>
          <w:ilvl w:val="0"/>
          <w:numId w:val="2"/>
        </w:numPr>
        <w:shd w:val="clear" w:color="auto" w:fill="FFFFFF"/>
        <w:rPr>
          <w:rFonts w:ascii="Arial" w:hAnsi="Arial" w:cs="Arial"/>
          <w:bCs w:val="0"/>
          <w:u w:val="single"/>
        </w:rPr>
      </w:pPr>
      <w:r w:rsidRPr="00CC5A40">
        <w:rPr>
          <w:rFonts w:ascii="Arial" w:hAnsi="Arial" w:cs="Arial"/>
          <w:bCs w:val="0"/>
          <w:u w:val="single"/>
        </w:rPr>
        <w:t>Tom Taylor made the motion, seconded by Cal Jamiso</w:t>
      </w:r>
      <w:r w:rsidR="00A1632F" w:rsidRPr="00CC5A40">
        <w:rPr>
          <w:rFonts w:ascii="Arial" w:hAnsi="Arial" w:cs="Arial"/>
          <w:bCs w:val="0"/>
          <w:u w:val="single"/>
        </w:rPr>
        <w:t>n</w:t>
      </w:r>
      <w:r w:rsidRPr="00CC5A40">
        <w:rPr>
          <w:rFonts w:ascii="Arial" w:hAnsi="Arial" w:cs="Arial"/>
          <w:bCs w:val="0"/>
          <w:u w:val="single"/>
        </w:rPr>
        <w:t>, which passed unanimously to s</w:t>
      </w:r>
      <w:r w:rsidR="005447C2" w:rsidRPr="00CC5A40">
        <w:rPr>
          <w:rFonts w:ascii="Arial" w:hAnsi="Arial" w:cs="Arial"/>
          <w:bCs w:val="0"/>
          <w:u w:val="single"/>
        </w:rPr>
        <w:t>end letter</w:t>
      </w:r>
      <w:r w:rsidR="0034079B" w:rsidRPr="00CC5A40">
        <w:rPr>
          <w:rFonts w:ascii="Arial" w:hAnsi="Arial" w:cs="Arial"/>
          <w:bCs w:val="0"/>
          <w:u w:val="single"/>
        </w:rPr>
        <w:t>s</w:t>
      </w:r>
      <w:r w:rsidR="005447C2" w:rsidRPr="00CC5A40">
        <w:rPr>
          <w:rFonts w:ascii="Arial" w:hAnsi="Arial" w:cs="Arial"/>
          <w:bCs w:val="0"/>
          <w:u w:val="single"/>
        </w:rPr>
        <w:t xml:space="preserve"> to </w:t>
      </w:r>
      <w:r w:rsidR="00D752E1" w:rsidRPr="00CC5A40">
        <w:rPr>
          <w:rFonts w:ascii="Arial" w:hAnsi="Arial" w:cs="Arial"/>
          <w:bCs w:val="0"/>
          <w:u w:val="single"/>
        </w:rPr>
        <w:t xml:space="preserve">the </w:t>
      </w:r>
      <w:r w:rsidR="00A1632F" w:rsidRPr="00CC5A40">
        <w:rPr>
          <w:rFonts w:ascii="Arial" w:hAnsi="Arial" w:cs="Arial"/>
          <w:bCs w:val="0"/>
          <w:u w:val="single"/>
        </w:rPr>
        <w:t>Wakulla County</w:t>
      </w:r>
      <w:r w:rsidR="005447C2" w:rsidRPr="00CC5A40">
        <w:rPr>
          <w:rFonts w:ascii="Arial" w:hAnsi="Arial" w:cs="Arial"/>
          <w:bCs w:val="0"/>
          <w:u w:val="single"/>
        </w:rPr>
        <w:t xml:space="preserve"> </w:t>
      </w:r>
      <w:r w:rsidR="00D752E1" w:rsidRPr="00CC5A40">
        <w:rPr>
          <w:rFonts w:ascii="Arial" w:hAnsi="Arial" w:cs="Arial"/>
          <w:bCs w:val="0"/>
          <w:u w:val="single"/>
        </w:rPr>
        <w:t xml:space="preserve">Commission to clarify </w:t>
      </w:r>
      <w:r w:rsidR="005447C2" w:rsidRPr="00CC5A40">
        <w:rPr>
          <w:rFonts w:ascii="Arial" w:hAnsi="Arial" w:cs="Arial"/>
          <w:bCs w:val="0"/>
          <w:u w:val="single"/>
        </w:rPr>
        <w:t xml:space="preserve">the nitrate trend, another to DEP and then to the </w:t>
      </w:r>
      <w:r w:rsidR="00A1632F" w:rsidRPr="00CC5A40">
        <w:rPr>
          <w:rFonts w:ascii="Arial" w:hAnsi="Arial" w:cs="Arial"/>
          <w:bCs w:val="0"/>
          <w:u w:val="single"/>
        </w:rPr>
        <w:t>Wakulla County</w:t>
      </w:r>
      <w:r w:rsidR="005447C2" w:rsidRPr="00CC5A40">
        <w:rPr>
          <w:rFonts w:ascii="Arial" w:hAnsi="Arial" w:cs="Arial"/>
          <w:bCs w:val="0"/>
          <w:u w:val="single"/>
        </w:rPr>
        <w:t xml:space="preserve"> Commission just before the next vote to emphasize the</w:t>
      </w:r>
      <w:r w:rsidR="0034079B" w:rsidRPr="00CC5A40">
        <w:rPr>
          <w:rFonts w:ascii="Arial" w:hAnsi="Arial" w:cs="Arial"/>
          <w:bCs w:val="0"/>
          <w:u w:val="single"/>
        </w:rPr>
        <w:t xml:space="preserve"> fiscal and environmental</w:t>
      </w:r>
      <w:r w:rsidR="005447C2" w:rsidRPr="00CC5A40">
        <w:rPr>
          <w:rFonts w:ascii="Arial" w:hAnsi="Arial" w:cs="Arial"/>
          <w:bCs w:val="0"/>
          <w:u w:val="single"/>
        </w:rPr>
        <w:t xml:space="preserve"> cost of the plan amendment. </w:t>
      </w:r>
    </w:p>
    <w:p w14:paraId="09F60A5E" w14:textId="1E25CD64" w:rsidR="005447C2" w:rsidRPr="00CC5A40" w:rsidRDefault="005447C2" w:rsidP="005447C2">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 </w:t>
      </w:r>
      <w:r w:rsidR="00D752E1" w:rsidRPr="00CC5A40">
        <w:rPr>
          <w:rFonts w:ascii="Arial" w:hAnsi="Arial" w:cs="Arial"/>
          <w:bCs w:val="0"/>
        </w:rPr>
        <w:t xml:space="preserve">comp plan map amendment adoption </w:t>
      </w:r>
      <w:r w:rsidRPr="00CC5A40">
        <w:rPr>
          <w:rFonts w:ascii="Arial" w:hAnsi="Arial" w:cs="Arial"/>
          <w:bCs w:val="0"/>
        </w:rPr>
        <w:t xml:space="preserve">vote </w:t>
      </w:r>
      <w:r w:rsidR="00D752E1" w:rsidRPr="00CC5A40">
        <w:rPr>
          <w:rFonts w:ascii="Arial" w:hAnsi="Arial" w:cs="Arial"/>
          <w:bCs w:val="0"/>
        </w:rPr>
        <w:t xml:space="preserve">by the County Commission </w:t>
      </w:r>
      <w:r w:rsidRPr="00CC5A40">
        <w:rPr>
          <w:rFonts w:ascii="Arial" w:hAnsi="Arial" w:cs="Arial"/>
          <w:bCs w:val="0"/>
        </w:rPr>
        <w:t xml:space="preserve">after </w:t>
      </w:r>
      <w:r w:rsidR="00D752E1" w:rsidRPr="00CC5A40">
        <w:rPr>
          <w:rFonts w:ascii="Arial" w:hAnsi="Arial" w:cs="Arial"/>
          <w:bCs w:val="0"/>
        </w:rPr>
        <w:t xml:space="preserve">the </w:t>
      </w:r>
      <w:r w:rsidRPr="00CC5A40">
        <w:rPr>
          <w:rFonts w:ascii="Arial" w:hAnsi="Arial" w:cs="Arial"/>
          <w:bCs w:val="0"/>
        </w:rPr>
        <w:t xml:space="preserve">State review will probably be later this summer. </w:t>
      </w:r>
    </w:p>
    <w:p w14:paraId="763C0C1D" w14:textId="17AE3356" w:rsidR="005447C2" w:rsidRPr="00CC5A40" w:rsidRDefault="0043526C" w:rsidP="005447C2">
      <w:pPr>
        <w:pStyle w:val="ListParagraph"/>
        <w:numPr>
          <w:ilvl w:val="0"/>
          <w:numId w:val="7"/>
        </w:numPr>
        <w:shd w:val="clear" w:color="auto" w:fill="FFFFFF"/>
        <w:rPr>
          <w:rFonts w:ascii="Arial" w:hAnsi="Arial" w:cs="Arial"/>
          <w:bCs w:val="0"/>
        </w:rPr>
      </w:pPr>
      <w:r w:rsidRPr="00CC5A40">
        <w:rPr>
          <w:rFonts w:ascii="Arial" w:hAnsi="Arial" w:cs="Arial"/>
          <w:bCs w:val="0"/>
        </w:rPr>
        <w:t xml:space="preserve">Send the letter to </w:t>
      </w:r>
      <w:r w:rsidR="00D752E1" w:rsidRPr="00CC5A40">
        <w:rPr>
          <w:rFonts w:ascii="Arial" w:hAnsi="Arial" w:cs="Arial"/>
          <w:bCs w:val="0"/>
        </w:rPr>
        <w:t xml:space="preserve">FDEP Secretary Shawn Hamilton and DEAR Director Greg </w:t>
      </w:r>
      <w:r w:rsidRPr="00CC5A40">
        <w:rPr>
          <w:rFonts w:ascii="Arial" w:hAnsi="Arial" w:cs="Arial"/>
          <w:bCs w:val="0"/>
        </w:rPr>
        <w:t>D</w:t>
      </w:r>
      <w:r w:rsidR="00D752E1" w:rsidRPr="00CC5A40">
        <w:rPr>
          <w:rFonts w:ascii="Arial" w:hAnsi="Arial" w:cs="Arial"/>
          <w:bCs w:val="0"/>
        </w:rPr>
        <w:t>e</w:t>
      </w:r>
      <w:r w:rsidRPr="00CC5A40">
        <w:rPr>
          <w:rFonts w:ascii="Arial" w:hAnsi="Arial" w:cs="Arial"/>
          <w:bCs w:val="0"/>
        </w:rPr>
        <w:t xml:space="preserve">Angelo and others. Getting DEP to act will be challenging. It may be better to focus on influencing the </w:t>
      </w:r>
      <w:r w:rsidR="00A1632F" w:rsidRPr="00CC5A40">
        <w:rPr>
          <w:rFonts w:ascii="Arial" w:hAnsi="Arial" w:cs="Arial"/>
          <w:bCs w:val="0"/>
        </w:rPr>
        <w:t>Wakulla County</w:t>
      </w:r>
      <w:r w:rsidRPr="00CC5A40">
        <w:rPr>
          <w:rFonts w:ascii="Arial" w:hAnsi="Arial" w:cs="Arial"/>
          <w:bCs w:val="0"/>
        </w:rPr>
        <w:t xml:space="preserve"> Commission. Focus on the issue of wasting money. </w:t>
      </w:r>
    </w:p>
    <w:p w14:paraId="4B5E1242" w14:textId="48FAAF21" w:rsidR="0043526C" w:rsidRPr="00CC5A40" w:rsidRDefault="0043526C" w:rsidP="005447C2">
      <w:pPr>
        <w:pStyle w:val="ListParagraph"/>
        <w:numPr>
          <w:ilvl w:val="0"/>
          <w:numId w:val="7"/>
        </w:numPr>
        <w:shd w:val="clear" w:color="auto" w:fill="FFFFFF"/>
        <w:rPr>
          <w:rFonts w:ascii="Arial" w:hAnsi="Arial" w:cs="Arial"/>
          <w:bCs w:val="0"/>
        </w:rPr>
      </w:pPr>
      <w:r w:rsidRPr="00CC5A40">
        <w:rPr>
          <w:rFonts w:ascii="Arial" w:hAnsi="Arial" w:cs="Arial"/>
          <w:bCs w:val="0"/>
        </w:rPr>
        <w:t>Emphasize th</w:t>
      </w:r>
      <w:r w:rsidR="007D2C6F" w:rsidRPr="00CC5A40">
        <w:rPr>
          <w:rFonts w:ascii="Arial" w:hAnsi="Arial" w:cs="Arial"/>
          <w:bCs w:val="0"/>
        </w:rPr>
        <w:t>at protecting</w:t>
      </w:r>
      <w:r w:rsidRPr="00CC5A40">
        <w:rPr>
          <w:rFonts w:ascii="Arial" w:hAnsi="Arial" w:cs="Arial"/>
          <w:bCs w:val="0"/>
        </w:rPr>
        <w:t xml:space="preserve"> W</w:t>
      </w:r>
      <w:r w:rsidR="007D2C6F" w:rsidRPr="00CC5A40">
        <w:rPr>
          <w:rFonts w:ascii="Arial" w:hAnsi="Arial" w:cs="Arial"/>
          <w:bCs w:val="0"/>
        </w:rPr>
        <w:t xml:space="preserve">akulla </w:t>
      </w:r>
      <w:r w:rsidRPr="00CC5A40">
        <w:rPr>
          <w:rFonts w:ascii="Arial" w:hAnsi="Arial" w:cs="Arial"/>
          <w:bCs w:val="0"/>
        </w:rPr>
        <w:t>S</w:t>
      </w:r>
      <w:r w:rsidR="007D2C6F" w:rsidRPr="00CC5A40">
        <w:rPr>
          <w:rFonts w:ascii="Arial" w:hAnsi="Arial" w:cs="Arial"/>
          <w:bCs w:val="0"/>
        </w:rPr>
        <w:t>prings</w:t>
      </w:r>
      <w:r w:rsidRPr="00CC5A40">
        <w:rPr>
          <w:rFonts w:ascii="Arial" w:hAnsi="Arial" w:cs="Arial"/>
          <w:bCs w:val="0"/>
        </w:rPr>
        <w:t xml:space="preserve"> can be a victory message for DEP. </w:t>
      </w:r>
    </w:p>
    <w:p w14:paraId="5B8F29CA" w14:textId="414A2FF8" w:rsidR="0043526C" w:rsidRPr="00CC5A40" w:rsidRDefault="0043526C" w:rsidP="005447C2">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 </w:t>
      </w:r>
      <w:r w:rsidR="00D752E1" w:rsidRPr="00CC5A40">
        <w:rPr>
          <w:rFonts w:ascii="Arial" w:hAnsi="Arial" w:cs="Arial"/>
          <w:bCs w:val="0"/>
        </w:rPr>
        <w:t>0</w:t>
      </w:r>
      <w:r w:rsidRPr="00CC5A40">
        <w:rPr>
          <w:rFonts w:ascii="Arial" w:hAnsi="Arial" w:cs="Arial"/>
          <w:bCs w:val="0"/>
        </w:rPr>
        <w:t>.35</w:t>
      </w:r>
      <w:r w:rsidR="005C76D2" w:rsidRPr="00CC5A40">
        <w:rPr>
          <w:rFonts w:ascii="Arial" w:hAnsi="Arial" w:cs="Arial"/>
          <w:bCs w:val="0"/>
        </w:rPr>
        <w:t xml:space="preserve"> mg/l level may not be a valid number. The history of TMDLs </w:t>
      </w:r>
      <w:r w:rsidR="00621DB8" w:rsidRPr="00CC5A40">
        <w:rPr>
          <w:rFonts w:ascii="Arial" w:hAnsi="Arial" w:cs="Arial"/>
          <w:bCs w:val="0"/>
        </w:rPr>
        <w:t>is</w:t>
      </w:r>
      <w:r w:rsidR="005C76D2" w:rsidRPr="00CC5A40">
        <w:rPr>
          <w:rFonts w:ascii="Arial" w:hAnsi="Arial" w:cs="Arial"/>
          <w:bCs w:val="0"/>
        </w:rPr>
        <w:t xml:space="preserve"> based on a lot of studies and there is no basis for the </w:t>
      </w:r>
      <w:r w:rsidR="00D752E1" w:rsidRPr="00CC5A40">
        <w:rPr>
          <w:rFonts w:ascii="Arial" w:hAnsi="Arial" w:cs="Arial"/>
          <w:bCs w:val="0"/>
        </w:rPr>
        <w:t>0</w:t>
      </w:r>
      <w:r w:rsidR="005C76D2" w:rsidRPr="00CC5A40">
        <w:rPr>
          <w:rFonts w:ascii="Arial" w:hAnsi="Arial" w:cs="Arial"/>
          <w:bCs w:val="0"/>
        </w:rPr>
        <w:t xml:space="preserve">.35.  It is a political number. </w:t>
      </w:r>
    </w:p>
    <w:p w14:paraId="19E14070" w14:textId="3DD9B055" w:rsidR="005C76D2" w:rsidRPr="00CC5A40" w:rsidRDefault="005C76D2" w:rsidP="005447C2">
      <w:pPr>
        <w:pStyle w:val="ListParagraph"/>
        <w:numPr>
          <w:ilvl w:val="0"/>
          <w:numId w:val="7"/>
        </w:numPr>
        <w:shd w:val="clear" w:color="auto" w:fill="FFFFFF"/>
        <w:rPr>
          <w:rFonts w:ascii="Arial" w:hAnsi="Arial" w:cs="Arial"/>
          <w:bCs w:val="0"/>
        </w:rPr>
      </w:pPr>
      <w:r w:rsidRPr="00CC5A40">
        <w:rPr>
          <w:rFonts w:ascii="Arial" w:hAnsi="Arial" w:cs="Arial"/>
          <w:bCs w:val="0"/>
        </w:rPr>
        <w:t xml:space="preserve">Cal and Chad showed the trend from 7-21 to 5-22 and the nitrate levels are going up. </w:t>
      </w:r>
    </w:p>
    <w:p w14:paraId="634E7E19" w14:textId="3AB8EE2D" w:rsidR="008D2EF6" w:rsidRPr="00CC5A40" w:rsidRDefault="008D2EF6" w:rsidP="005447C2">
      <w:pPr>
        <w:pStyle w:val="ListParagraph"/>
        <w:numPr>
          <w:ilvl w:val="0"/>
          <w:numId w:val="7"/>
        </w:numPr>
        <w:shd w:val="clear" w:color="auto" w:fill="FFFFFF"/>
        <w:rPr>
          <w:rFonts w:ascii="Arial" w:hAnsi="Arial" w:cs="Arial"/>
          <w:bCs w:val="0"/>
        </w:rPr>
      </w:pPr>
      <w:r w:rsidRPr="00CC5A40">
        <w:rPr>
          <w:rFonts w:ascii="Arial" w:hAnsi="Arial" w:cs="Arial"/>
          <w:bCs w:val="0"/>
        </w:rPr>
        <w:t xml:space="preserve">DEP is only using the boat dock data </w:t>
      </w:r>
      <w:r w:rsidR="00D752E1" w:rsidRPr="00CC5A40">
        <w:rPr>
          <w:rFonts w:ascii="Arial" w:hAnsi="Arial" w:cs="Arial"/>
          <w:bCs w:val="0"/>
        </w:rPr>
        <w:t xml:space="preserve">to assess compliance with the TMDL </w:t>
      </w:r>
      <w:r w:rsidRPr="00CC5A40">
        <w:rPr>
          <w:rFonts w:ascii="Arial" w:hAnsi="Arial" w:cs="Arial"/>
          <w:bCs w:val="0"/>
        </w:rPr>
        <w:t>and not Sean McGlynn’s data, which can be used in the</w:t>
      </w:r>
      <w:r w:rsidR="00621DB8" w:rsidRPr="00CC5A40">
        <w:rPr>
          <w:rFonts w:ascii="Arial" w:hAnsi="Arial" w:cs="Arial"/>
          <w:bCs w:val="0"/>
        </w:rPr>
        <w:t xml:space="preserve"> just</w:t>
      </w:r>
      <w:r w:rsidRPr="00CC5A40">
        <w:rPr>
          <w:rFonts w:ascii="Arial" w:hAnsi="Arial" w:cs="Arial"/>
          <w:bCs w:val="0"/>
        </w:rPr>
        <w:t xml:space="preserve"> approved WSA letter. </w:t>
      </w:r>
    </w:p>
    <w:p w14:paraId="275FFFCF" w14:textId="10F4383F" w:rsidR="008D2EF6" w:rsidRPr="00CC5A40" w:rsidRDefault="00621DB8" w:rsidP="005447C2">
      <w:pPr>
        <w:pStyle w:val="ListParagraph"/>
        <w:numPr>
          <w:ilvl w:val="0"/>
          <w:numId w:val="7"/>
        </w:numPr>
        <w:shd w:val="clear" w:color="auto" w:fill="FFFFFF"/>
        <w:rPr>
          <w:rFonts w:ascii="Arial" w:hAnsi="Arial" w:cs="Arial"/>
          <w:bCs w:val="0"/>
        </w:rPr>
      </w:pPr>
      <w:r w:rsidRPr="00CC5A40">
        <w:rPr>
          <w:rFonts w:ascii="Arial" w:hAnsi="Arial" w:cs="Arial"/>
          <w:bCs w:val="0"/>
        </w:rPr>
        <w:t xml:space="preserve">Q </w:t>
      </w:r>
      <w:r w:rsidR="00D752E1" w:rsidRPr="00CC5A40">
        <w:rPr>
          <w:rFonts w:ascii="Arial" w:hAnsi="Arial" w:cs="Arial"/>
          <w:bCs w:val="0"/>
        </w:rPr>
        <w:t>–</w:t>
      </w:r>
      <w:r w:rsidRPr="00CC5A40">
        <w:rPr>
          <w:rFonts w:ascii="Arial" w:hAnsi="Arial" w:cs="Arial"/>
          <w:bCs w:val="0"/>
        </w:rPr>
        <w:t xml:space="preserve"> </w:t>
      </w:r>
      <w:r w:rsidR="008D2EF6" w:rsidRPr="00CC5A40">
        <w:rPr>
          <w:rFonts w:ascii="Arial" w:hAnsi="Arial" w:cs="Arial"/>
          <w:bCs w:val="0"/>
        </w:rPr>
        <w:t>Is there a biological comp</w:t>
      </w:r>
      <w:r w:rsidRPr="00CC5A40">
        <w:rPr>
          <w:rFonts w:ascii="Arial" w:hAnsi="Arial" w:cs="Arial"/>
          <w:bCs w:val="0"/>
        </w:rPr>
        <w:t>o</w:t>
      </w:r>
      <w:r w:rsidR="008D2EF6" w:rsidRPr="00CC5A40">
        <w:rPr>
          <w:rFonts w:ascii="Arial" w:hAnsi="Arial" w:cs="Arial"/>
          <w:bCs w:val="0"/>
        </w:rPr>
        <w:t>n</w:t>
      </w:r>
      <w:r w:rsidRPr="00CC5A40">
        <w:rPr>
          <w:rFonts w:ascii="Arial" w:hAnsi="Arial" w:cs="Arial"/>
          <w:bCs w:val="0"/>
        </w:rPr>
        <w:t>e</w:t>
      </w:r>
      <w:r w:rsidR="008D2EF6" w:rsidRPr="00CC5A40">
        <w:rPr>
          <w:rFonts w:ascii="Arial" w:hAnsi="Arial" w:cs="Arial"/>
          <w:bCs w:val="0"/>
        </w:rPr>
        <w:t xml:space="preserve">nt in the BMAP as well as the </w:t>
      </w:r>
      <w:r w:rsidR="00D752E1" w:rsidRPr="00CC5A40">
        <w:rPr>
          <w:rFonts w:ascii="Arial" w:hAnsi="Arial" w:cs="Arial"/>
          <w:bCs w:val="0"/>
        </w:rPr>
        <w:t>0</w:t>
      </w:r>
      <w:r w:rsidR="008D2EF6" w:rsidRPr="00CC5A40">
        <w:rPr>
          <w:rFonts w:ascii="Arial" w:hAnsi="Arial" w:cs="Arial"/>
          <w:bCs w:val="0"/>
        </w:rPr>
        <w:t xml:space="preserve">.35 nitrate level.  A – We were told it would be in the BMAP but it isn’t. </w:t>
      </w:r>
    </w:p>
    <w:p w14:paraId="3D009F84" w14:textId="30E2E9A1" w:rsidR="008D2EF6" w:rsidRPr="00CC5A40" w:rsidRDefault="008D2EF6" w:rsidP="005447C2">
      <w:pPr>
        <w:pStyle w:val="ListParagraph"/>
        <w:numPr>
          <w:ilvl w:val="0"/>
          <w:numId w:val="7"/>
        </w:numPr>
        <w:shd w:val="clear" w:color="auto" w:fill="FFFFFF"/>
        <w:rPr>
          <w:rFonts w:ascii="Arial" w:hAnsi="Arial" w:cs="Arial"/>
          <w:bCs w:val="0"/>
        </w:rPr>
      </w:pPr>
      <w:r w:rsidRPr="00CC5A40">
        <w:rPr>
          <w:rFonts w:ascii="Arial" w:hAnsi="Arial" w:cs="Arial"/>
          <w:bCs w:val="0"/>
        </w:rPr>
        <w:t xml:space="preserve">The USGS mobile </w:t>
      </w:r>
      <w:r w:rsidR="00D752E1" w:rsidRPr="00CC5A40">
        <w:rPr>
          <w:rFonts w:ascii="Arial" w:hAnsi="Arial" w:cs="Arial"/>
          <w:bCs w:val="0"/>
        </w:rPr>
        <w:t xml:space="preserve">app </w:t>
      </w:r>
      <w:r w:rsidRPr="00CC5A40">
        <w:rPr>
          <w:rFonts w:ascii="Arial" w:hAnsi="Arial" w:cs="Arial"/>
          <w:bCs w:val="0"/>
        </w:rPr>
        <w:t xml:space="preserve">water data site is another source and the levels are about </w:t>
      </w:r>
      <w:r w:rsidR="00D752E1" w:rsidRPr="00CC5A40">
        <w:rPr>
          <w:rFonts w:ascii="Arial" w:hAnsi="Arial" w:cs="Arial"/>
          <w:bCs w:val="0"/>
        </w:rPr>
        <w:t>0</w:t>
      </w:r>
      <w:r w:rsidRPr="00CC5A40">
        <w:rPr>
          <w:rFonts w:ascii="Arial" w:hAnsi="Arial" w:cs="Arial"/>
          <w:bCs w:val="0"/>
        </w:rPr>
        <w:t xml:space="preserve">.45 mg/l. </w:t>
      </w:r>
      <w:r w:rsidR="00510054" w:rsidRPr="00CC5A40">
        <w:rPr>
          <w:rFonts w:ascii="Arial" w:hAnsi="Arial" w:cs="Arial"/>
          <w:bCs w:val="0"/>
        </w:rPr>
        <w:t xml:space="preserve"> There have been problems </w:t>
      </w:r>
      <w:r w:rsidR="00D752E1" w:rsidRPr="00CC5A40">
        <w:rPr>
          <w:rFonts w:ascii="Arial" w:hAnsi="Arial" w:cs="Arial"/>
          <w:bCs w:val="0"/>
        </w:rPr>
        <w:t xml:space="preserve">with periodic fouling of the USGS probe at the boat dock </w:t>
      </w:r>
      <w:r w:rsidR="00510054" w:rsidRPr="00CC5A40">
        <w:rPr>
          <w:rFonts w:ascii="Arial" w:hAnsi="Arial" w:cs="Arial"/>
          <w:bCs w:val="0"/>
        </w:rPr>
        <w:t xml:space="preserve">but the </w:t>
      </w:r>
      <w:r w:rsidR="00621DB8" w:rsidRPr="00CC5A40">
        <w:rPr>
          <w:rFonts w:ascii="Arial" w:hAnsi="Arial" w:cs="Arial"/>
          <w:bCs w:val="0"/>
        </w:rPr>
        <w:t xml:space="preserve">USGS </w:t>
      </w:r>
      <w:r w:rsidR="00510054" w:rsidRPr="00CC5A40">
        <w:rPr>
          <w:rFonts w:ascii="Arial" w:hAnsi="Arial" w:cs="Arial"/>
          <w:bCs w:val="0"/>
        </w:rPr>
        <w:t xml:space="preserve">numbers are </w:t>
      </w:r>
      <w:proofErr w:type="gramStart"/>
      <w:r w:rsidR="00510054" w:rsidRPr="00CC5A40">
        <w:rPr>
          <w:rFonts w:ascii="Arial" w:hAnsi="Arial" w:cs="Arial"/>
          <w:bCs w:val="0"/>
        </w:rPr>
        <w:t>similar to</w:t>
      </w:r>
      <w:proofErr w:type="gramEnd"/>
      <w:r w:rsidR="00510054" w:rsidRPr="00CC5A40">
        <w:rPr>
          <w:rFonts w:ascii="Arial" w:hAnsi="Arial" w:cs="Arial"/>
          <w:bCs w:val="0"/>
        </w:rPr>
        <w:t xml:space="preserve"> McGlynn’s data. </w:t>
      </w:r>
    </w:p>
    <w:p w14:paraId="08AC1312" w14:textId="4E976428" w:rsidR="00510054" w:rsidRPr="00CC5A40" w:rsidRDefault="00510054" w:rsidP="00510054">
      <w:pPr>
        <w:pStyle w:val="ListParagraph"/>
        <w:numPr>
          <w:ilvl w:val="0"/>
          <w:numId w:val="7"/>
        </w:numPr>
        <w:shd w:val="clear" w:color="auto" w:fill="FFFFFF"/>
        <w:rPr>
          <w:rFonts w:ascii="Arial" w:hAnsi="Arial" w:cs="Arial"/>
          <w:bCs w:val="0"/>
        </w:rPr>
      </w:pPr>
      <w:r w:rsidRPr="00CC5A40">
        <w:rPr>
          <w:rFonts w:ascii="Arial" w:hAnsi="Arial" w:cs="Arial"/>
          <w:bCs w:val="0"/>
        </w:rPr>
        <w:t xml:space="preserve">Kathleen Coates </w:t>
      </w:r>
      <w:r w:rsidR="00621DB8" w:rsidRPr="00CC5A40">
        <w:rPr>
          <w:rFonts w:ascii="Arial" w:hAnsi="Arial" w:cs="Arial"/>
          <w:bCs w:val="0"/>
        </w:rPr>
        <w:t xml:space="preserve">with the NWFWMD </w:t>
      </w:r>
      <w:r w:rsidRPr="00CC5A40">
        <w:rPr>
          <w:rFonts w:ascii="Arial" w:hAnsi="Arial" w:cs="Arial"/>
          <w:bCs w:val="0"/>
        </w:rPr>
        <w:t xml:space="preserve">suggested getting grab </w:t>
      </w:r>
      <w:r w:rsidR="00D752E1" w:rsidRPr="00CC5A40">
        <w:rPr>
          <w:rFonts w:ascii="Arial" w:hAnsi="Arial" w:cs="Arial"/>
          <w:bCs w:val="0"/>
        </w:rPr>
        <w:t xml:space="preserve">sample </w:t>
      </w:r>
      <w:r w:rsidRPr="00CC5A40">
        <w:rPr>
          <w:rFonts w:ascii="Arial" w:hAnsi="Arial" w:cs="Arial"/>
          <w:bCs w:val="0"/>
        </w:rPr>
        <w:t>data from FDEP and USGS</w:t>
      </w:r>
      <w:r w:rsidR="00621DB8" w:rsidRPr="00CC5A40">
        <w:rPr>
          <w:rFonts w:ascii="Arial" w:hAnsi="Arial" w:cs="Arial"/>
          <w:bCs w:val="0"/>
        </w:rPr>
        <w:t>.</w:t>
      </w:r>
    </w:p>
    <w:p w14:paraId="16BABDF0" w14:textId="77777777" w:rsidR="00510054" w:rsidRPr="00CC5A40" w:rsidRDefault="00510054" w:rsidP="00510054">
      <w:pPr>
        <w:shd w:val="clear" w:color="auto" w:fill="FFFFFF"/>
        <w:rPr>
          <w:rFonts w:ascii="Arial" w:hAnsi="Arial" w:cs="Arial"/>
          <w:bCs w:val="0"/>
        </w:rPr>
      </w:pPr>
    </w:p>
    <w:p w14:paraId="5283E6F5" w14:textId="32ACA3C6" w:rsidR="007E0F90" w:rsidRPr="00CC5A40" w:rsidRDefault="00510054" w:rsidP="004D44B5">
      <w:pPr>
        <w:shd w:val="clear" w:color="auto" w:fill="FFFFFF"/>
        <w:rPr>
          <w:rFonts w:ascii="Arial" w:hAnsi="Arial" w:cs="Arial"/>
          <w:bCs w:val="0"/>
        </w:rPr>
      </w:pPr>
      <w:r w:rsidRPr="00CC5A40">
        <w:rPr>
          <w:rFonts w:ascii="Arial" w:hAnsi="Arial" w:cs="Arial"/>
          <w:b/>
        </w:rPr>
        <w:t>Definition of Harm in Proposed Rule for SB 5</w:t>
      </w:r>
      <w:r w:rsidR="00F37303" w:rsidRPr="00CC5A40">
        <w:rPr>
          <w:rFonts w:ascii="Arial" w:hAnsi="Arial" w:cs="Arial"/>
          <w:b/>
        </w:rPr>
        <w:t>52</w:t>
      </w:r>
      <w:r w:rsidRPr="00CC5A40">
        <w:rPr>
          <w:rFonts w:ascii="Arial" w:hAnsi="Arial" w:cs="Arial"/>
          <w:bCs w:val="0"/>
        </w:rPr>
        <w:t xml:space="preserve"> - </w:t>
      </w:r>
      <w:r w:rsidR="007E0F90" w:rsidRPr="00CC5A40">
        <w:rPr>
          <w:rFonts w:ascii="Arial" w:hAnsi="Arial" w:cs="Arial"/>
          <w:bCs w:val="0"/>
        </w:rPr>
        <w:t>Ryan Smart</w:t>
      </w:r>
    </w:p>
    <w:p w14:paraId="04E83ACF" w14:textId="5DED28DE" w:rsidR="00510054" w:rsidRPr="00CC5A40" w:rsidRDefault="00510054" w:rsidP="00510054">
      <w:pPr>
        <w:pStyle w:val="ListParagraph"/>
        <w:numPr>
          <w:ilvl w:val="0"/>
          <w:numId w:val="8"/>
        </w:numPr>
        <w:shd w:val="clear" w:color="auto" w:fill="FFFFFF"/>
        <w:rPr>
          <w:rFonts w:ascii="Arial" w:hAnsi="Arial" w:cs="Arial"/>
          <w:bCs w:val="0"/>
        </w:rPr>
      </w:pPr>
      <w:r w:rsidRPr="00CC5A40">
        <w:rPr>
          <w:rFonts w:ascii="Arial" w:hAnsi="Arial" w:cs="Arial"/>
          <w:bCs w:val="0"/>
        </w:rPr>
        <w:t>There was a new definition of harm.  DEP said they were soliciting comments for 5-years</w:t>
      </w:r>
      <w:r w:rsidR="00F37303" w:rsidRPr="00CC5A40">
        <w:rPr>
          <w:rFonts w:ascii="Arial" w:hAnsi="Arial" w:cs="Arial"/>
          <w:bCs w:val="0"/>
        </w:rPr>
        <w:t xml:space="preserve"> with no evidence of contacts with the public. </w:t>
      </w:r>
    </w:p>
    <w:p w14:paraId="6E45BF70" w14:textId="3BA92486" w:rsidR="00F37303" w:rsidRPr="00CC5A40" w:rsidRDefault="00F37303" w:rsidP="00510054">
      <w:pPr>
        <w:pStyle w:val="ListParagraph"/>
        <w:numPr>
          <w:ilvl w:val="0"/>
          <w:numId w:val="8"/>
        </w:numPr>
        <w:shd w:val="clear" w:color="auto" w:fill="FFFFFF"/>
        <w:rPr>
          <w:rFonts w:ascii="Arial" w:hAnsi="Arial" w:cs="Arial"/>
          <w:bCs w:val="0"/>
        </w:rPr>
      </w:pPr>
      <w:r w:rsidRPr="00CC5A40">
        <w:rPr>
          <w:rFonts w:ascii="Arial" w:hAnsi="Arial" w:cs="Arial"/>
          <w:bCs w:val="0"/>
        </w:rPr>
        <w:t xml:space="preserve">After 6 years they </w:t>
      </w:r>
      <w:r w:rsidR="007522EB" w:rsidRPr="00CC5A40">
        <w:rPr>
          <w:rFonts w:ascii="Arial" w:hAnsi="Arial" w:cs="Arial"/>
          <w:bCs w:val="0"/>
        </w:rPr>
        <w:t>have done</w:t>
      </w:r>
      <w:r w:rsidRPr="00CC5A40">
        <w:rPr>
          <w:rFonts w:ascii="Arial" w:hAnsi="Arial" w:cs="Arial"/>
          <w:bCs w:val="0"/>
        </w:rPr>
        <w:t xml:space="preserve"> nothing. </w:t>
      </w:r>
    </w:p>
    <w:p w14:paraId="7DCEB32C" w14:textId="0C626075" w:rsidR="00F37303" w:rsidRPr="00CC5A40" w:rsidRDefault="00F37303" w:rsidP="00510054">
      <w:pPr>
        <w:pStyle w:val="ListParagraph"/>
        <w:numPr>
          <w:ilvl w:val="0"/>
          <w:numId w:val="8"/>
        </w:numPr>
        <w:shd w:val="clear" w:color="auto" w:fill="FFFFFF"/>
        <w:rPr>
          <w:rFonts w:ascii="Arial" w:hAnsi="Arial" w:cs="Arial"/>
          <w:bCs w:val="0"/>
        </w:rPr>
      </w:pPr>
      <w:r w:rsidRPr="00CC5A40">
        <w:rPr>
          <w:rFonts w:ascii="Arial" w:hAnsi="Arial" w:cs="Arial"/>
          <w:bCs w:val="0"/>
        </w:rPr>
        <w:t xml:space="preserve">Springs Council drafted a </w:t>
      </w:r>
      <w:r w:rsidR="007522EB" w:rsidRPr="00CC5A40">
        <w:rPr>
          <w:rFonts w:ascii="Arial" w:hAnsi="Arial" w:cs="Arial"/>
          <w:bCs w:val="0"/>
        </w:rPr>
        <w:t xml:space="preserve">revised </w:t>
      </w:r>
      <w:r w:rsidRPr="00CC5A40">
        <w:rPr>
          <w:rFonts w:ascii="Arial" w:hAnsi="Arial" w:cs="Arial"/>
          <w:bCs w:val="0"/>
        </w:rPr>
        <w:t xml:space="preserve">rule.  They generated 1000 letters opposing the </w:t>
      </w:r>
      <w:r w:rsidR="007522EB" w:rsidRPr="00CC5A40">
        <w:rPr>
          <w:rFonts w:ascii="Arial" w:hAnsi="Arial" w:cs="Arial"/>
          <w:bCs w:val="0"/>
        </w:rPr>
        <w:t xml:space="preserve">proposed </w:t>
      </w:r>
      <w:r w:rsidRPr="00CC5A40">
        <w:rPr>
          <w:rFonts w:ascii="Arial" w:hAnsi="Arial" w:cs="Arial"/>
          <w:bCs w:val="0"/>
        </w:rPr>
        <w:t xml:space="preserve">rule.  DEP has not responded. </w:t>
      </w:r>
    </w:p>
    <w:p w14:paraId="0D5FED66" w14:textId="1692CCA0" w:rsidR="00F37303" w:rsidRPr="00CC5A40" w:rsidRDefault="00F37303" w:rsidP="00510054">
      <w:pPr>
        <w:pStyle w:val="ListParagraph"/>
        <w:numPr>
          <w:ilvl w:val="0"/>
          <w:numId w:val="8"/>
        </w:numPr>
        <w:shd w:val="clear" w:color="auto" w:fill="FFFFFF"/>
        <w:rPr>
          <w:rFonts w:ascii="Arial" w:hAnsi="Arial" w:cs="Arial"/>
          <w:bCs w:val="0"/>
        </w:rPr>
      </w:pPr>
      <w:r w:rsidRPr="00CC5A40">
        <w:rPr>
          <w:rFonts w:ascii="Arial" w:hAnsi="Arial" w:cs="Arial"/>
          <w:bCs w:val="0"/>
        </w:rPr>
        <w:lastRenderedPageBreak/>
        <w:t xml:space="preserve">DEP developed the </w:t>
      </w:r>
      <w:hyperlink r:id="rId8" w:history="1">
        <w:r w:rsidRPr="00CC5A40">
          <w:rPr>
            <w:rStyle w:val="Hyperlink"/>
            <w:rFonts w:ascii="Arial" w:hAnsi="Arial" w:cs="Arial"/>
            <w:bCs w:val="0"/>
          </w:rPr>
          <w:t>Central Florida Water Initiative</w:t>
        </w:r>
      </w:hyperlink>
      <w:r w:rsidRPr="00CC5A40">
        <w:rPr>
          <w:rFonts w:ascii="Arial" w:hAnsi="Arial" w:cs="Arial"/>
          <w:bCs w:val="0"/>
        </w:rPr>
        <w:t xml:space="preserve">, which they link to the </w:t>
      </w:r>
      <w:hyperlink r:id="rId9" w:history="1">
        <w:r w:rsidRPr="00CC5A40">
          <w:rPr>
            <w:rStyle w:val="Hyperlink"/>
            <w:rFonts w:ascii="Arial" w:hAnsi="Arial" w:cs="Arial"/>
            <w:bCs w:val="0"/>
          </w:rPr>
          <w:t xml:space="preserve">Outstanding </w:t>
        </w:r>
        <w:r w:rsidR="00527158" w:rsidRPr="00CC5A40">
          <w:rPr>
            <w:rStyle w:val="Hyperlink"/>
            <w:rFonts w:ascii="Arial" w:hAnsi="Arial" w:cs="Arial"/>
            <w:bCs w:val="0"/>
          </w:rPr>
          <w:t xml:space="preserve">FL </w:t>
        </w:r>
        <w:r w:rsidRPr="00CC5A40">
          <w:rPr>
            <w:rStyle w:val="Hyperlink"/>
            <w:rFonts w:ascii="Arial" w:hAnsi="Arial" w:cs="Arial"/>
            <w:bCs w:val="0"/>
          </w:rPr>
          <w:t>Springs</w:t>
        </w:r>
      </w:hyperlink>
      <w:r w:rsidRPr="00CC5A40">
        <w:rPr>
          <w:rFonts w:ascii="Arial" w:hAnsi="Arial" w:cs="Arial"/>
          <w:bCs w:val="0"/>
        </w:rPr>
        <w:t xml:space="preserve">. </w:t>
      </w:r>
    </w:p>
    <w:p w14:paraId="2D866E0E" w14:textId="18964028" w:rsidR="00F37303" w:rsidRPr="00CC5A40" w:rsidRDefault="00F37303" w:rsidP="00510054">
      <w:pPr>
        <w:pStyle w:val="ListParagraph"/>
        <w:numPr>
          <w:ilvl w:val="0"/>
          <w:numId w:val="8"/>
        </w:numPr>
        <w:shd w:val="clear" w:color="auto" w:fill="FFFFFF"/>
        <w:rPr>
          <w:rFonts w:ascii="Arial" w:hAnsi="Arial" w:cs="Arial"/>
          <w:bCs w:val="0"/>
        </w:rPr>
      </w:pPr>
      <w:r w:rsidRPr="00CC5A40">
        <w:rPr>
          <w:rFonts w:ascii="Arial" w:hAnsi="Arial" w:cs="Arial"/>
          <w:bCs w:val="0"/>
        </w:rPr>
        <w:t xml:space="preserve">The proposed rule will not achieve the purpose of the </w:t>
      </w:r>
      <w:hyperlink r:id="rId10" w:history="1">
        <w:r w:rsidR="00527158" w:rsidRPr="00CC5A40">
          <w:rPr>
            <w:rStyle w:val="Hyperlink"/>
            <w:rFonts w:ascii="Arial" w:hAnsi="Arial" w:cs="Arial"/>
            <w:bCs w:val="0"/>
          </w:rPr>
          <w:t>Springs and Aquifer Protection Act</w:t>
        </w:r>
      </w:hyperlink>
      <w:r w:rsidRPr="00CC5A40">
        <w:rPr>
          <w:rFonts w:ascii="Arial" w:hAnsi="Arial" w:cs="Arial"/>
          <w:bCs w:val="0"/>
        </w:rPr>
        <w:t xml:space="preserve">. </w:t>
      </w:r>
    </w:p>
    <w:p w14:paraId="7B22C00E" w14:textId="3BFCBFC1" w:rsidR="00F37303" w:rsidRPr="00CC5A40" w:rsidRDefault="00F37303" w:rsidP="00510054">
      <w:pPr>
        <w:pStyle w:val="ListParagraph"/>
        <w:numPr>
          <w:ilvl w:val="0"/>
          <w:numId w:val="8"/>
        </w:numPr>
        <w:shd w:val="clear" w:color="auto" w:fill="FFFFFF"/>
        <w:rPr>
          <w:rFonts w:ascii="Arial" w:hAnsi="Arial" w:cs="Arial"/>
          <w:bCs w:val="0"/>
        </w:rPr>
      </w:pPr>
      <w:r w:rsidRPr="00CC5A40">
        <w:rPr>
          <w:rFonts w:ascii="Arial" w:hAnsi="Arial" w:cs="Arial"/>
          <w:bCs w:val="0"/>
        </w:rPr>
        <w:t>DEP says there is no harm</w:t>
      </w:r>
      <w:r w:rsidR="00326FDF" w:rsidRPr="00CC5A40">
        <w:rPr>
          <w:rFonts w:ascii="Arial" w:hAnsi="Arial" w:cs="Arial"/>
          <w:bCs w:val="0"/>
        </w:rPr>
        <w:t xml:space="preserve"> so there are no restrictions on withdrawals. </w:t>
      </w:r>
    </w:p>
    <w:p w14:paraId="6A5512FF" w14:textId="11EA0CD2" w:rsidR="00326FDF" w:rsidRPr="00CC5A40" w:rsidRDefault="00326FDF" w:rsidP="00510054">
      <w:pPr>
        <w:pStyle w:val="ListParagraph"/>
        <w:numPr>
          <w:ilvl w:val="0"/>
          <w:numId w:val="8"/>
        </w:numPr>
        <w:shd w:val="clear" w:color="auto" w:fill="FFFFFF"/>
        <w:rPr>
          <w:rFonts w:ascii="Arial" w:hAnsi="Arial" w:cs="Arial"/>
          <w:bCs w:val="0"/>
        </w:rPr>
      </w:pPr>
      <w:r w:rsidRPr="00CC5A40">
        <w:rPr>
          <w:rFonts w:ascii="Arial" w:hAnsi="Arial" w:cs="Arial"/>
          <w:bCs w:val="0"/>
        </w:rPr>
        <w:t xml:space="preserve">This </w:t>
      </w:r>
      <w:r w:rsidR="00527158" w:rsidRPr="00CC5A40">
        <w:rPr>
          <w:rFonts w:ascii="Arial" w:hAnsi="Arial" w:cs="Arial"/>
          <w:bCs w:val="0"/>
        </w:rPr>
        <w:t>applies to</w:t>
      </w:r>
      <w:r w:rsidRPr="00CC5A40">
        <w:rPr>
          <w:rFonts w:ascii="Arial" w:hAnsi="Arial" w:cs="Arial"/>
          <w:bCs w:val="0"/>
        </w:rPr>
        <w:t xml:space="preserve"> every consumptive use permit. </w:t>
      </w:r>
    </w:p>
    <w:p w14:paraId="693FEBB9" w14:textId="7F1DD208" w:rsidR="00326FDF" w:rsidRPr="00CC5A40" w:rsidRDefault="00326FDF" w:rsidP="00510054">
      <w:pPr>
        <w:pStyle w:val="ListParagraph"/>
        <w:numPr>
          <w:ilvl w:val="0"/>
          <w:numId w:val="8"/>
        </w:numPr>
        <w:shd w:val="clear" w:color="auto" w:fill="FFFFFF"/>
        <w:rPr>
          <w:rFonts w:ascii="Arial" w:hAnsi="Arial" w:cs="Arial"/>
          <w:bCs w:val="0"/>
        </w:rPr>
      </w:pPr>
      <w:r w:rsidRPr="00CC5A40">
        <w:rPr>
          <w:rFonts w:ascii="Arial" w:hAnsi="Arial" w:cs="Arial"/>
          <w:bCs w:val="0"/>
        </w:rPr>
        <w:t xml:space="preserve">The law says “harm” and the proposed rule addresses this. </w:t>
      </w:r>
    </w:p>
    <w:p w14:paraId="360F873A" w14:textId="23E9DA5A" w:rsidR="00326FDF" w:rsidRPr="00CC5A40" w:rsidRDefault="00326FDF" w:rsidP="00510054">
      <w:pPr>
        <w:pStyle w:val="ListParagraph"/>
        <w:numPr>
          <w:ilvl w:val="0"/>
          <w:numId w:val="8"/>
        </w:numPr>
        <w:shd w:val="clear" w:color="auto" w:fill="FFFFFF"/>
        <w:rPr>
          <w:rFonts w:ascii="Arial" w:hAnsi="Arial" w:cs="Arial"/>
          <w:bCs w:val="0"/>
        </w:rPr>
      </w:pPr>
      <w:r w:rsidRPr="00CC5A40">
        <w:rPr>
          <w:rFonts w:ascii="Arial" w:hAnsi="Arial" w:cs="Arial"/>
          <w:bCs w:val="0"/>
        </w:rPr>
        <w:t xml:space="preserve">80% of springs have BMAPs. </w:t>
      </w:r>
    </w:p>
    <w:p w14:paraId="5D6A73DA" w14:textId="6D809FBF" w:rsidR="00326FDF" w:rsidRPr="00CC5A40" w:rsidRDefault="00326FDF" w:rsidP="00510054">
      <w:pPr>
        <w:pStyle w:val="ListParagraph"/>
        <w:numPr>
          <w:ilvl w:val="0"/>
          <w:numId w:val="8"/>
        </w:numPr>
        <w:shd w:val="clear" w:color="auto" w:fill="FFFFFF"/>
        <w:rPr>
          <w:rFonts w:ascii="Arial" w:hAnsi="Arial" w:cs="Arial"/>
          <w:bCs w:val="0"/>
        </w:rPr>
      </w:pPr>
      <w:r w:rsidRPr="00CC5A40">
        <w:rPr>
          <w:rFonts w:ascii="Arial" w:hAnsi="Arial" w:cs="Arial"/>
          <w:bCs w:val="0"/>
        </w:rPr>
        <w:t>S</w:t>
      </w:r>
      <w:r w:rsidR="00527158" w:rsidRPr="00CC5A40">
        <w:rPr>
          <w:rFonts w:ascii="Arial" w:hAnsi="Arial" w:cs="Arial"/>
          <w:bCs w:val="0"/>
        </w:rPr>
        <w:t xml:space="preserve">prings </w:t>
      </w:r>
      <w:r w:rsidRPr="00CC5A40">
        <w:rPr>
          <w:rFonts w:ascii="Arial" w:hAnsi="Arial" w:cs="Arial"/>
          <w:bCs w:val="0"/>
        </w:rPr>
        <w:t>C</w:t>
      </w:r>
      <w:r w:rsidR="00527158" w:rsidRPr="00CC5A40">
        <w:rPr>
          <w:rFonts w:ascii="Arial" w:hAnsi="Arial" w:cs="Arial"/>
          <w:bCs w:val="0"/>
        </w:rPr>
        <w:t>ouncil</w:t>
      </w:r>
      <w:r w:rsidRPr="00CC5A40">
        <w:rPr>
          <w:rFonts w:ascii="Arial" w:hAnsi="Arial" w:cs="Arial"/>
          <w:bCs w:val="0"/>
        </w:rPr>
        <w:t xml:space="preserve"> lawyers are planning litigation. </w:t>
      </w:r>
    </w:p>
    <w:p w14:paraId="77EA77C1" w14:textId="1395F60C" w:rsidR="00326FDF" w:rsidRPr="00CC5A40" w:rsidRDefault="00326FDF" w:rsidP="00510054">
      <w:pPr>
        <w:pStyle w:val="ListParagraph"/>
        <w:numPr>
          <w:ilvl w:val="0"/>
          <w:numId w:val="8"/>
        </w:numPr>
        <w:shd w:val="clear" w:color="auto" w:fill="FFFFFF"/>
        <w:rPr>
          <w:rFonts w:ascii="Arial" w:hAnsi="Arial" w:cs="Arial"/>
          <w:bCs w:val="0"/>
          <w:u w:val="single"/>
        </w:rPr>
      </w:pPr>
      <w:r w:rsidRPr="00CC5A40">
        <w:rPr>
          <w:rFonts w:ascii="Arial" w:hAnsi="Arial" w:cs="Arial"/>
          <w:bCs w:val="0"/>
          <w:u w:val="single"/>
        </w:rPr>
        <w:t xml:space="preserve">Q – What can WSA do? A – We can comment on the proposed rule when published and support litigation if that happens. </w:t>
      </w:r>
    </w:p>
    <w:p w14:paraId="7B0CDF08" w14:textId="3379C469" w:rsidR="002B0132" w:rsidRPr="00CC5A40" w:rsidRDefault="002B0132" w:rsidP="00510054">
      <w:pPr>
        <w:pStyle w:val="ListParagraph"/>
        <w:numPr>
          <w:ilvl w:val="0"/>
          <w:numId w:val="8"/>
        </w:numPr>
        <w:shd w:val="clear" w:color="auto" w:fill="FFFFFF"/>
        <w:rPr>
          <w:rFonts w:ascii="Arial" w:hAnsi="Arial" w:cs="Arial"/>
          <w:bCs w:val="0"/>
        </w:rPr>
      </w:pPr>
      <w:r w:rsidRPr="00CC5A40">
        <w:rPr>
          <w:rFonts w:ascii="Arial" w:hAnsi="Arial" w:cs="Arial"/>
          <w:bCs w:val="0"/>
        </w:rPr>
        <w:t>Q – What about the Soil and Water Conservation District legislation? A – Some are finding someone with agriculture land and get a job with them for $10/year</w:t>
      </w:r>
      <w:r w:rsidR="00264263" w:rsidRPr="00CC5A40">
        <w:rPr>
          <w:rFonts w:ascii="Arial" w:hAnsi="Arial" w:cs="Arial"/>
          <w:bCs w:val="0"/>
        </w:rPr>
        <w:t xml:space="preserve"> and thereby qualify for SWCD positions</w:t>
      </w:r>
      <w:r w:rsidRPr="00CC5A40">
        <w:rPr>
          <w:rFonts w:ascii="Arial" w:hAnsi="Arial" w:cs="Arial"/>
          <w:bCs w:val="0"/>
        </w:rPr>
        <w:t xml:space="preserve">. </w:t>
      </w:r>
    </w:p>
    <w:p w14:paraId="3C3B4D70" w14:textId="77777777" w:rsidR="00621DB8" w:rsidRPr="00CC5A40" w:rsidRDefault="00621DB8" w:rsidP="004D44B5">
      <w:pPr>
        <w:shd w:val="clear" w:color="auto" w:fill="FFFFFF"/>
        <w:rPr>
          <w:rFonts w:ascii="Arial" w:hAnsi="Arial" w:cs="Arial"/>
          <w:b/>
        </w:rPr>
      </w:pPr>
    </w:p>
    <w:p w14:paraId="6617DB19" w14:textId="0CBCA60F" w:rsidR="002B0132" w:rsidRPr="00CC5A40" w:rsidRDefault="004D44B5" w:rsidP="004D44B5">
      <w:pPr>
        <w:shd w:val="clear" w:color="auto" w:fill="FFFFFF"/>
        <w:rPr>
          <w:rFonts w:ascii="Arial" w:hAnsi="Arial" w:cs="Arial"/>
          <w:bCs w:val="0"/>
        </w:rPr>
      </w:pPr>
      <w:r w:rsidRPr="00CC5A40">
        <w:rPr>
          <w:rFonts w:ascii="Arial" w:hAnsi="Arial" w:cs="Arial"/>
          <w:b/>
        </w:rPr>
        <w:t xml:space="preserve">Springshed and river update </w:t>
      </w:r>
      <w:r w:rsidRPr="00CC5A40">
        <w:rPr>
          <w:rFonts w:ascii="Arial" w:hAnsi="Arial" w:cs="Arial"/>
          <w:bCs w:val="0"/>
        </w:rPr>
        <w:t>– Cal Jamison</w:t>
      </w:r>
    </w:p>
    <w:p w14:paraId="0347D59B" w14:textId="6C3064F2" w:rsidR="002B0132" w:rsidRPr="00CC5A40" w:rsidRDefault="002B0132" w:rsidP="002B0132">
      <w:pPr>
        <w:pStyle w:val="ListParagraph"/>
        <w:numPr>
          <w:ilvl w:val="0"/>
          <w:numId w:val="9"/>
        </w:numPr>
        <w:shd w:val="clear" w:color="auto" w:fill="FFFFFF"/>
        <w:rPr>
          <w:rFonts w:ascii="Arial" w:hAnsi="Arial" w:cs="Arial"/>
          <w:bCs w:val="0"/>
        </w:rPr>
      </w:pPr>
      <w:r w:rsidRPr="00CC5A40">
        <w:rPr>
          <w:rFonts w:ascii="Arial" w:hAnsi="Arial" w:cs="Arial"/>
          <w:bCs w:val="0"/>
        </w:rPr>
        <w:t>Ta</w:t>
      </w:r>
      <w:r w:rsidR="00813C81" w:rsidRPr="00CC5A40">
        <w:rPr>
          <w:rFonts w:ascii="Arial" w:hAnsi="Arial" w:cs="Arial"/>
          <w:bCs w:val="0"/>
        </w:rPr>
        <w:t>n</w:t>
      </w:r>
      <w:r w:rsidRPr="00CC5A40">
        <w:rPr>
          <w:rFonts w:ascii="Arial" w:hAnsi="Arial" w:cs="Arial"/>
          <w:bCs w:val="0"/>
        </w:rPr>
        <w:t xml:space="preserve">nic levels have dropped. </w:t>
      </w:r>
    </w:p>
    <w:p w14:paraId="1E063023" w14:textId="041E7FBD" w:rsidR="002B0132" w:rsidRPr="00CC5A40" w:rsidRDefault="002B0132" w:rsidP="002B0132">
      <w:pPr>
        <w:pStyle w:val="ListParagraph"/>
        <w:numPr>
          <w:ilvl w:val="0"/>
          <w:numId w:val="9"/>
        </w:numPr>
        <w:shd w:val="clear" w:color="auto" w:fill="FFFFFF"/>
        <w:rPr>
          <w:rFonts w:ascii="Arial" w:hAnsi="Arial" w:cs="Arial"/>
          <w:bCs w:val="0"/>
        </w:rPr>
      </w:pPr>
      <w:r w:rsidRPr="00CC5A40">
        <w:rPr>
          <w:rFonts w:ascii="Arial" w:hAnsi="Arial" w:cs="Arial"/>
          <w:bCs w:val="0"/>
        </w:rPr>
        <w:t xml:space="preserve">Visibility </w:t>
      </w:r>
      <w:r w:rsidR="00A54EA2" w:rsidRPr="00CC5A40">
        <w:rPr>
          <w:rFonts w:ascii="Arial" w:hAnsi="Arial" w:cs="Arial"/>
          <w:bCs w:val="0"/>
        </w:rPr>
        <w:t xml:space="preserve">depth </w:t>
      </w:r>
      <w:r w:rsidRPr="00CC5A40">
        <w:rPr>
          <w:rFonts w:ascii="Arial" w:hAnsi="Arial" w:cs="Arial"/>
          <w:bCs w:val="0"/>
        </w:rPr>
        <w:t xml:space="preserve">has </w:t>
      </w:r>
      <w:r w:rsidR="00A54EA2" w:rsidRPr="00CC5A40">
        <w:rPr>
          <w:rFonts w:ascii="Arial" w:hAnsi="Arial" w:cs="Arial"/>
          <w:bCs w:val="0"/>
        </w:rPr>
        <w:t xml:space="preserve">increased </w:t>
      </w:r>
      <w:r w:rsidRPr="00CC5A40">
        <w:rPr>
          <w:rFonts w:ascii="Arial" w:hAnsi="Arial" w:cs="Arial"/>
          <w:bCs w:val="0"/>
        </w:rPr>
        <w:t xml:space="preserve">about 5’/week. </w:t>
      </w:r>
    </w:p>
    <w:p w14:paraId="32C409F8" w14:textId="79CFDE06" w:rsidR="00813C81" w:rsidRPr="00CC5A40" w:rsidRDefault="002B0132" w:rsidP="002B0132">
      <w:pPr>
        <w:pStyle w:val="ListParagraph"/>
        <w:numPr>
          <w:ilvl w:val="0"/>
          <w:numId w:val="9"/>
        </w:numPr>
        <w:shd w:val="clear" w:color="auto" w:fill="FFFFFF"/>
        <w:rPr>
          <w:rFonts w:ascii="Arial" w:hAnsi="Arial" w:cs="Arial"/>
          <w:bCs w:val="0"/>
        </w:rPr>
      </w:pPr>
      <w:r w:rsidRPr="00CC5A40">
        <w:rPr>
          <w:rFonts w:ascii="Arial" w:hAnsi="Arial" w:cs="Arial"/>
          <w:bCs w:val="0"/>
        </w:rPr>
        <w:t xml:space="preserve">Manatees </w:t>
      </w:r>
      <w:r w:rsidR="00A54EA2" w:rsidRPr="00CC5A40">
        <w:rPr>
          <w:rFonts w:ascii="Arial" w:hAnsi="Arial" w:cs="Arial"/>
          <w:bCs w:val="0"/>
        </w:rPr>
        <w:t xml:space="preserve">appear to </w:t>
      </w:r>
      <w:r w:rsidRPr="00CC5A40">
        <w:rPr>
          <w:rFonts w:ascii="Arial" w:hAnsi="Arial" w:cs="Arial"/>
          <w:bCs w:val="0"/>
        </w:rPr>
        <w:t xml:space="preserve">have become permanent residents. </w:t>
      </w:r>
    </w:p>
    <w:p w14:paraId="5F416E46" w14:textId="3D81C170" w:rsidR="00813C81" w:rsidRPr="00CC5A40" w:rsidRDefault="00813C81" w:rsidP="002B0132">
      <w:pPr>
        <w:pStyle w:val="ListParagraph"/>
        <w:numPr>
          <w:ilvl w:val="0"/>
          <w:numId w:val="9"/>
        </w:numPr>
        <w:shd w:val="clear" w:color="auto" w:fill="FFFFFF"/>
        <w:rPr>
          <w:rFonts w:ascii="Arial" w:hAnsi="Arial" w:cs="Arial"/>
          <w:bCs w:val="0"/>
        </w:rPr>
      </w:pPr>
      <w:r w:rsidRPr="00CC5A40">
        <w:rPr>
          <w:rFonts w:ascii="Arial" w:hAnsi="Arial" w:cs="Arial"/>
          <w:bCs w:val="0"/>
        </w:rPr>
        <w:t xml:space="preserve">Quarterly </w:t>
      </w:r>
      <w:r w:rsidR="00264263" w:rsidRPr="00CC5A40">
        <w:rPr>
          <w:rFonts w:ascii="Arial" w:hAnsi="Arial" w:cs="Arial"/>
          <w:bCs w:val="0"/>
        </w:rPr>
        <w:t xml:space="preserve">submerged aquatic vegetation, </w:t>
      </w:r>
      <w:r w:rsidRPr="00CC5A40">
        <w:rPr>
          <w:rFonts w:ascii="Arial" w:hAnsi="Arial" w:cs="Arial"/>
          <w:bCs w:val="0"/>
        </w:rPr>
        <w:t xml:space="preserve">SAV analysis was just done. Grasses are increasing nicely in the swimming and other areas.  There is not much diversity in plant life. </w:t>
      </w:r>
    </w:p>
    <w:p w14:paraId="5C18D4E9" w14:textId="5AF2C1B3" w:rsidR="00813C81" w:rsidRPr="00CC5A40" w:rsidRDefault="00813C81" w:rsidP="002B0132">
      <w:pPr>
        <w:pStyle w:val="ListParagraph"/>
        <w:numPr>
          <w:ilvl w:val="0"/>
          <w:numId w:val="9"/>
        </w:numPr>
        <w:shd w:val="clear" w:color="auto" w:fill="FFFFFF"/>
        <w:rPr>
          <w:rFonts w:ascii="Arial" w:hAnsi="Arial" w:cs="Arial"/>
          <w:bCs w:val="0"/>
        </w:rPr>
      </w:pPr>
      <w:r w:rsidRPr="00CC5A40">
        <w:rPr>
          <w:rFonts w:ascii="Arial" w:hAnsi="Arial" w:cs="Arial"/>
          <w:bCs w:val="0"/>
        </w:rPr>
        <w:t xml:space="preserve">Tour boats are still docked and there is a borrowed boat operating but </w:t>
      </w:r>
      <w:r w:rsidR="00264263" w:rsidRPr="00CC5A40">
        <w:rPr>
          <w:rFonts w:ascii="Arial" w:hAnsi="Arial" w:cs="Arial"/>
          <w:bCs w:val="0"/>
        </w:rPr>
        <w:t>it is too big to go</w:t>
      </w:r>
      <w:r w:rsidRPr="00CC5A40">
        <w:rPr>
          <w:rFonts w:ascii="Arial" w:hAnsi="Arial" w:cs="Arial"/>
          <w:bCs w:val="0"/>
        </w:rPr>
        <w:t xml:space="preserve"> in the back canal. </w:t>
      </w:r>
    </w:p>
    <w:p w14:paraId="639A303C" w14:textId="1485F454" w:rsidR="00813C81" w:rsidRPr="00CC5A40" w:rsidRDefault="00813C81" w:rsidP="002B0132">
      <w:pPr>
        <w:pStyle w:val="ListParagraph"/>
        <w:numPr>
          <w:ilvl w:val="0"/>
          <w:numId w:val="9"/>
        </w:numPr>
        <w:shd w:val="clear" w:color="auto" w:fill="FFFFFF"/>
        <w:rPr>
          <w:rFonts w:ascii="Arial" w:hAnsi="Arial" w:cs="Arial"/>
          <w:bCs w:val="0"/>
        </w:rPr>
      </w:pPr>
      <w:r w:rsidRPr="00CC5A40">
        <w:rPr>
          <w:rFonts w:ascii="Arial" w:hAnsi="Arial" w:cs="Arial"/>
          <w:bCs w:val="0"/>
        </w:rPr>
        <w:t xml:space="preserve">You can see wildlife on the </w:t>
      </w:r>
      <w:hyperlink r:id="rId11" w:history="1">
        <w:r w:rsidRPr="00CC5A40">
          <w:rPr>
            <w:rStyle w:val="Hyperlink"/>
            <w:rFonts w:ascii="Arial" w:hAnsi="Arial" w:cs="Arial"/>
            <w:bCs w:val="0"/>
          </w:rPr>
          <w:t>F</w:t>
        </w:r>
        <w:r w:rsidR="00264263" w:rsidRPr="00CC5A40">
          <w:rPr>
            <w:rStyle w:val="Hyperlink"/>
            <w:rFonts w:ascii="Arial" w:hAnsi="Arial" w:cs="Arial"/>
            <w:bCs w:val="0"/>
          </w:rPr>
          <w:t xml:space="preserve">riends of </w:t>
        </w:r>
        <w:r w:rsidRPr="00CC5A40">
          <w:rPr>
            <w:rStyle w:val="Hyperlink"/>
            <w:rFonts w:ascii="Arial" w:hAnsi="Arial" w:cs="Arial"/>
            <w:bCs w:val="0"/>
          </w:rPr>
          <w:t>W</w:t>
        </w:r>
        <w:r w:rsidR="00264263" w:rsidRPr="00CC5A40">
          <w:rPr>
            <w:rStyle w:val="Hyperlink"/>
            <w:rFonts w:ascii="Arial" w:hAnsi="Arial" w:cs="Arial"/>
            <w:bCs w:val="0"/>
          </w:rPr>
          <w:t xml:space="preserve">akulla </w:t>
        </w:r>
        <w:r w:rsidRPr="00CC5A40">
          <w:rPr>
            <w:rStyle w:val="Hyperlink"/>
            <w:rFonts w:ascii="Arial" w:hAnsi="Arial" w:cs="Arial"/>
            <w:bCs w:val="0"/>
          </w:rPr>
          <w:t>S</w:t>
        </w:r>
        <w:r w:rsidR="00264263" w:rsidRPr="00CC5A40">
          <w:rPr>
            <w:rStyle w:val="Hyperlink"/>
            <w:rFonts w:ascii="Arial" w:hAnsi="Arial" w:cs="Arial"/>
            <w:bCs w:val="0"/>
          </w:rPr>
          <w:t>prings</w:t>
        </w:r>
      </w:hyperlink>
      <w:r w:rsidRPr="00CC5A40">
        <w:rPr>
          <w:rFonts w:ascii="Arial" w:hAnsi="Arial" w:cs="Arial"/>
          <w:bCs w:val="0"/>
        </w:rPr>
        <w:t xml:space="preserve"> site. </w:t>
      </w:r>
    </w:p>
    <w:p w14:paraId="2607ADC2" w14:textId="6C311E81" w:rsidR="00813C81" w:rsidRPr="00CC5A40" w:rsidRDefault="00813C81" w:rsidP="002B0132">
      <w:pPr>
        <w:pStyle w:val="ListParagraph"/>
        <w:numPr>
          <w:ilvl w:val="0"/>
          <w:numId w:val="9"/>
        </w:numPr>
        <w:shd w:val="clear" w:color="auto" w:fill="FFFFFF"/>
        <w:rPr>
          <w:rFonts w:ascii="Arial" w:hAnsi="Arial" w:cs="Arial"/>
          <w:bCs w:val="0"/>
        </w:rPr>
      </w:pPr>
      <w:r w:rsidRPr="00CC5A40">
        <w:rPr>
          <w:rFonts w:ascii="Arial" w:hAnsi="Arial" w:cs="Arial"/>
          <w:bCs w:val="0"/>
        </w:rPr>
        <w:t>Another new pontoon boat</w:t>
      </w:r>
      <w:r w:rsidR="00264263" w:rsidRPr="00CC5A40">
        <w:rPr>
          <w:rFonts w:ascii="Arial" w:hAnsi="Arial" w:cs="Arial"/>
          <w:bCs w:val="0"/>
        </w:rPr>
        <w:t xml:space="preserve"> will</w:t>
      </w:r>
      <w:r w:rsidRPr="00CC5A40">
        <w:rPr>
          <w:rFonts w:ascii="Arial" w:hAnsi="Arial" w:cs="Arial"/>
          <w:bCs w:val="0"/>
        </w:rPr>
        <w:t xml:space="preserve"> hold 45 people. </w:t>
      </w:r>
    </w:p>
    <w:p w14:paraId="25CBC264" w14:textId="0B47903A" w:rsidR="00813C81" w:rsidRPr="00CC5A40" w:rsidRDefault="00813C81" w:rsidP="002B0132">
      <w:pPr>
        <w:pStyle w:val="ListParagraph"/>
        <w:numPr>
          <w:ilvl w:val="0"/>
          <w:numId w:val="9"/>
        </w:numPr>
        <w:shd w:val="clear" w:color="auto" w:fill="FFFFFF"/>
        <w:rPr>
          <w:rFonts w:ascii="Arial" w:hAnsi="Arial" w:cs="Arial"/>
          <w:bCs w:val="0"/>
          <w:u w:val="single"/>
        </w:rPr>
      </w:pPr>
      <w:r w:rsidRPr="00CC5A40">
        <w:rPr>
          <w:rFonts w:ascii="Arial" w:hAnsi="Arial" w:cs="Arial"/>
          <w:bCs w:val="0"/>
          <w:u w:val="single"/>
        </w:rPr>
        <w:t xml:space="preserve">The lip of the spring </w:t>
      </w:r>
      <w:r w:rsidR="00A54EA2" w:rsidRPr="00CC5A40">
        <w:rPr>
          <w:rFonts w:ascii="Arial" w:hAnsi="Arial" w:cs="Arial"/>
          <w:bCs w:val="0"/>
          <w:u w:val="single"/>
        </w:rPr>
        <w:t xml:space="preserve">cave </w:t>
      </w:r>
      <w:r w:rsidRPr="00CC5A40">
        <w:rPr>
          <w:rFonts w:ascii="Arial" w:hAnsi="Arial" w:cs="Arial"/>
          <w:bCs w:val="0"/>
          <w:u w:val="single"/>
        </w:rPr>
        <w:t xml:space="preserve">would be good for measuring sea level rise.  </w:t>
      </w:r>
      <w:hyperlink r:id="rId12" w:history="1">
        <w:r w:rsidRPr="00CC5A40">
          <w:rPr>
            <w:rStyle w:val="Hyperlink"/>
            <w:rFonts w:ascii="Arial" w:hAnsi="Arial" w:cs="Arial"/>
            <w:bCs w:val="0"/>
          </w:rPr>
          <w:t>WKPP</w:t>
        </w:r>
      </w:hyperlink>
      <w:r w:rsidRPr="00CC5A40">
        <w:rPr>
          <w:rFonts w:ascii="Arial" w:hAnsi="Arial" w:cs="Arial"/>
          <w:bCs w:val="0"/>
          <w:u w:val="single"/>
        </w:rPr>
        <w:t xml:space="preserve"> could help with this. </w:t>
      </w:r>
    </w:p>
    <w:p w14:paraId="53FE6B35" w14:textId="211727A4" w:rsidR="002B0132" w:rsidRPr="00CC5A40" w:rsidRDefault="00813C81" w:rsidP="002B0132">
      <w:pPr>
        <w:pStyle w:val="ListParagraph"/>
        <w:numPr>
          <w:ilvl w:val="0"/>
          <w:numId w:val="9"/>
        </w:numPr>
        <w:shd w:val="clear" w:color="auto" w:fill="FFFFFF"/>
        <w:rPr>
          <w:rFonts w:ascii="Arial" w:hAnsi="Arial" w:cs="Arial"/>
          <w:bCs w:val="0"/>
        </w:rPr>
      </w:pPr>
      <w:r w:rsidRPr="00CC5A40">
        <w:rPr>
          <w:rFonts w:ascii="Arial" w:hAnsi="Arial" w:cs="Arial"/>
          <w:bCs w:val="0"/>
        </w:rPr>
        <w:t xml:space="preserve">WKPP has new maps. Andreas worked on </w:t>
      </w:r>
      <w:r w:rsidR="00A54EA2" w:rsidRPr="00CC5A40">
        <w:rPr>
          <w:rFonts w:ascii="Arial" w:hAnsi="Arial" w:cs="Arial"/>
          <w:bCs w:val="0"/>
        </w:rPr>
        <w:t>a</w:t>
      </w:r>
      <w:r w:rsidRPr="00CC5A40">
        <w:rPr>
          <w:rFonts w:ascii="Arial" w:hAnsi="Arial" w:cs="Arial"/>
          <w:bCs w:val="0"/>
        </w:rPr>
        <w:t xml:space="preserve"> map of Sally Ward</w:t>
      </w:r>
      <w:r w:rsidR="002755D2" w:rsidRPr="00CC5A40">
        <w:rPr>
          <w:rFonts w:ascii="Arial" w:hAnsi="Arial" w:cs="Arial"/>
          <w:bCs w:val="0"/>
        </w:rPr>
        <w:t xml:space="preserve"> people could access with a QR code. </w:t>
      </w:r>
      <w:r w:rsidR="004D44B5" w:rsidRPr="00CC5A40">
        <w:rPr>
          <w:rFonts w:ascii="Arial" w:hAnsi="Arial" w:cs="Arial"/>
          <w:bCs w:val="0"/>
        </w:rPr>
        <w:br/>
      </w:r>
    </w:p>
    <w:p w14:paraId="43E30F3C" w14:textId="4348AB3E" w:rsidR="002755D2" w:rsidRPr="00CC5A40" w:rsidRDefault="00C643A5" w:rsidP="002B0132">
      <w:pPr>
        <w:shd w:val="clear" w:color="auto" w:fill="FFFFFF"/>
        <w:rPr>
          <w:rFonts w:ascii="Arial" w:hAnsi="Arial" w:cs="Arial"/>
          <w:bCs w:val="0"/>
        </w:rPr>
      </w:pPr>
      <w:hyperlink r:id="rId13" w:history="1">
        <w:r w:rsidR="004D44B5" w:rsidRPr="00CC5A40">
          <w:rPr>
            <w:rStyle w:val="Hyperlink"/>
            <w:rFonts w:ascii="Arial" w:hAnsi="Arial" w:cs="Arial"/>
            <w:b/>
          </w:rPr>
          <w:t>Big Bend Environmental Forum</w:t>
        </w:r>
      </w:hyperlink>
      <w:r w:rsidR="004D44B5" w:rsidRPr="00CC5A40">
        <w:rPr>
          <w:rFonts w:ascii="Arial" w:hAnsi="Arial" w:cs="Arial"/>
          <w:b/>
        </w:rPr>
        <w:t xml:space="preserve"> </w:t>
      </w:r>
      <w:r w:rsidR="004D44B5" w:rsidRPr="00CC5A40">
        <w:rPr>
          <w:rFonts w:ascii="Arial" w:hAnsi="Arial" w:cs="Arial" w:hint="eastAsia"/>
          <w:b/>
        </w:rPr>
        <w:t>—</w:t>
      </w:r>
      <w:r w:rsidR="004D44B5" w:rsidRPr="00CC5A40">
        <w:rPr>
          <w:rFonts w:ascii="Arial" w:hAnsi="Arial" w:cs="Arial"/>
          <w:b/>
        </w:rPr>
        <w:t xml:space="preserve"> </w:t>
      </w:r>
      <w:r w:rsidR="004D44B5" w:rsidRPr="00CC5A40">
        <w:rPr>
          <w:rFonts w:ascii="Arial" w:hAnsi="Arial" w:cs="Arial"/>
          <w:bCs w:val="0"/>
        </w:rPr>
        <w:t>Rob Williams</w:t>
      </w:r>
    </w:p>
    <w:p w14:paraId="10607E8E" w14:textId="77777777" w:rsidR="002755D2" w:rsidRPr="00CC5A40" w:rsidRDefault="002755D2" w:rsidP="002755D2">
      <w:pPr>
        <w:pStyle w:val="ListParagraph"/>
        <w:numPr>
          <w:ilvl w:val="0"/>
          <w:numId w:val="10"/>
        </w:numPr>
        <w:shd w:val="clear" w:color="auto" w:fill="FFFFFF"/>
        <w:rPr>
          <w:rFonts w:ascii="Arial" w:hAnsi="Arial" w:cs="Arial"/>
          <w:bCs w:val="0"/>
        </w:rPr>
      </w:pPr>
      <w:r w:rsidRPr="00CC5A40">
        <w:rPr>
          <w:rFonts w:ascii="Arial" w:hAnsi="Arial" w:cs="Arial"/>
          <w:bCs w:val="0"/>
        </w:rPr>
        <w:t>The primary is Aug 23</w:t>
      </w:r>
    </w:p>
    <w:p w14:paraId="34CAD6F8" w14:textId="2CB0C1CB" w:rsidR="002755D2" w:rsidRPr="00CC5A40" w:rsidRDefault="002755D2" w:rsidP="002755D2">
      <w:pPr>
        <w:pStyle w:val="ListParagraph"/>
        <w:numPr>
          <w:ilvl w:val="0"/>
          <w:numId w:val="10"/>
        </w:numPr>
        <w:shd w:val="clear" w:color="auto" w:fill="FFFFFF"/>
        <w:rPr>
          <w:rFonts w:ascii="Arial" w:hAnsi="Arial" w:cs="Arial"/>
          <w:bCs w:val="0"/>
        </w:rPr>
      </w:pPr>
      <w:r w:rsidRPr="00CC5A40">
        <w:rPr>
          <w:rFonts w:ascii="Arial" w:hAnsi="Arial" w:cs="Arial"/>
          <w:bCs w:val="0"/>
        </w:rPr>
        <w:t>Thur</w:t>
      </w:r>
      <w:r w:rsidR="00621DB8" w:rsidRPr="00CC5A40">
        <w:rPr>
          <w:rFonts w:ascii="Arial" w:hAnsi="Arial" w:cs="Arial"/>
          <w:bCs w:val="0"/>
        </w:rPr>
        <w:t>sday,</w:t>
      </w:r>
      <w:r w:rsidRPr="00CC5A40">
        <w:rPr>
          <w:rFonts w:ascii="Arial" w:hAnsi="Arial" w:cs="Arial"/>
          <w:bCs w:val="0"/>
        </w:rPr>
        <w:t xml:space="preserve"> August 4 BBEF at City Hall and by Zoom</w:t>
      </w:r>
    </w:p>
    <w:p w14:paraId="2A54BF18" w14:textId="77777777" w:rsidR="002755D2" w:rsidRPr="00CC5A40" w:rsidRDefault="002755D2" w:rsidP="002755D2">
      <w:pPr>
        <w:pStyle w:val="ListParagraph"/>
        <w:numPr>
          <w:ilvl w:val="0"/>
          <w:numId w:val="10"/>
        </w:numPr>
        <w:shd w:val="clear" w:color="auto" w:fill="FFFFFF"/>
        <w:rPr>
          <w:rFonts w:ascii="Arial" w:hAnsi="Arial" w:cs="Arial"/>
          <w:bCs w:val="0"/>
        </w:rPr>
      </w:pPr>
      <w:r w:rsidRPr="00CC5A40">
        <w:rPr>
          <w:rFonts w:ascii="Arial" w:hAnsi="Arial" w:cs="Arial"/>
          <w:bCs w:val="0"/>
        </w:rPr>
        <w:t>Another BBEF will be in October</w:t>
      </w:r>
    </w:p>
    <w:p w14:paraId="2BD98D40" w14:textId="4E712459" w:rsidR="002755D2" w:rsidRPr="00CC5A40" w:rsidRDefault="002755D2" w:rsidP="002755D2">
      <w:pPr>
        <w:pStyle w:val="ListParagraph"/>
        <w:numPr>
          <w:ilvl w:val="0"/>
          <w:numId w:val="10"/>
        </w:numPr>
        <w:shd w:val="clear" w:color="auto" w:fill="FFFFFF"/>
        <w:rPr>
          <w:rFonts w:ascii="Arial" w:hAnsi="Arial" w:cs="Arial"/>
          <w:bCs w:val="0"/>
        </w:rPr>
      </w:pPr>
      <w:r w:rsidRPr="00CC5A40">
        <w:rPr>
          <w:rFonts w:ascii="Arial" w:hAnsi="Arial" w:cs="Arial"/>
          <w:bCs w:val="0"/>
        </w:rPr>
        <w:t xml:space="preserve">We have paid our dues and need to get as many people there as possible and to submit specific questions. </w:t>
      </w:r>
      <w:r w:rsidRPr="00CC5A40">
        <w:rPr>
          <w:rFonts w:ascii="Arial" w:hAnsi="Arial" w:cs="Arial"/>
          <w:bCs w:val="0"/>
          <w:u w:val="single"/>
        </w:rPr>
        <w:t xml:space="preserve">Send questions to Rob Williams and he will </w:t>
      </w:r>
      <w:r w:rsidR="006D5724" w:rsidRPr="00CC5A40">
        <w:rPr>
          <w:rFonts w:ascii="Arial" w:hAnsi="Arial" w:cs="Arial"/>
          <w:bCs w:val="0"/>
          <w:u w:val="single"/>
        </w:rPr>
        <w:t xml:space="preserve">compile and </w:t>
      </w:r>
      <w:r w:rsidRPr="00CC5A40">
        <w:rPr>
          <w:rFonts w:ascii="Arial" w:hAnsi="Arial" w:cs="Arial"/>
          <w:bCs w:val="0"/>
          <w:u w:val="single"/>
        </w:rPr>
        <w:t>submit them.</w:t>
      </w:r>
      <w:r w:rsidRPr="00CC5A40">
        <w:rPr>
          <w:rFonts w:ascii="Arial" w:hAnsi="Arial" w:cs="Arial"/>
          <w:bCs w:val="0"/>
        </w:rPr>
        <w:t xml:space="preserve"> </w:t>
      </w:r>
    </w:p>
    <w:p w14:paraId="1BA80058" w14:textId="0C0116B4" w:rsidR="002755D2" w:rsidRPr="00CC5A40" w:rsidRDefault="002755D2" w:rsidP="002755D2">
      <w:pPr>
        <w:pStyle w:val="ListParagraph"/>
        <w:numPr>
          <w:ilvl w:val="0"/>
          <w:numId w:val="10"/>
        </w:numPr>
        <w:shd w:val="clear" w:color="auto" w:fill="FFFFFF"/>
        <w:rPr>
          <w:rFonts w:ascii="Arial" w:hAnsi="Arial" w:cs="Arial"/>
          <w:bCs w:val="0"/>
        </w:rPr>
      </w:pPr>
      <w:r w:rsidRPr="00CC5A40">
        <w:rPr>
          <w:rFonts w:ascii="Arial" w:hAnsi="Arial" w:cs="Arial"/>
          <w:bCs w:val="0"/>
        </w:rPr>
        <w:t xml:space="preserve">We need 3 things that we want candidates to commit to like actions on BMAP projects that can be included in a letter. </w:t>
      </w:r>
    </w:p>
    <w:p w14:paraId="6DDF0FFD" w14:textId="40E95F40" w:rsidR="00243279" w:rsidRPr="00CC5A40" w:rsidRDefault="002755D2" w:rsidP="002755D2">
      <w:pPr>
        <w:pStyle w:val="ListParagraph"/>
        <w:numPr>
          <w:ilvl w:val="0"/>
          <w:numId w:val="10"/>
        </w:numPr>
        <w:shd w:val="clear" w:color="auto" w:fill="FFFFFF"/>
        <w:rPr>
          <w:rFonts w:ascii="Arial" w:hAnsi="Arial" w:cs="Arial"/>
          <w:bCs w:val="0"/>
        </w:rPr>
      </w:pPr>
      <w:r w:rsidRPr="00CC5A40">
        <w:rPr>
          <w:rFonts w:ascii="Arial" w:hAnsi="Arial" w:cs="Arial"/>
          <w:bCs w:val="0"/>
        </w:rPr>
        <w:t xml:space="preserve">C – This is an important </w:t>
      </w:r>
      <w:r w:rsidR="00243279" w:rsidRPr="00CC5A40">
        <w:rPr>
          <w:rFonts w:ascii="Arial" w:hAnsi="Arial" w:cs="Arial"/>
          <w:bCs w:val="0"/>
        </w:rPr>
        <w:t xml:space="preserve">activity and can have an </w:t>
      </w:r>
      <w:r w:rsidR="006D5724" w:rsidRPr="00CC5A40">
        <w:rPr>
          <w:rFonts w:ascii="Arial" w:hAnsi="Arial" w:cs="Arial"/>
          <w:bCs w:val="0"/>
        </w:rPr>
        <w:t xml:space="preserve">impact. </w:t>
      </w:r>
    </w:p>
    <w:p w14:paraId="00154490" w14:textId="3A7A0E1D" w:rsidR="00243279" w:rsidRPr="00CC5A40" w:rsidRDefault="00243279" w:rsidP="002755D2">
      <w:pPr>
        <w:pStyle w:val="ListParagraph"/>
        <w:numPr>
          <w:ilvl w:val="0"/>
          <w:numId w:val="10"/>
        </w:numPr>
        <w:shd w:val="clear" w:color="auto" w:fill="FFFFFF"/>
        <w:rPr>
          <w:rFonts w:ascii="Arial" w:hAnsi="Arial" w:cs="Arial"/>
          <w:bCs w:val="0"/>
          <w:u w:val="single"/>
        </w:rPr>
      </w:pPr>
      <w:r w:rsidRPr="00CC5A40">
        <w:rPr>
          <w:rFonts w:ascii="Arial" w:hAnsi="Arial" w:cs="Arial"/>
          <w:bCs w:val="0"/>
          <w:u w:val="single"/>
        </w:rPr>
        <w:t xml:space="preserve">Tom </w:t>
      </w:r>
      <w:r w:rsidR="006D5724" w:rsidRPr="00CC5A40">
        <w:rPr>
          <w:rFonts w:ascii="Arial" w:hAnsi="Arial" w:cs="Arial"/>
          <w:bCs w:val="0"/>
          <w:u w:val="single"/>
        </w:rPr>
        <w:t>Taylor encourage</w:t>
      </w:r>
      <w:r w:rsidR="00BA310B" w:rsidRPr="00CC5A40">
        <w:rPr>
          <w:rFonts w:ascii="Arial" w:hAnsi="Arial" w:cs="Arial"/>
          <w:bCs w:val="0"/>
          <w:u w:val="single"/>
        </w:rPr>
        <w:t>d</w:t>
      </w:r>
      <w:r w:rsidR="006D5724" w:rsidRPr="00CC5A40">
        <w:rPr>
          <w:rFonts w:ascii="Arial" w:hAnsi="Arial" w:cs="Arial"/>
          <w:bCs w:val="0"/>
          <w:u w:val="single"/>
        </w:rPr>
        <w:t xml:space="preserve"> WSA to develop an outreach campaign for Wakulla Springs that can be modeled </w:t>
      </w:r>
      <w:proofErr w:type="gramStart"/>
      <w:r w:rsidR="006D5724" w:rsidRPr="00CC5A40">
        <w:rPr>
          <w:rFonts w:ascii="Arial" w:hAnsi="Arial" w:cs="Arial"/>
          <w:bCs w:val="0"/>
          <w:u w:val="single"/>
        </w:rPr>
        <w:t>off of</w:t>
      </w:r>
      <w:proofErr w:type="gramEnd"/>
      <w:r w:rsidR="006D5724" w:rsidRPr="00CC5A40">
        <w:rPr>
          <w:rFonts w:ascii="Arial" w:hAnsi="Arial" w:cs="Arial"/>
          <w:bCs w:val="0"/>
          <w:u w:val="single"/>
        </w:rPr>
        <w:t xml:space="preserve"> efforts of the Free the </w:t>
      </w:r>
      <w:r w:rsidR="0095719E" w:rsidRPr="00CC5A40">
        <w:rPr>
          <w:rFonts w:ascii="Arial" w:hAnsi="Arial" w:cs="Arial"/>
          <w:bCs w:val="0"/>
          <w:u w:val="single"/>
        </w:rPr>
        <w:t>Ock</w:t>
      </w:r>
      <w:r w:rsidR="006D5724" w:rsidRPr="00CC5A40">
        <w:rPr>
          <w:rFonts w:ascii="Arial" w:hAnsi="Arial" w:cs="Arial"/>
          <w:bCs w:val="0"/>
          <w:u w:val="single"/>
        </w:rPr>
        <w:t xml:space="preserve">lawaha </w:t>
      </w:r>
      <w:r w:rsidR="0095719E" w:rsidRPr="00CC5A40">
        <w:rPr>
          <w:rFonts w:ascii="Arial" w:hAnsi="Arial" w:cs="Arial"/>
          <w:bCs w:val="0"/>
          <w:u w:val="single"/>
        </w:rPr>
        <w:t>Coalition featured in the 1000 Friends of Fl webinar, “</w:t>
      </w:r>
      <w:hyperlink r:id="rId14" w:history="1">
        <w:r w:rsidR="0095719E" w:rsidRPr="00CC5A40">
          <w:rPr>
            <w:rStyle w:val="Hyperlink"/>
            <w:rFonts w:ascii="Arial" w:hAnsi="Arial" w:cs="Arial"/>
            <w:bCs w:val="0"/>
          </w:rPr>
          <w:t>Lessons from the Ocklawaha</w:t>
        </w:r>
      </w:hyperlink>
      <w:r w:rsidR="0095719E" w:rsidRPr="00CC5A40">
        <w:rPr>
          <w:rFonts w:ascii="Arial" w:hAnsi="Arial" w:cs="Arial"/>
          <w:bCs w:val="0"/>
          <w:u w:val="single"/>
        </w:rPr>
        <w:t xml:space="preserve">.”  Brian </w:t>
      </w:r>
      <w:r w:rsidR="0095719E" w:rsidRPr="00CC5A40">
        <w:rPr>
          <w:rFonts w:ascii="Arial" w:hAnsi="Arial" w:cs="Arial"/>
          <w:bCs w:val="0"/>
          <w:u w:val="single"/>
        </w:rPr>
        <w:lastRenderedPageBreak/>
        <w:t xml:space="preserve">Luipani offered to work on this. Others should contact him to help with planning WSA outreach efforts. </w:t>
      </w:r>
    </w:p>
    <w:p w14:paraId="055AA28C" w14:textId="294F8A97" w:rsidR="00243279" w:rsidRPr="00CC5A40" w:rsidRDefault="00243279" w:rsidP="002755D2">
      <w:pPr>
        <w:pStyle w:val="ListParagraph"/>
        <w:numPr>
          <w:ilvl w:val="0"/>
          <w:numId w:val="10"/>
        </w:numPr>
        <w:shd w:val="clear" w:color="auto" w:fill="FFFFFF"/>
        <w:rPr>
          <w:rFonts w:ascii="Arial" w:hAnsi="Arial" w:cs="Arial"/>
          <w:bCs w:val="0"/>
        </w:rPr>
      </w:pPr>
      <w:r w:rsidRPr="00CC5A40">
        <w:rPr>
          <w:rFonts w:ascii="Arial" w:hAnsi="Arial" w:cs="Arial"/>
          <w:bCs w:val="0"/>
        </w:rPr>
        <w:t xml:space="preserve">John Quinton is on the call and he is a candidate for </w:t>
      </w:r>
      <w:r w:rsidR="00A1632F" w:rsidRPr="00CC5A40">
        <w:rPr>
          <w:rFonts w:ascii="Arial" w:hAnsi="Arial" w:cs="Arial"/>
          <w:bCs w:val="0"/>
        </w:rPr>
        <w:t>Wakulla County</w:t>
      </w:r>
      <w:r w:rsidRPr="00CC5A40">
        <w:rPr>
          <w:rFonts w:ascii="Arial" w:hAnsi="Arial" w:cs="Arial"/>
          <w:bCs w:val="0"/>
        </w:rPr>
        <w:t xml:space="preserve"> Commission. </w:t>
      </w:r>
    </w:p>
    <w:p w14:paraId="4D26A27E" w14:textId="372BF841" w:rsidR="00243279" w:rsidRPr="00CC5A40" w:rsidRDefault="00243279" w:rsidP="002755D2">
      <w:pPr>
        <w:pStyle w:val="ListParagraph"/>
        <w:numPr>
          <w:ilvl w:val="0"/>
          <w:numId w:val="10"/>
        </w:numPr>
        <w:shd w:val="clear" w:color="auto" w:fill="FFFFFF"/>
        <w:rPr>
          <w:rFonts w:ascii="Arial" w:hAnsi="Arial" w:cs="Arial"/>
          <w:bCs w:val="0"/>
        </w:rPr>
      </w:pPr>
      <w:r w:rsidRPr="00CC5A40">
        <w:rPr>
          <w:rFonts w:ascii="Arial" w:hAnsi="Arial" w:cs="Arial"/>
          <w:bCs w:val="0"/>
        </w:rPr>
        <w:t xml:space="preserve">Commend Ryan for the </w:t>
      </w:r>
      <w:hyperlink r:id="rId15" w:history="1">
        <w:r w:rsidR="00970D8C" w:rsidRPr="00CC5A40">
          <w:rPr>
            <w:rStyle w:val="Hyperlink"/>
            <w:rFonts w:ascii="Arial" w:hAnsi="Arial" w:cs="Arial"/>
            <w:bCs w:val="0"/>
          </w:rPr>
          <w:t xml:space="preserve">FL </w:t>
        </w:r>
        <w:r w:rsidRPr="00CC5A40">
          <w:rPr>
            <w:rStyle w:val="Hyperlink"/>
            <w:rFonts w:ascii="Arial" w:hAnsi="Arial" w:cs="Arial"/>
            <w:bCs w:val="0"/>
          </w:rPr>
          <w:t>Springs Summit</w:t>
        </w:r>
      </w:hyperlink>
      <w:r w:rsidRPr="00CC5A40">
        <w:rPr>
          <w:rFonts w:ascii="Arial" w:hAnsi="Arial" w:cs="Arial"/>
          <w:bCs w:val="0"/>
        </w:rPr>
        <w:t xml:space="preserve">.  It was well attended and well done. </w:t>
      </w:r>
      <w:r w:rsidR="00970D8C" w:rsidRPr="00CC5A40">
        <w:rPr>
          <w:rFonts w:ascii="Arial" w:hAnsi="Arial" w:cs="Arial"/>
          <w:bCs w:val="0"/>
        </w:rPr>
        <w:t xml:space="preserve">Anna Eskamani </w:t>
      </w:r>
      <w:r w:rsidRPr="00CC5A40">
        <w:rPr>
          <w:rFonts w:ascii="Arial" w:hAnsi="Arial" w:cs="Arial"/>
          <w:bCs w:val="0"/>
        </w:rPr>
        <w:t xml:space="preserve">was the guest speaker. </w:t>
      </w:r>
    </w:p>
    <w:p w14:paraId="2AFDDE73" w14:textId="77777777" w:rsidR="00F311F7" w:rsidRPr="00CC5A40" w:rsidRDefault="00243279" w:rsidP="002755D2">
      <w:pPr>
        <w:pStyle w:val="ListParagraph"/>
        <w:numPr>
          <w:ilvl w:val="0"/>
          <w:numId w:val="10"/>
        </w:numPr>
        <w:shd w:val="clear" w:color="auto" w:fill="FFFFFF"/>
        <w:rPr>
          <w:rFonts w:ascii="Arial" w:hAnsi="Arial" w:cs="Arial"/>
          <w:bCs w:val="0"/>
        </w:rPr>
      </w:pPr>
      <w:r w:rsidRPr="00CC5A40">
        <w:rPr>
          <w:rFonts w:ascii="Arial" w:hAnsi="Arial" w:cs="Arial"/>
          <w:bCs w:val="0"/>
        </w:rPr>
        <w:t>The water sampling team made the front page of the Wakulla Sun</w:t>
      </w:r>
      <w:r w:rsidR="00F311F7" w:rsidRPr="00CC5A40">
        <w:rPr>
          <w:rFonts w:ascii="Arial" w:hAnsi="Arial" w:cs="Arial"/>
          <w:bCs w:val="0"/>
        </w:rPr>
        <w:t xml:space="preserve">, a new newspaper. </w:t>
      </w:r>
    </w:p>
    <w:p w14:paraId="768871E1" w14:textId="17671372" w:rsidR="00F311F7" w:rsidRPr="00CC5A40" w:rsidRDefault="00F311F7" w:rsidP="002755D2">
      <w:pPr>
        <w:pStyle w:val="ListParagraph"/>
        <w:numPr>
          <w:ilvl w:val="0"/>
          <w:numId w:val="10"/>
        </w:numPr>
        <w:shd w:val="clear" w:color="auto" w:fill="FFFFFF"/>
        <w:rPr>
          <w:rFonts w:ascii="Arial" w:hAnsi="Arial" w:cs="Arial"/>
          <w:bCs w:val="0"/>
        </w:rPr>
      </w:pPr>
      <w:r w:rsidRPr="00CC5A40">
        <w:rPr>
          <w:rFonts w:ascii="Arial" w:hAnsi="Arial" w:cs="Arial"/>
          <w:bCs w:val="0"/>
        </w:rPr>
        <w:t>F</w:t>
      </w:r>
      <w:r w:rsidR="00F07053" w:rsidRPr="00CC5A40">
        <w:rPr>
          <w:rFonts w:ascii="Arial" w:hAnsi="Arial" w:cs="Arial"/>
          <w:bCs w:val="0"/>
        </w:rPr>
        <w:t xml:space="preserve">L </w:t>
      </w:r>
      <w:r w:rsidRPr="00CC5A40">
        <w:rPr>
          <w:rFonts w:ascii="Arial" w:hAnsi="Arial" w:cs="Arial"/>
          <w:bCs w:val="0"/>
        </w:rPr>
        <w:t>S</w:t>
      </w:r>
      <w:r w:rsidR="00F07053" w:rsidRPr="00CC5A40">
        <w:rPr>
          <w:rFonts w:ascii="Arial" w:hAnsi="Arial" w:cs="Arial"/>
          <w:bCs w:val="0"/>
        </w:rPr>
        <w:t xml:space="preserve">prings </w:t>
      </w:r>
      <w:r w:rsidRPr="00CC5A40">
        <w:rPr>
          <w:rFonts w:ascii="Arial" w:hAnsi="Arial" w:cs="Arial"/>
          <w:bCs w:val="0"/>
        </w:rPr>
        <w:t>C</w:t>
      </w:r>
      <w:r w:rsidR="00F07053" w:rsidRPr="00CC5A40">
        <w:rPr>
          <w:rFonts w:ascii="Arial" w:hAnsi="Arial" w:cs="Arial"/>
          <w:bCs w:val="0"/>
        </w:rPr>
        <w:t>ouncil</w:t>
      </w:r>
      <w:r w:rsidRPr="00CC5A40">
        <w:rPr>
          <w:rFonts w:ascii="Arial" w:hAnsi="Arial" w:cs="Arial"/>
          <w:bCs w:val="0"/>
        </w:rPr>
        <w:t xml:space="preserve"> will do 5 mini conferences including one in Tallahassee. </w:t>
      </w:r>
    </w:p>
    <w:p w14:paraId="386590C4" w14:textId="77777777" w:rsidR="00B70B2B" w:rsidRPr="00CC5A40" w:rsidRDefault="00F311F7" w:rsidP="00B70B2B">
      <w:pPr>
        <w:pStyle w:val="ListParagraph"/>
        <w:numPr>
          <w:ilvl w:val="0"/>
          <w:numId w:val="10"/>
        </w:numPr>
        <w:shd w:val="clear" w:color="auto" w:fill="FFFFFF"/>
        <w:rPr>
          <w:rFonts w:ascii="Arial" w:hAnsi="Arial" w:cs="Arial"/>
          <w:bCs w:val="0"/>
          <w:u w:val="single"/>
        </w:rPr>
      </w:pPr>
      <w:r w:rsidRPr="00CC5A40">
        <w:rPr>
          <w:rFonts w:ascii="Arial" w:hAnsi="Arial" w:cs="Arial"/>
          <w:bCs w:val="0"/>
          <w:u w:val="single"/>
        </w:rPr>
        <w:t xml:space="preserve">Brian </w:t>
      </w:r>
      <w:r w:rsidR="00F07053" w:rsidRPr="00CC5A40">
        <w:rPr>
          <w:rFonts w:ascii="Arial" w:hAnsi="Arial" w:cs="Arial"/>
          <w:bCs w:val="0"/>
          <w:u w:val="single"/>
        </w:rPr>
        <w:t xml:space="preserve">Luipani </w:t>
      </w:r>
      <w:r w:rsidRPr="00CC5A40">
        <w:rPr>
          <w:rFonts w:ascii="Arial" w:hAnsi="Arial" w:cs="Arial"/>
          <w:bCs w:val="0"/>
          <w:u w:val="single"/>
        </w:rPr>
        <w:t xml:space="preserve">would like to help with BBEF. </w:t>
      </w:r>
      <w:r w:rsidR="004D44B5" w:rsidRPr="00CC5A40">
        <w:rPr>
          <w:rFonts w:ascii="Arial" w:hAnsi="Arial" w:cs="Arial"/>
          <w:bCs w:val="0"/>
          <w:u w:val="single"/>
        </w:rPr>
        <w:br/>
      </w:r>
    </w:p>
    <w:p w14:paraId="14152F94" w14:textId="67F18AC5" w:rsidR="004D44B5" w:rsidRPr="00CC5A40" w:rsidRDefault="004D44B5" w:rsidP="00B70B2B">
      <w:pPr>
        <w:shd w:val="clear" w:color="auto" w:fill="FFFFFF"/>
        <w:rPr>
          <w:rFonts w:ascii="Arial" w:hAnsi="Arial" w:cs="Arial"/>
          <w:bCs w:val="0"/>
          <w:u w:val="single"/>
        </w:rPr>
      </w:pPr>
      <w:r w:rsidRPr="00CC5A40">
        <w:rPr>
          <w:rFonts w:ascii="Arial" w:hAnsi="Arial" w:cs="Arial"/>
          <w:b/>
        </w:rPr>
        <w:t xml:space="preserve">Adjourn </w:t>
      </w:r>
    </w:p>
    <w:p w14:paraId="33D247A3" w14:textId="7C59AC68" w:rsidR="00F311F7" w:rsidRPr="00CC5A40" w:rsidRDefault="00F311F7" w:rsidP="00B70B2B">
      <w:pPr>
        <w:pStyle w:val="ListParagraph"/>
        <w:numPr>
          <w:ilvl w:val="0"/>
          <w:numId w:val="11"/>
        </w:numPr>
        <w:shd w:val="clear" w:color="auto" w:fill="FFFFFF"/>
        <w:rPr>
          <w:rFonts w:ascii="Arial" w:hAnsi="Arial" w:cs="Arial"/>
          <w:bCs w:val="0"/>
        </w:rPr>
      </w:pPr>
      <w:r w:rsidRPr="00CC5A40">
        <w:rPr>
          <w:rFonts w:ascii="Arial" w:hAnsi="Arial" w:cs="Arial"/>
          <w:bCs w:val="0"/>
        </w:rPr>
        <w:t>C</w:t>
      </w:r>
      <w:r w:rsidR="00B70B2B" w:rsidRPr="00CC5A40">
        <w:rPr>
          <w:rFonts w:ascii="Arial" w:hAnsi="Arial" w:cs="Arial"/>
          <w:bCs w:val="0"/>
        </w:rPr>
        <w:t xml:space="preserve">al </w:t>
      </w:r>
      <w:r w:rsidRPr="00CC5A40">
        <w:rPr>
          <w:rFonts w:ascii="Arial" w:hAnsi="Arial" w:cs="Arial"/>
          <w:bCs w:val="0"/>
        </w:rPr>
        <w:t>J</w:t>
      </w:r>
      <w:r w:rsidR="00B70B2B" w:rsidRPr="00CC5A40">
        <w:rPr>
          <w:rFonts w:ascii="Arial" w:hAnsi="Arial" w:cs="Arial"/>
          <w:bCs w:val="0"/>
        </w:rPr>
        <w:t>amison</w:t>
      </w:r>
      <w:r w:rsidRPr="00CC5A40">
        <w:rPr>
          <w:rFonts w:ascii="Arial" w:hAnsi="Arial" w:cs="Arial"/>
          <w:bCs w:val="0"/>
        </w:rPr>
        <w:t xml:space="preserve"> </w:t>
      </w:r>
      <w:r w:rsidR="00B70B2B" w:rsidRPr="00CC5A40">
        <w:rPr>
          <w:rFonts w:ascii="Arial" w:hAnsi="Arial" w:cs="Arial"/>
          <w:bCs w:val="0"/>
          <w:u w:val="single"/>
        </w:rPr>
        <w:t>made the motion to adjourn, seconded by Bob Deyle, which passed unanimously.</w:t>
      </w:r>
    </w:p>
    <w:p w14:paraId="218A7183" w14:textId="66A2F944" w:rsidR="004D44B5" w:rsidRPr="00CC5A40" w:rsidRDefault="004D44B5" w:rsidP="004D44B5">
      <w:pPr>
        <w:rPr>
          <w:rFonts w:ascii="Arial" w:hAnsi="Arial" w:cs="Arial"/>
          <w:bCs w:val="0"/>
        </w:rPr>
      </w:pPr>
      <w:r w:rsidRPr="00CC5A40">
        <w:rPr>
          <w:rFonts w:ascii="Arial" w:hAnsi="Arial" w:cs="Arial"/>
          <w:bCs w:val="0"/>
        </w:rPr>
        <w:br w:type="page"/>
      </w:r>
    </w:p>
    <w:p w14:paraId="15419F04" w14:textId="3FBCE761" w:rsidR="004D44B5" w:rsidRPr="00CC5A40" w:rsidRDefault="004D44B5" w:rsidP="004D44B5">
      <w:pPr>
        <w:jc w:val="center"/>
        <w:rPr>
          <w:rFonts w:ascii="Arial" w:hAnsi="Arial" w:cs="Arial"/>
          <w:bCs w:val="0"/>
        </w:rPr>
      </w:pPr>
      <w:r w:rsidRPr="00CC5A40">
        <w:rPr>
          <w:rFonts w:ascii="Arial" w:hAnsi="Arial" w:cs="Arial"/>
          <w:bCs w:val="0"/>
        </w:rPr>
        <w:lastRenderedPageBreak/>
        <w:t>Appendix A</w:t>
      </w:r>
    </w:p>
    <w:p w14:paraId="6F16244A" w14:textId="08D40897" w:rsidR="004D44B5" w:rsidRPr="00CC5A40" w:rsidRDefault="004D44B5" w:rsidP="004D44B5">
      <w:pPr>
        <w:shd w:val="clear" w:color="auto" w:fill="FFFFFF"/>
        <w:rPr>
          <w:rFonts w:ascii="Arial" w:hAnsi="Arial" w:cs="Arial"/>
          <w:bCs w:val="0"/>
        </w:rPr>
      </w:pPr>
      <w:r w:rsidRPr="00CC5A40">
        <w:rPr>
          <w:rFonts w:ascii="Arial" w:hAnsi="Arial" w:cs="Arial"/>
          <w:bCs w:val="0"/>
        </w:rPr>
        <w:fldChar w:fldCharType="begin"/>
      </w:r>
      <w:r w:rsidR="00A54EA2" w:rsidRPr="00CC5A40">
        <w:rPr>
          <w:rFonts w:ascii="Arial" w:hAnsi="Arial" w:cs="Arial"/>
          <w:bCs w:val="0"/>
        </w:rPr>
        <w:instrText xml:space="preserve"> INCLUDEPICTURE "C:\\var\\folders\\jc\\qkb0g35n69n_wcq85t7r5__40000gp\\T\\com.microsoft.Word\\WebArchiveCopyPasteTempFiles\\page1image27900128" \* MERGEFORMAT </w:instrText>
      </w:r>
      <w:r w:rsidRPr="00CC5A40">
        <w:rPr>
          <w:rFonts w:ascii="Arial" w:hAnsi="Arial" w:cs="Arial"/>
          <w:bCs w:val="0"/>
        </w:rPr>
        <w:fldChar w:fldCharType="separate"/>
      </w:r>
      <w:r w:rsidRPr="00CC5A40">
        <w:rPr>
          <w:rFonts w:ascii="Arial" w:hAnsi="Arial" w:cs="Arial"/>
          <w:bCs w:val="0"/>
          <w:noProof/>
        </w:rPr>
        <w:drawing>
          <wp:inline distT="0" distB="0" distL="0" distR="0" wp14:anchorId="36D45605" wp14:editId="3C05BDF7">
            <wp:extent cx="5943600" cy="3337560"/>
            <wp:effectExtent l="0" t="0" r="0" b="2540"/>
            <wp:docPr id="4" name="Picture 4" descr="page1image279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27900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pic:spPr>
                </pic:pic>
              </a:graphicData>
            </a:graphic>
          </wp:inline>
        </w:drawing>
      </w:r>
      <w:r w:rsidRPr="00CC5A40">
        <w:rPr>
          <w:rFonts w:ascii="Arial" w:hAnsi="Arial" w:cs="Arial"/>
          <w:bCs w:val="0"/>
        </w:rPr>
        <w:fldChar w:fldCharType="end"/>
      </w:r>
    </w:p>
    <w:p w14:paraId="6FF7C1C7" w14:textId="17DF2D83" w:rsidR="004D44B5" w:rsidRPr="00CC5A40" w:rsidRDefault="004D44B5" w:rsidP="004D44B5">
      <w:pPr>
        <w:shd w:val="clear" w:color="auto" w:fill="FFFFFF"/>
        <w:jc w:val="center"/>
        <w:rPr>
          <w:rFonts w:ascii="Arial" w:hAnsi="Arial" w:cs="Arial"/>
          <w:bCs w:val="0"/>
        </w:rPr>
      </w:pPr>
      <w:r w:rsidRPr="00CC5A40">
        <w:rPr>
          <w:rFonts w:ascii="Arial" w:hAnsi="Arial" w:cs="Arial"/>
          <w:b/>
          <w:sz w:val="40"/>
          <w:szCs w:val="40"/>
        </w:rPr>
        <w:t>May Board Meeting Agenda</w:t>
      </w:r>
    </w:p>
    <w:p w14:paraId="0ED1E888" w14:textId="67E1BB7A" w:rsidR="004D44B5" w:rsidRPr="00CC5A40" w:rsidRDefault="004D44B5" w:rsidP="004D44B5">
      <w:pPr>
        <w:shd w:val="clear" w:color="auto" w:fill="FFFFFF"/>
        <w:jc w:val="center"/>
        <w:rPr>
          <w:rFonts w:ascii="Arial" w:hAnsi="Arial" w:cs="Arial"/>
          <w:bCs w:val="0"/>
        </w:rPr>
      </w:pPr>
      <w:r w:rsidRPr="00CC5A40">
        <w:rPr>
          <w:rFonts w:ascii="Arial" w:hAnsi="Arial" w:cs="Arial"/>
          <w:b/>
          <w:sz w:val="28"/>
          <w:szCs w:val="28"/>
        </w:rPr>
        <w:t>Friday, May 20, 2022, 9:00 am to 11:00 am</w:t>
      </w:r>
    </w:p>
    <w:p w14:paraId="5273CFA6" w14:textId="77777777" w:rsidR="004D44B5" w:rsidRPr="00CC5A40" w:rsidRDefault="004D44B5" w:rsidP="004D44B5">
      <w:pPr>
        <w:shd w:val="clear" w:color="auto" w:fill="FFFFFF"/>
        <w:rPr>
          <w:rFonts w:ascii="Arial" w:hAnsi="Arial" w:cs="Arial"/>
          <w:b/>
        </w:rPr>
      </w:pPr>
    </w:p>
    <w:p w14:paraId="0FB05E91" w14:textId="59E21CB2" w:rsidR="004D44B5" w:rsidRPr="00CC5A40" w:rsidRDefault="004D44B5" w:rsidP="00660CFE">
      <w:pPr>
        <w:shd w:val="clear" w:color="auto" w:fill="FFFFFF"/>
        <w:spacing w:line="360" w:lineRule="auto"/>
        <w:rPr>
          <w:rFonts w:ascii="Arial" w:hAnsi="Arial" w:cs="Arial"/>
          <w:bCs w:val="0"/>
        </w:rPr>
      </w:pPr>
      <w:r w:rsidRPr="00CC5A40">
        <w:rPr>
          <w:rFonts w:ascii="Arial" w:hAnsi="Arial" w:cs="Arial"/>
          <w:b/>
        </w:rPr>
        <w:t xml:space="preserve">Opening </w:t>
      </w:r>
    </w:p>
    <w:p w14:paraId="0F6AD133" w14:textId="77777777" w:rsidR="004D44B5" w:rsidRPr="00CC5A40" w:rsidRDefault="004D44B5" w:rsidP="00660CFE">
      <w:pPr>
        <w:pStyle w:val="ListParagraph"/>
        <w:numPr>
          <w:ilvl w:val="0"/>
          <w:numId w:val="1"/>
        </w:numPr>
        <w:shd w:val="clear" w:color="auto" w:fill="FFFFFF"/>
        <w:spacing w:line="360" w:lineRule="auto"/>
        <w:rPr>
          <w:rFonts w:ascii="Arial" w:hAnsi="Arial" w:cs="Arial"/>
          <w:bCs w:val="0"/>
        </w:rPr>
      </w:pPr>
      <w:r w:rsidRPr="00CC5A40">
        <w:rPr>
          <w:rFonts w:ascii="Arial" w:hAnsi="Arial" w:cs="Arial"/>
          <w:bCs w:val="0"/>
        </w:rPr>
        <w:t xml:space="preserve">Welcome and introductions – Rob Williams </w:t>
      </w:r>
    </w:p>
    <w:p w14:paraId="25D258FD" w14:textId="2BC3BE5D" w:rsidR="004D44B5" w:rsidRPr="00CC5A40" w:rsidRDefault="004D44B5" w:rsidP="00660CFE">
      <w:pPr>
        <w:pStyle w:val="ListParagraph"/>
        <w:numPr>
          <w:ilvl w:val="0"/>
          <w:numId w:val="1"/>
        </w:numPr>
        <w:shd w:val="clear" w:color="auto" w:fill="FFFFFF"/>
        <w:spacing w:line="360" w:lineRule="auto"/>
        <w:rPr>
          <w:rFonts w:ascii="Arial" w:hAnsi="Arial" w:cs="Arial"/>
          <w:bCs w:val="0"/>
        </w:rPr>
      </w:pPr>
      <w:r w:rsidRPr="00CC5A40">
        <w:rPr>
          <w:rFonts w:ascii="Arial" w:hAnsi="Arial" w:cs="Arial"/>
          <w:bCs w:val="0"/>
        </w:rPr>
        <w:t xml:space="preserve">Agenda review and approval – Rob Williams </w:t>
      </w:r>
    </w:p>
    <w:p w14:paraId="38A2338E" w14:textId="77777777" w:rsidR="004D44B5" w:rsidRPr="00CC5A40" w:rsidRDefault="004D44B5" w:rsidP="00660CFE">
      <w:pPr>
        <w:shd w:val="clear" w:color="auto" w:fill="FFFFFF"/>
        <w:spacing w:line="360" w:lineRule="auto"/>
        <w:rPr>
          <w:rFonts w:ascii="Arial" w:hAnsi="Arial" w:cs="Arial"/>
          <w:bCs w:val="0"/>
        </w:rPr>
      </w:pPr>
      <w:r w:rsidRPr="00CC5A40">
        <w:rPr>
          <w:rFonts w:ascii="Arial" w:hAnsi="Arial" w:cs="Arial"/>
          <w:b/>
        </w:rPr>
        <w:t xml:space="preserve">Approval of the minutes </w:t>
      </w:r>
      <w:r w:rsidRPr="00CC5A40">
        <w:rPr>
          <w:rFonts w:ascii="Arial" w:hAnsi="Arial" w:cs="Arial"/>
          <w:bCs w:val="0"/>
        </w:rPr>
        <w:t>– Tom Taylor</w:t>
      </w:r>
      <w:r w:rsidRPr="00CC5A40">
        <w:rPr>
          <w:rFonts w:ascii="Arial" w:hAnsi="Arial" w:cs="Arial"/>
          <w:bCs w:val="0"/>
        </w:rPr>
        <w:br/>
      </w:r>
      <w:r w:rsidRPr="00CC5A40">
        <w:rPr>
          <w:rFonts w:ascii="Arial" w:hAnsi="Arial" w:cs="Arial"/>
          <w:b/>
        </w:rPr>
        <w:t xml:space="preserve">Approval of the financial report </w:t>
      </w:r>
      <w:r w:rsidRPr="00CC5A40">
        <w:rPr>
          <w:rFonts w:ascii="Arial" w:hAnsi="Arial" w:cs="Arial"/>
          <w:bCs w:val="0"/>
        </w:rPr>
        <w:t>– Jim Davis</w:t>
      </w:r>
      <w:r w:rsidRPr="00CC5A40">
        <w:rPr>
          <w:rFonts w:ascii="Arial" w:hAnsi="Arial" w:cs="Arial"/>
          <w:bCs w:val="0"/>
        </w:rPr>
        <w:br/>
      </w:r>
      <w:r w:rsidRPr="00CC5A40">
        <w:rPr>
          <w:rFonts w:ascii="Arial" w:hAnsi="Arial" w:cs="Arial"/>
          <w:b/>
        </w:rPr>
        <w:t xml:space="preserve">Update on Tallahassee stormwater ordinance </w:t>
      </w:r>
      <w:r w:rsidRPr="00CC5A40">
        <w:rPr>
          <w:rFonts w:ascii="Arial" w:hAnsi="Arial" w:cs="Arial" w:hint="eastAsia"/>
          <w:b/>
          <w:sz w:val="22"/>
        </w:rPr>
        <w:t>—</w:t>
      </w:r>
      <w:r w:rsidRPr="00CC5A40">
        <w:rPr>
          <w:rFonts w:ascii="Arial" w:hAnsi="Arial" w:cs="Arial"/>
          <w:b/>
          <w:sz w:val="22"/>
        </w:rPr>
        <w:t xml:space="preserve"> </w:t>
      </w:r>
      <w:r w:rsidRPr="00CC5A40">
        <w:rPr>
          <w:rFonts w:ascii="Arial" w:hAnsi="Arial" w:cs="Arial"/>
          <w:bCs w:val="0"/>
        </w:rPr>
        <w:t>Bob Deyle</w:t>
      </w:r>
      <w:r w:rsidRPr="00CC5A40">
        <w:rPr>
          <w:rFonts w:ascii="Arial" w:hAnsi="Arial" w:cs="Arial"/>
          <w:bCs w:val="0"/>
        </w:rPr>
        <w:br/>
      </w:r>
      <w:r w:rsidRPr="00CC5A40">
        <w:rPr>
          <w:rFonts w:ascii="Arial" w:hAnsi="Arial" w:cs="Arial"/>
          <w:b/>
        </w:rPr>
        <w:t xml:space="preserve">Update on Wakulla County springs protection ordinance </w:t>
      </w:r>
      <w:r w:rsidRPr="00CC5A40">
        <w:rPr>
          <w:rFonts w:ascii="Arial" w:hAnsi="Arial" w:cs="Arial"/>
          <w:bCs w:val="0"/>
        </w:rPr>
        <w:t xml:space="preserve">— Bob Deyle </w:t>
      </w:r>
      <w:r w:rsidRPr="00CC5A40">
        <w:rPr>
          <w:rFonts w:ascii="Arial" w:hAnsi="Arial" w:cs="Arial"/>
          <w:b/>
        </w:rPr>
        <w:t xml:space="preserve">Solar Farm proposed letter </w:t>
      </w:r>
      <w:r w:rsidRPr="00CC5A40">
        <w:rPr>
          <w:rFonts w:ascii="Arial" w:hAnsi="Arial" w:cs="Arial" w:hint="eastAsia"/>
          <w:b/>
        </w:rPr>
        <w:t>—</w:t>
      </w:r>
      <w:r w:rsidRPr="00CC5A40">
        <w:rPr>
          <w:rFonts w:ascii="Arial" w:hAnsi="Arial" w:cs="Arial"/>
          <w:b/>
        </w:rPr>
        <w:t xml:space="preserve"> </w:t>
      </w:r>
      <w:r w:rsidRPr="00CC5A40">
        <w:rPr>
          <w:rFonts w:ascii="Arial" w:hAnsi="Arial" w:cs="Arial"/>
          <w:bCs w:val="0"/>
        </w:rPr>
        <w:t>Bob Deyle and Jim Stevenson</w:t>
      </w:r>
      <w:r w:rsidRPr="00CC5A40">
        <w:rPr>
          <w:rFonts w:ascii="Arial" w:hAnsi="Arial" w:cs="Arial"/>
          <w:bCs w:val="0"/>
        </w:rPr>
        <w:br/>
      </w:r>
      <w:r w:rsidRPr="00CC5A40">
        <w:rPr>
          <w:rFonts w:ascii="Arial" w:hAnsi="Arial" w:cs="Arial"/>
          <w:b/>
        </w:rPr>
        <w:t xml:space="preserve">Action on Wakulla Comp Plan Amendment CMP21-09 </w:t>
      </w:r>
      <w:r w:rsidRPr="00CC5A40">
        <w:rPr>
          <w:rFonts w:ascii="Arial" w:hAnsi="Arial" w:cs="Arial" w:hint="eastAsia"/>
          <w:b/>
        </w:rPr>
        <w:t>—</w:t>
      </w:r>
      <w:r w:rsidRPr="00CC5A40">
        <w:rPr>
          <w:rFonts w:ascii="Arial" w:hAnsi="Arial" w:cs="Arial"/>
          <w:b/>
        </w:rPr>
        <w:t xml:space="preserve"> </w:t>
      </w:r>
      <w:r w:rsidRPr="00CC5A40">
        <w:rPr>
          <w:rFonts w:ascii="Arial" w:hAnsi="Arial" w:cs="Arial"/>
          <w:bCs w:val="0"/>
        </w:rPr>
        <w:t xml:space="preserve">Bob Deyle </w:t>
      </w:r>
    </w:p>
    <w:p w14:paraId="11ACA280" w14:textId="0EC0ED1A" w:rsidR="004D44B5" w:rsidRPr="00CC5A40" w:rsidRDefault="004D44B5" w:rsidP="00660CFE">
      <w:pPr>
        <w:shd w:val="clear" w:color="auto" w:fill="FFFFFF"/>
        <w:spacing w:line="360" w:lineRule="auto"/>
        <w:rPr>
          <w:rFonts w:ascii="Arial" w:hAnsi="Arial" w:cs="Arial"/>
          <w:b/>
        </w:rPr>
      </w:pPr>
      <w:r w:rsidRPr="00CC5A40">
        <w:rPr>
          <w:rFonts w:ascii="Arial" w:hAnsi="Arial" w:cs="Arial"/>
          <w:b/>
        </w:rPr>
        <w:t xml:space="preserve">Springshed and river update </w:t>
      </w:r>
      <w:r w:rsidRPr="00CC5A40">
        <w:rPr>
          <w:rFonts w:ascii="Arial" w:hAnsi="Arial" w:cs="Arial"/>
          <w:bCs w:val="0"/>
        </w:rPr>
        <w:t>– Cal Jamison</w:t>
      </w:r>
      <w:r w:rsidRPr="00CC5A40">
        <w:rPr>
          <w:rFonts w:ascii="Arial" w:hAnsi="Arial" w:cs="Arial"/>
          <w:bCs w:val="0"/>
        </w:rPr>
        <w:br/>
      </w:r>
      <w:r w:rsidRPr="00CC5A40">
        <w:rPr>
          <w:rFonts w:ascii="Arial" w:hAnsi="Arial" w:cs="Arial"/>
          <w:b/>
        </w:rPr>
        <w:t xml:space="preserve">Big Bend Environmental Forum </w:t>
      </w:r>
      <w:r w:rsidRPr="00CC5A40">
        <w:rPr>
          <w:rFonts w:ascii="Arial" w:hAnsi="Arial" w:cs="Arial" w:hint="eastAsia"/>
          <w:b/>
        </w:rPr>
        <w:t>—</w:t>
      </w:r>
      <w:r w:rsidRPr="00CC5A40">
        <w:rPr>
          <w:rFonts w:ascii="Arial" w:hAnsi="Arial" w:cs="Arial"/>
          <w:b/>
        </w:rPr>
        <w:t xml:space="preserve"> </w:t>
      </w:r>
      <w:r w:rsidRPr="00CC5A40">
        <w:rPr>
          <w:rFonts w:ascii="Arial" w:hAnsi="Arial" w:cs="Arial"/>
          <w:bCs w:val="0"/>
        </w:rPr>
        <w:t>Rob Williams</w:t>
      </w:r>
      <w:r w:rsidRPr="00CC5A40">
        <w:rPr>
          <w:rFonts w:ascii="Arial" w:hAnsi="Arial" w:cs="Arial"/>
          <w:bCs w:val="0"/>
        </w:rPr>
        <w:br/>
      </w:r>
      <w:r w:rsidRPr="00CC5A40">
        <w:rPr>
          <w:rFonts w:ascii="Arial" w:hAnsi="Arial" w:cs="Arial"/>
          <w:b/>
        </w:rPr>
        <w:t>Upcoming meetings and events</w:t>
      </w:r>
      <w:r w:rsidRPr="00CC5A40">
        <w:rPr>
          <w:rFonts w:ascii="Arial" w:hAnsi="Arial" w:cs="Arial"/>
          <w:b/>
        </w:rPr>
        <w:br/>
        <w:t xml:space="preserve">Adjourn </w:t>
      </w:r>
    </w:p>
    <w:p w14:paraId="1A54A63C" w14:textId="3C7A1095" w:rsidR="00F528D0" w:rsidRPr="00CC5A40" w:rsidRDefault="00F528D0">
      <w:pPr>
        <w:rPr>
          <w:rFonts w:ascii="Arial" w:hAnsi="Arial" w:cs="Arial"/>
          <w:b/>
        </w:rPr>
      </w:pPr>
      <w:r w:rsidRPr="00CC5A40">
        <w:rPr>
          <w:rFonts w:ascii="Arial" w:hAnsi="Arial" w:cs="Arial"/>
          <w:b/>
        </w:rPr>
        <w:br w:type="page"/>
      </w:r>
    </w:p>
    <w:p w14:paraId="60B72E11" w14:textId="77777777" w:rsidR="00F528D0" w:rsidRPr="00C643A5" w:rsidRDefault="00F528D0" w:rsidP="00F528D0">
      <w:pPr>
        <w:snapToGrid w:val="0"/>
        <w:jc w:val="center"/>
        <w:rPr>
          <w:rFonts w:ascii="Arial" w:hAnsi="Arial" w:cs="Arial"/>
          <w:bCs w:val="0"/>
        </w:rPr>
      </w:pPr>
      <w:r w:rsidRPr="00C643A5">
        <w:rPr>
          <w:rFonts w:ascii="Arial" w:hAnsi="Arial" w:cs="Arial"/>
          <w:bCs w:val="0"/>
        </w:rPr>
        <w:lastRenderedPageBreak/>
        <w:t>Appendix B</w:t>
      </w:r>
    </w:p>
    <w:p w14:paraId="6E6F1C50" w14:textId="0B091AEB" w:rsidR="00F528D0" w:rsidRPr="00C643A5" w:rsidRDefault="00F528D0" w:rsidP="00F528D0">
      <w:pPr>
        <w:snapToGrid w:val="0"/>
        <w:jc w:val="center"/>
        <w:rPr>
          <w:rFonts w:ascii="Arial" w:hAnsi="Arial" w:cs="Arial"/>
          <w:b/>
        </w:rPr>
      </w:pPr>
      <w:r w:rsidRPr="00CC5A40">
        <w:rPr>
          <w:rFonts w:ascii="Arial" w:hAnsi="Arial" w:cs="Arial"/>
          <w:b/>
        </w:rPr>
        <w:t>5</w:t>
      </w:r>
      <w:r w:rsidRPr="00C643A5">
        <w:rPr>
          <w:rFonts w:ascii="Arial" w:hAnsi="Arial" w:cs="Arial"/>
          <w:b/>
        </w:rPr>
        <w:t>-2</w:t>
      </w:r>
      <w:r w:rsidRPr="00CC5A40">
        <w:rPr>
          <w:rFonts w:ascii="Arial" w:hAnsi="Arial" w:cs="Arial"/>
          <w:b/>
        </w:rPr>
        <w:t>0</w:t>
      </w:r>
      <w:r w:rsidRPr="00C643A5">
        <w:rPr>
          <w:rFonts w:ascii="Arial" w:hAnsi="Arial" w:cs="Arial"/>
          <w:b/>
        </w:rPr>
        <w:t>-22 WAKULLA SPRINGS Board Meeting Participants</w:t>
      </w:r>
    </w:p>
    <w:p w14:paraId="379E169C" w14:textId="77777777" w:rsidR="00F528D0" w:rsidRPr="00C643A5" w:rsidRDefault="00F528D0" w:rsidP="00F528D0">
      <w:pPr>
        <w:snapToGrid w:val="0"/>
        <w:jc w:val="center"/>
        <w:rPr>
          <w:rFonts w:ascii="Arial" w:hAnsi="Arial" w:cs="Arial"/>
          <w:b/>
        </w:rPr>
      </w:pPr>
      <w:r w:rsidRPr="00C643A5">
        <w:rPr>
          <w:rFonts w:ascii="Arial" w:hAnsi="Arial" w:cs="Arial"/>
          <w:b/>
        </w:rPr>
        <w:t>* Indicates those present</w:t>
      </w:r>
    </w:p>
    <w:p w14:paraId="46D627BA" w14:textId="77777777" w:rsidR="00F528D0" w:rsidRPr="00C643A5" w:rsidRDefault="00F528D0" w:rsidP="00F528D0">
      <w:pPr>
        <w:snapToGrid w:val="0"/>
        <w:rPr>
          <w:rFonts w:ascii="Arial" w:hAnsi="Arial" w:cs="Arial"/>
          <w:u w:val="single"/>
        </w:rPr>
      </w:pPr>
    </w:p>
    <w:p w14:paraId="20BEE83C" w14:textId="77777777" w:rsidR="00F528D0" w:rsidRPr="00C643A5" w:rsidRDefault="00F528D0" w:rsidP="00F528D0">
      <w:pPr>
        <w:snapToGrid w:val="0"/>
        <w:rPr>
          <w:rFonts w:ascii="Arial" w:hAnsi="Arial" w:cs="Arial"/>
          <w:bCs w:val="0"/>
        </w:rPr>
      </w:pPr>
      <w:r w:rsidRPr="00C643A5">
        <w:rPr>
          <w:rFonts w:ascii="Arial" w:hAnsi="Arial" w:cs="Arial"/>
          <w:u w:val="single"/>
        </w:rPr>
        <w:t>Officers</w:t>
      </w:r>
    </w:p>
    <w:p w14:paraId="56DFFB38" w14:textId="7FC4B1F2" w:rsidR="00F528D0" w:rsidRPr="00C643A5" w:rsidRDefault="00F528D0" w:rsidP="00F528D0">
      <w:pPr>
        <w:snapToGrid w:val="0"/>
        <w:rPr>
          <w:rFonts w:ascii="Arial" w:hAnsi="Arial" w:cs="Arial"/>
          <w:bCs w:val="0"/>
        </w:rPr>
      </w:pPr>
      <w:r w:rsidRPr="00C643A5">
        <w:rPr>
          <w:rFonts w:ascii="Arial" w:hAnsi="Arial" w:cs="Arial"/>
          <w:color w:val="000000"/>
        </w:rPr>
        <w:t>Robert Williams</w:t>
      </w:r>
      <w:r w:rsidRPr="00C643A5">
        <w:rPr>
          <w:rFonts w:ascii="Arial" w:hAnsi="Arial" w:cs="Arial"/>
        </w:rPr>
        <w:t>, Chair *</w:t>
      </w:r>
      <w:r w:rsidRPr="00C643A5">
        <w:rPr>
          <w:rFonts w:ascii="Arial" w:hAnsi="Arial" w:cs="Arial"/>
        </w:rPr>
        <w:br/>
        <w:t>Robert E. Deyle, Vice-Chair *</w:t>
      </w:r>
      <w:r w:rsidRPr="00C643A5">
        <w:rPr>
          <w:rFonts w:ascii="Arial" w:hAnsi="Arial" w:cs="Arial"/>
        </w:rPr>
        <w:br/>
        <w:t xml:space="preserve">Tom Taylor, Secretary * </w:t>
      </w:r>
      <w:r w:rsidRPr="00C643A5">
        <w:rPr>
          <w:rFonts w:ascii="Arial" w:hAnsi="Arial" w:cs="Arial"/>
        </w:rPr>
        <w:br/>
        <w:t xml:space="preserve">Jim Davis, Treasurer </w:t>
      </w:r>
    </w:p>
    <w:p w14:paraId="69B580BD" w14:textId="77777777" w:rsidR="00F528D0" w:rsidRPr="00C643A5" w:rsidRDefault="00F528D0" w:rsidP="00F528D0">
      <w:pPr>
        <w:snapToGrid w:val="0"/>
        <w:rPr>
          <w:rFonts w:ascii="Arial" w:hAnsi="Arial" w:cs="Arial"/>
          <w:u w:val="single"/>
        </w:rPr>
      </w:pPr>
    </w:p>
    <w:p w14:paraId="7318B3FD" w14:textId="77777777" w:rsidR="00F528D0" w:rsidRPr="00C643A5" w:rsidRDefault="00F528D0" w:rsidP="00F528D0">
      <w:pPr>
        <w:snapToGrid w:val="0"/>
        <w:rPr>
          <w:rFonts w:ascii="Arial" w:hAnsi="Arial" w:cs="Arial"/>
          <w:bCs w:val="0"/>
        </w:rPr>
      </w:pPr>
      <w:r w:rsidRPr="00C643A5">
        <w:rPr>
          <w:rFonts w:ascii="Arial" w:hAnsi="Arial" w:cs="Arial"/>
          <w:u w:val="single"/>
        </w:rPr>
        <w:t>Directors</w:t>
      </w:r>
    </w:p>
    <w:p w14:paraId="15BDEF3E" w14:textId="241AAA30" w:rsidR="00F528D0" w:rsidRPr="00C643A5" w:rsidRDefault="00F528D0" w:rsidP="00F528D0">
      <w:pPr>
        <w:snapToGrid w:val="0"/>
        <w:rPr>
          <w:rFonts w:ascii="Arial" w:hAnsi="Arial" w:cs="Arial"/>
        </w:rPr>
      </w:pPr>
      <w:r w:rsidRPr="00C643A5">
        <w:rPr>
          <w:rFonts w:ascii="Arial" w:hAnsi="Arial" w:cs="Arial"/>
        </w:rPr>
        <w:t xml:space="preserve">Gail Fishman </w:t>
      </w:r>
      <w:r w:rsidRPr="00C643A5">
        <w:rPr>
          <w:rFonts w:ascii="Arial" w:hAnsi="Arial" w:cs="Arial"/>
        </w:rPr>
        <w:br/>
        <w:t xml:space="preserve">Rob Gelhardt </w:t>
      </w:r>
      <w:r w:rsidR="00C92598" w:rsidRPr="00CC5A40">
        <w:rPr>
          <w:rFonts w:ascii="Arial" w:hAnsi="Arial" w:cs="Arial"/>
        </w:rPr>
        <w:t>*</w:t>
      </w:r>
    </w:p>
    <w:p w14:paraId="5264A94D" w14:textId="77777777" w:rsidR="00F528D0" w:rsidRPr="00CC5A40" w:rsidRDefault="00F528D0" w:rsidP="00F528D0">
      <w:pPr>
        <w:snapToGrid w:val="0"/>
        <w:rPr>
          <w:rFonts w:ascii="Arial" w:hAnsi="Arial" w:cs="Arial"/>
        </w:rPr>
      </w:pPr>
      <w:r w:rsidRPr="00C643A5">
        <w:rPr>
          <w:rFonts w:ascii="Arial" w:hAnsi="Arial" w:cs="Arial"/>
        </w:rPr>
        <w:t>Albert Gregory</w:t>
      </w:r>
      <w:r w:rsidRPr="00CC5A40">
        <w:rPr>
          <w:rFonts w:ascii="Arial" w:hAnsi="Arial" w:cs="Arial"/>
        </w:rPr>
        <w:t xml:space="preserve"> </w:t>
      </w:r>
    </w:p>
    <w:p w14:paraId="328FDA97" w14:textId="271D7850" w:rsidR="00F528D0" w:rsidRPr="00C643A5" w:rsidRDefault="00F528D0" w:rsidP="00F528D0">
      <w:pPr>
        <w:snapToGrid w:val="0"/>
        <w:rPr>
          <w:rFonts w:ascii="Arial" w:hAnsi="Arial" w:cs="Arial"/>
        </w:rPr>
      </w:pPr>
      <w:r w:rsidRPr="00C643A5">
        <w:rPr>
          <w:rFonts w:ascii="Arial" w:hAnsi="Arial" w:cs="Arial"/>
        </w:rPr>
        <w:t xml:space="preserve">Andreas Hagberg </w:t>
      </w:r>
      <w:r w:rsidR="007E0F90" w:rsidRPr="00CC5A40">
        <w:rPr>
          <w:rFonts w:ascii="Arial" w:hAnsi="Arial" w:cs="Arial"/>
        </w:rPr>
        <w:t>*</w:t>
      </w:r>
    </w:p>
    <w:p w14:paraId="53C1AE1E" w14:textId="4D427D2B" w:rsidR="00F528D0" w:rsidRPr="00C643A5" w:rsidRDefault="00F528D0" w:rsidP="00F528D0">
      <w:pPr>
        <w:snapToGrid w:val="0"/>
        <w:rPr>
          <w:rFonts w:ascii="Arial" w:hAnsi="Arial" w:cs="Arial"/>
          <w:color w:val="000000"/>
        </w:rPr>
      </w:pPr>
      <w:r w:rsidRPr="00C643A5">
        <w:rPr>
          <w:rFonts w:ascii="Arial" w:hAnsi="Arial" w:cs="Arial"/>
        </w:rPr>
        <w:t xml:space="preserve">Cal Jamison </w:t>
      </w:r>
      <w:r w:rsidR="00C92598" w:rsidRPr="00CC5A40">
        <w:rPr>
          <w:rFonts w:ascii="Arial" w:hAnsi="Arial" w:cs="Arial"/>
        </w:rPr>
        <w:t>*</w:t>
      </w:r>
      <w:r w:rsidRPr="00C643A5">
        <w:rPr>
          <w:rFonts w:ascii="Arial" w:hAnsi="Arial" w:cs="Arial"/>
        </w:rPr>
        <w:br/>
      </w:r>
      <w:r w:rsidRPr="00C643A5">
        <w:rPr>
          <w:rFonts w:ascii="Arial" w:hAnsi="Arial" w:cs="Arial"/>
          <w:color w:val="000000"/>
        </w:rPr>
        <w:t xml:space="preserve">Howard Kessler </w:t>
      </w:r>
      <w:r w:rsidR="00D7347E" w:rsidRPr="00CC5A40">
        <w:rPr>
          <w:rFonts w:ascii="Arial" w:hAnsi="Arial" w:cs="Arial"/>
          <w:color w:val="000000"/>
        </w:rPr>
        <w:t>*</w:t>
      </w:r>
    </w:p>
    <w:p w14:paraId="484197E1" w14:textId="4EC3BD7A" w:rsidR="00F528D0" w:rsidRPr="00C643A5" w:rsidRDefault="00F528D0" w:rsidP="00F528D0">
      <w:pPr>
        <w:snapToGrid w:val="0"/>
        <w:rPr>
          <w:rFonts w:ascii="Arial" w:hAnsi="Arial" w:cs="Arial"/>
          <w:color w:val="000000"/>
        </w:rPr>
      </w:pPr>
      <w:r w:rsidRPr="00C643A5">
        <w:rPr>
          <w:rFonts w:ascii="Arial" w:hAnsi="Arial" w:cs="Arial"/>
          <w:color w:val="000000"/>
        </w:rPr>
        <w:t xml:space="preserve">Mike Keys </w:t>
      </w:r>
    </w:p>
    <w:p w14:paraId="176C6A8F" w14:textId="4648E1A3" w:rsidR="00F528D0" w:rsidRPr="00C643A5" w:rsidRDefault="00F528D0" w:rsidP="00F528D0">
      <w:pPr>
        <w:snapToGrid w:val="0"/>
        <w:rPr>
          <w:rFonts w:ascii="Arial" w:hAnsi="Arial" w:cs="Arial"/>
        </w:rPr>
      </w:pPr>
      <w:r w:rsidRPr="00C643A5">
        <w:rPr>
          <w:rFonts w:ascii="Arial" w:hAnsi="Arial" w:cs="Arial"/>
        </w:rPr>
        <w:t xml:space="preserve">Debbie Lightsey </w:t>
      </w:r>
    </w:p>
    <w:p w14:paraId="35409EEE" w14:textId="373E1F28" w:rsidR="00F528D0" w:rsidRPr="00C643A5" w:rsidRDefault="00F528D0" w:rsidP="00F528D0">
      <w:pPr>
        <w:snapToGrid w:val="0"/>
        <w:rPr>
          <w:rFonts w:ascii="Arial" w:hAnsi="Arial" w:cs="Arial"/>
          <w:color w:val="000000"/>
        </w:rPr>
      </w:pPr>
      <w:r w:rsidRPr="00C643A5">
        <w:rPr>
          <w:rFonts w:ascii="Arial" w:hAnsi="Arial" w:cs="Arial"/>
          <w:color w:val="000000"/>
        </w:rPr>
        <w:t xml:space="preserve">Brian Luipani </w:t>
      </w:r>
      <w:r w:rsidR="00660CFE" w:rsidRPr="00CC5A40">
        <w:rPr>
          <w:rFonts w:ascii="Arial" w:hAnsi="Arial" w:cs="Arial"/>
          <w:color w:val="000000"/>
        </w:rPr>
        <w:t>*</w:t>
      </w:r>
    </w:p>
    <w:p w14:paraId="6911C890" w14:textId="2CFF6A8B" w:rsidR="00F528D0" w:rsidRPr="00C643A5" w:rsidRDefault="00F528D0" w:rsidP="00C643A5">
      <w:pPr>
        <w:tabs>
          <w:tab w:val="right" w:pos="540"/>
          <w:tab w:val="left" w:pos="720"/>
        </w:tabs>
        <w:snapToGrid w:val="0"/>
        <w:ind w:left="720" w:hanging="720"/>
        <w:rPr>
          <w:rFonts w:ascii="Arial" w:hAnsi="Arial" w:cs="Arial"/>
          <w:color w:val="000000"/>
        </w:rPr>
      </w:pPr>
      <w:r w:rsidRPr="00C643A5">
        <w:rPr>
          <w:rFonts w:ascii="Arial" w:hAnsi="Arial" w:cs="Arial"/>
        </w:rPr>
        <w:t xml:space="preserve">Lindsay Stevens </w:t>
      </w:r>
      <w:r w:rsidRPr="00C643A5">
        <w:rPr>
          <w:rFonts w:ascii="Arial" w:hAnsi="Arial" w:cs="Arial"/>
        </w:rPr>
        <w:br/>
      </w:r>
    </w:p>
    <w:p w14:paraId="6A481B8B" w14:textId="77777777" w:rsidR="00F528D0" w:rsidRPr="00C643A5" w:rsidRDefault="00F528D0" w:rsidP="00F528D0">
      <w:pPr>
        <w:snapToGrid w:val="0"/>
        <w:rPr>
          <w:rFonts w:ascii="Arial" w:hAnsi="Arial" w:cs="Arial"/>
        </w:rPr>
      </w:pPr>
      <w:r w:rsidRPr="00C643A5">
        <w:rPr>
          <w:rFonts w:ascii="Arial" w:hAnsi="Arial" w:cs="Arial"/>
          <w:u w:val="single"/>
        </w:rPr>
        <w:t>Members and Guests</w:t>
      </w:r>
    </w:p>
    <w:p w14:paraId="09BF8675" w14:textId="77777777" w:rsidR="002B0132" w:rsidRPr="00CC5A40" w:rsidRDefault="002B0132" w:rsidP="00F528D0">
      <w:pPr>
        <w:snapToGrid w:val="0"/>
        <w:rPr>
          <w:rFonts w:ascii="Arial" w:hAnsi="Arial" w:cs="Arial"/>
          <w:color w:val="000000"/>
        </w:rPr>
      </w:pPr>
      <w:r w:rsidRPr="00CC5A40">
        <w:rPr>
          <w:rFonts w:ascii="Arial" w:hAnsi="Arial" w:cs="Arial"/>
          <w:color w:val="000000"/>
        </w:rPr>
        <w:t>James Call *</w:t>
      </w:r>
    </w:p>
    <w:p w14:paraId="003CDA87" w14:textId="633BD74D" w:rsidR="002B0132" w:rsidRPr="00CC5A40" w:rsidRDefault="002B0132" w:rsidP="00F528D0">
      <w:pPr>
        <w:snapToGrid w:val="0"/>
        <w:rPr>
          <w:rFonts w:ascii="Arial" w:hAnsi="Arial" w:cs="Arial"/>
          <w:color w:val="000000"/>
        </w:rPr>
      </w:pPr>
      <w:r w:rsidRPr="00CC5A40">
        <w:rPr>
          <w:rFonts w:ascii="Arial" w:hAnsi="Arial" w:cs="Arial"/>
          <w:color w:val="000000"/>
        </w:rPr>
        <w:t>Kathleen Coates *</w:t>
      </w:r>
    </w:p>
    <w:p w14:paraId="51A83D43" w14:textId="77777777" w:rsidR="002B0132" w:rsidRPr="00CC5A40" w:rsidRDefault="002B0132" w:rsidP="00F528D0">
      <w:pPr>
        <w:snapToGrid w:val="0"/>
        <w:rPr>
          <w:rFonts w:ascii="Arial" w:hAnsi="Arial" w:cs="Arial"/>
          <w:color w:val="000000"/>
        </w:rPr>
      </w:pPr>
      <w:r w:rsidRPr="00CC5A40">
        <w:rPr>
          <w:rFonts w:ascii="Arial" w:hAnsi="Arial" w:cs="Arial"/>
          <w:color w:val="000000"/>
        </w:rPr>
        <w:t>Gil Damon *</w:t>
      </w:r>
    </w:p>
    <w:p w14:paraId="6B559E87" w14:textId="139B8E21" w:rsidR="00F528D0" w:rsidRPr="00C643A5" w:rsidRDefault="00F528D0" w:rsidP="00F528D0">
      <w:pPr>
        <w:snapToGrid w:val="0"/>
        <w:rPr>
          <w:rFonts w:ascii="Arial" w:hAnsi="Arial" w:cs="Arial"/>
          <w:color w:val="000000"/>
        </w:rPr>
      </w:pPr>
      <w:r w:rsidRPr="00C643A5">
        <w:rPr>
          <w:rFonts w:ascii="Arial" w:hAnsi="Arial" w:cs="Arial"/>
          <w:color w:val="000000"/>
        </w:rPr>
        <w:t xml:space="preserve">Sue Damon </w:t>
      </w:r>
      <w:r w:rsidR="00D7347E" w:rsidRPr="00CC5A40">
        <w:rPr>
          <w:rFonts w:ascii="Arial" w:hAnsi="Arial" w:cs="Arial"/>
          <w:color w:val="000000"/>
        </w:rPr>
        <w:t>*</w:t>
      </w:r>
    </w:p>
    <w:p w14:paraId="3E7FB109" w14:textId="0AC8BC1B" w:rsidR="00F528D0" w:rsidRPr="00C643A5" w:rsidRDefault="00F528D0" w:rsidP="00F528D0">
      <w:pPr>
        <w:snapToGrid w:val="0"/>
        <w:rPr>
          <w:rFonts w:ascii="Arial" w:hAnsi="Arial" w:cs="Arial"/>
          <w:color w:val="000000"/>
        </w:rPr>
      </w:pPr>
      <w:r w:rsidRPr="00C643A5">
        <w:rPr>
          <w:rFonts w:ascii="Arial" w:hAnsi="Arial" w:cs="Arial"/>
          <w:color w:val="000000"/>
        </w:rPr>
        <w:t xml:space="preserve">Anthony Gaudio </w:t>
      </w:r>
      <w:r w:rsidR="00D7347E" w:rsidRPr="00CC5A40">
        <w:rPr>
          <w:rFonts w:ascii="Arial" w:hAnsi="Arial" w:cs="Arial"/>
          <w:color w:val="000000"/>
        </w:rPr>
        <w:t>*</w:t>
      </w:r>
    </w:p>
    <w:p w14:paraId="0196F6EC" w14:textId="77777777" w:rsidR="002B0132" w:rsidRPr="00CC5A40" w:rsidRDefault="002B0132" w:rsidP="00F528D0">
      <w:pPr>
        <w:snapToGrid w:val="0"/>
        <w:rPr>
          <w:rFonts w:ascii="Arial" w:hAnsi="Arial" w:cs="Arial"/>
          <w:color w:val="000000"/>
        </w:rPr>
      </w:pPr>
      <w:r w:rsidRPr="00CC5A40">
        <w:rPr>
          <w:rFonts w:ascii="Arial" w:hAnsi="Arial" w:cs="Arial"/>
          <w:color w:val="000000"/>
        </w:rPr>
        <w:t>Maddy Hart *</w:t>
      </w:r>
    </w:p>
    <w:p w14:paraId="734303EC" w14:textId="77777777" w:rsidR="00D7347E" w:rsidRPr="00CC5A40" w:rsidRDefault="00D7347E" w:rsidP="00F528D0">
      <w:pPr>
        <w:snapToGrid w:val="0"/>
        <w:rPr>
          <w:rFonts w:ascii="Arial" w:hAnsi="Arial" w:cs="Arial"/>
          <w:color w:val="000000"/>
        </w:rPr>
      </w:pPr>
      <w:r w:rsidRPr="00CC5A40">
        <w:rPr>
          <w:rFonts w:ascii="Arial" w:hAnsi="Arial" w:cs="Arial"/>
          <w:color w:val="000000"/>
        </w:rPr>
        <w:t>Chad Hanson *</w:t>
      </w:r>
    </w:p>
    <w:p w14:paraId="4710639E" w14:textId="5D3C7435" w:rsidR="00C92598" w:rsidRPr="00CC5A40" w:rsidRDefault="00C92598" w:rsidP="00F528D0">
      <w:pPr>
        <w:snapToGrid w:val="0"/>
        <w:rPr>
          <w:rFonts w:ascii="Arial" w:hAnsi="Arial" w:cs="Arial"/>
          <w:color w:val="000000"/>
        </w:rPr>
      </w:pPr>
      <w:r w:rsidRPr="00CC5A40">
        <w:rPr>
          <w:rFonts w:ascii="Arial" w:hAnsi="Arial" w:cs="Arial"/>
          <w:color w:val="000000"/>
        </w:rPr>
        <w:t>Chuck Hess*</w:t>
      </w:r>
    </w:p>
    <w:p w14:paraId="3AC76E5A" w14:textId="77777777" w:rsidR="007E0F90" w:rsidRPr="00CC5A40" w:rsidRDefault="007E0F90" w:rsidP="00F528D0">
      <w:pPr>
        <w:snapToGrid w:val="0"/>
        <w:rPr>
          <w:rFonts w:ascii="Arial" w:hAnsi="Arial" w:cs="Arial"/>
          <w:color w:val="000000"/>
        </w:rPr>
      </w:pPr>
      <w:r w:rsidRPr="00CC5A40">
        <w:rPr>
          <w:rFonts w:ascii="Arial" w:hAnsi="Arial" w:cs="Arial"/>
          <w:color w:val="000000"/>
        </w:rPr>
        <w:t>John Quinton *</w:t>
      </w:r>
    </w:p>
    <w:p w14:paraId="52C70E19" w14:textId="51E51759" w:rsidR="00D7347E" w:rsidRPr="00CC5A40" w:rsidRDefault="00D7347E" w:rsidP="00F528D0">
      <w:pPr>
        <w:snapToGrid w:val="0"/>
        <w:rPr>
          <w:rFonts w:ascii="Arial" w:hAnsi="Arial" w:cs="Arial"/>
          <w:color w:val="000000"/>
        </w:rPr>
      </w:pPr>
      <w:r w:rsidRPr="00CC5A40">
        <w:rPr>
          <w:rFonts w:ascii="Arial" w:hAnsi="Arial" w:cs="Arial"/>
          <w:color w:val="000000"/>
        </w:rPr>
        <w:t>Ryan Smart *</w:t>
      </w:r>
    </w:p>
    <w:p w14:paraId="5CBD8C5E" w14:textId="14526FE2" w:rsidR="00D7347E" w:rsidRPr="00C643A5" w:rsidRDefault="007E0F90" w:rsidP="00F528D0">
      <w:pPr>
        <w:snapToGrid w:val="0"/>
        <w:rPr>
          <w:rFonts w:ascii="Arial" w:hAnsi="Arial" w:cs="Arial"/>
          <w:color w:val="000000"/>
        </w:rPr>
      </w:pPr>
      <w:r w:rsidRPr="00CC5A40">
        <w:rPr>
          <w:rFonts w:ascii="Arial" w:hAnsi="Arial" w:cs="Arial"/>
          <w:color w:val="000000"/>
        </w:rPr>
        <w:t xml:space="preserve">Jim </w:t>
      </w:r>
      <w:r w:rsidR="00D7347E" w:rsidRPr="00CC5A40">
        <w:rPr>
          <w:rFonts w:ascii="Arial" w:hAnsi="Arial" w:cs="Arial"/>
          <w:color w:val="000000"/>
        </w:rPr>
        <w:t>Stevenson *</w:t>
      </w:r>
    </w:p>
    <w:p w14:paraId="46398196" w14:textId="2DFFC9E8" w:rsidR="00F528D0" w:rsidRPr="00C643A5" w:rsidRDefault="00F528D0" w:rsidP="00F528D0">
      <w:pPr>
        <w:snapToGrid w:val="0"/>
        <w:rPr>
          <w:rFonts w:ascii="Arial" w:hAnsi="Arial" w:cs="Arial"/>
          <w:color w:val="000000"/>
        </w:rPr>
      </w:pPr>
      <w:r w:rsidRPr="00C643A5">
        <w:rPr>
          <w:rFonts w:ascii="Arial" w:hAnsi="Arial" w:cs="Arial"/>
          <w:color w:val="000000"/>
        </w:rPr>
        <w:t xml:space="preserve">Paul Thurman </w:t>
      </w:r>
      <w:r w:rsidR="00C92598" w:rsidRPr="00CC5A40">
        <w:rPr>
          <w:rFonts w:ascii="Arial" w:hAnsi="Arial" w:cs="Arial"/>
          <w:color w:val="000000"/>
        </w:rPr>
        <w:t>*</w:t>
      </w:r>
    </w:p>
    <w:p w14:paraId="0809A6DD" w14:textId="77777777" w:rsidR="00F528D0" w:rsidRPr="00CC5A40" w:rsidRDefault="00F528D0" w:rsidP="004D44B5">
      <w:pPr>
        <w:shd w:val="clear" w:color="auto" w:fill="FFFFFF"/>
        <w:rPr>
          <w:rFonts w:ascii="Arial" w:hAnsi="Arial" w:cs="Arial"/>
          <w:b/>
        </w:rPr>
      </w:pPr>
    </w:p>
    <w:p w14:paraId="07CD4540" w14:textId="68E65B0D" w:rsidR="00F528D0" w:rsidRPr="00CC5A40" w:rsidRDefault="00F528D0" w:rsidP="004D44B5">
      <w:pPr>
        <w:shd w:val="clear" w:color="auto" w:fill="FFFFFF"/>
        <w:rPr>
          <w:rFonts w:ascii="Arial" w:hAnsi="Arial" w:cs="Arial"/>
          <w:b/>
        </w:rPr>
      </w:pPr>
    </w:p>
    <w:p w14:paraId="6B1B3B5A" w14:textId="77777777" w:rsidR="00F528D0" w:rsidRPr="00CC5A40" w:rsidRDefault="00F528D0">
      <w:pPr>
        <w:rPr>
          <w:rFonts w:ascii="Arial" w:hAnsi="Arial" w:cs="Arial"/>
          <w:b/>
        </w:rPr>
      </w:pPr>
      <w:r w:rsidRPr="00CC5A40">
        <w:rPr>
          <w:rFonts w:ascii="Arial" w:hAnsi="Arial" w:cs="Arial"/>
          <w:b/>
        </w:rPr>
        <w:br w:type="page"/>
      </w:r>
    </w:p>
    <w:p w14:paraId="683FE167" w14:textId="3470EC05" w:rsidR="00F528D0" w:rsidRPr="00CC5A40" w:rsidRDefault="00F528D0" w:rsidP="00F528D0">
      <w:pPr>
        <w:shd w:val="clear" w:color="auto" w:fill="FFFFFF"/>
        <w:jc w:val="center"/>
        <w:rPr>
          <w:rFonts w:ascii="Arial" w:hAnsi="Arial" w:cs="Arial"/>
          <w:bCs w:val="0"/>
        </w:rPr>
      </w:pPr>
      <w:r w:rsidRPr="00CC5A40">
        <w:rPr>
          <w:rFonts w:ascii="Arial" w:hAnsi="Arial" w:cs="Arial"/>
          <w:b/>
        </w:rPr>
        <w:lastRenderedPageBreak/>
        <w:t>Appendix C</w:t>
      </w:r>
    </w:p>
    <w:p w14:paraId="669F5178" w14:textId="5832162B" w:rsidR="004D44B5" w:rsidRPr="00CC5A40" w:rsidRDefault="00F528D0" w:rsidP="004D44B5">
      <w:pPr>
        <w:rPr>
          <w:rFonts w:ascii="Arial" w:hAnsi="Arial" w:cs="Arial"/>
          <w:bCs w:val="0"/>
        </w:rPr>
      </w:pPr>
      <w:r w:rsidRPr="00CC5A40">
        <w:rPr>
          <w:rFonts w:ascii="Arial" w:hAnsi="Arial" w:cs="Arial"/>
          <w:bCs w:val="0"/>
          <w:noProof/>
        </w:rPr>
        <w:drawing>
          <wp:inline distT="0" distB="0" distL="0" distR="0" wp14:anchorId="7A29101A" wp14:editId="63F36655">
            <wp:extent cx="5943600" cy="4995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995545"/>
                    </a:xfrm>
                    <a:prstGeom prst="rect">
                      <a:avLst/>
                    </a:prstGeom>
                  </pic:spPr>
                </pic:pic>
              </a:graphicData>
            </a:graphic>
          </wp:inline>
        </w:drawing>
      </w:r>
      <w:r w:rsidR="007E0F90" w:rsidRPr="00CC5A40">
        <w:rPr>
          <w:rFonts w:ascii="Arial" w:hAnsi="Arial" w:cs="Arial"/>
          <w:bCs w:val="0"/>
        </w:rPr>
        <w:softHyphen/>
      </w:r>
    </w:p>
    <w:p w14:paraId="79A4939D" w14:textId="1AD6BE3E" w:rsidR="00874035" w:rsidRPr="00CC5A40" w:rsidRDefault="00874035">
      <w:pPr>
        <w:rPr>
          <w:rFonts w:ascii="Arial" w:hAnsi="Arial" w:cs="Arial"/>
          <w:bCs w:val="0"/>
        </w:rPr>
      </w:pPr>
      <w:r w:rsidRPr="00CC5A40">
        <w:rPr>
          <w:rFonts w:ascii="Arial" w:hAnsi="Arial" w:cs="Arial"/>
          <w:bCs w:val="0"/>
        </w:rPr>
        <w:br w:type="page"/>
      </w:r>
    </w:p>
    <w:p w14:paraId="785C2127" w14:textId="77777777" w:rsidR="0094295A" w:rsidRPr="00CC5A40" w:rsidRDefault="0094295A" w:rsidP="0094295A">
      <w:pPr>
        <w:jc w:val="center"/>
        <w:rPr>
          <w:rFonts w:ascii="Arial" w:hAnsi="Arial" w:cs="Arial"/>
        </w:rPr>
      </w:pPr>
      <w:r w:rsidRPr="00CC5A40">
        <w:rPr>
          <w:rFonts w:ascii="Arial" w:hAnsi="Arial" w:cs="Arial"/>
        </w:rPr>
        <w:lastRenderedPageBreak/>
        <w:t>Appendix D</w:t>
      </w:r>
    </w:p>
    <w:p w14:paraId="588C8A44" w14:textId="77777777" w:rsidR="0094295A" w:rsidRPr="00CC5A40" w:rsidRDefault="0094295A" w:rsidP="0094295A">
      <w:pPr>
        <w:jc w:val="center"/>
        <w:rPr>
          <w:rFonts w:ascii="Arial" w:hAnsi="Arial" w:cs="Arial"/>
          <w:b/>
          <w:bCs w:val="0"/>
        </w:rPr>
      </w:pPr>
      <w:r w:rsidRPr="00CC5A40">
        <w:rPr>
          <w:rFonts w:ascii="Arial" w:hAnsi="Arial" w:cs="Arial"/>
          <w:b/>
          <w:bCs w:val="0"/>
        </w:rPr>
        <w:t>Draft letter regarding solar farm herbicide use</w:t>
      </w:r>
    </w:p>
    <w:p w14:paraId="1B538C63" w14:textId="77777777" w:rsidR="0094295A" w:rsidRPr="00CC5A40" w:rsidRDefault="0094295A" w:rsidP="00874035">
      <w:pPr>
        <w:rPr>
          <w:rFonts w:ascii="Arial" w:hAnsi="Arial" w:cs="Arial"/>
        </w:rPr>
      </w:pPr>
    </w:p>
    <w:p w14:paraId="1534BEF3" w14:textId="22A126A0" w:rsidR="00874035" w:rsidRPr="00C643A5" w:rsidRDefault="00874035" w:rsidP="00874035">
      <w:pPr>
        <w:rPr>
          <w:rFonts w:ascii="Arial" w:hAnsi="Arial" w:cs="Arial"/>
        </w:rPr>
      </w:pPr>
      <w:r w:rsidRPr="00C643A5">
        <w:rPr>
          <w:rFonts w:ascii="Arial" w:hAnsi="Arial" w:cs="Arial"/>
        </w:rPr>
        <w:t>Dear Mayor Dailey/Commissioner X:</w:t>
      </w:r>
    </w:p>
    <w:p w14:paraId="17066F1F" w14:textId="77777777" w:rsidR="0094295A" w:rsidRPr="00CC5A40" w:rsidRDefault="0094295A" w:rsidP="00874035">
      <w:pPr>
        <w:rPr>
          <w:rFonts w:ascii="Arial" w:hAnsi="Arial" w:cs="Arial"/>
        </w:rPr>
      </w:pPr>
    </w:p>
    <w:p w14:paraId="238E3331" w14:textId="0AA27F9D" w:rsidR="00874035" w:rsidRPr="00C643A5" w:rsidRDefault="00874035" w:rsidP="00874035">
      <w:pPr>
        <w:rPr>
          <w:rFonts w:ascii="Arial" w:hAnsi="Arial" w:cs="Arial"/>
        </w:rPr>
      </w:pPr>
      <w:r w:rsidRPr="00C643A5">
        <w:rPr>
          <w:rFonts w:ascii="Arial" w:hAnsi="Arial" w:cs="Arial"/>
        </w:rPr>
        <w:t>I write on behalf of the Wakulla Springs Alliance Board to seek your assistance in persuading staff of the city Electric and Gas Utility to be more proactive in lobbying Origis Services to stop using herbicides to control vines and weeds under the solar panels at the airport solar farm. As you may know, Origis manages the solar farm for the owner, KKR, which leases the land from the city to produce electricity which it sells to the city.</w:t>
      </w:r>
    </w:p>
    <w:p w14:paraId="2B3DE409" w14:textId="77777777" w:rsidR="0094295A" w:rsidRPr="00CC5A40" w:rsidRDefault="0094295A" w:rsidP="00874035">
      <w:pPr>
        <w:rPr>
          <w:rFonts w:ascii="Arial" w:hAnsi="Arial" w:cs="Arial"/>
        </w:rPr>
      </w:pPr>
    </w:p>
    <w:p w14:paraId="214E9A25" w14:textId="6CE1BDDE" w:rsidR="00874035" w:rsidRPr="00C643A5" w:rsidRDefault="00874035" w:rsidP="00874035">
      <w:pPr>
        <w:rPr>
          <w:rFonts w:ascii="Arial" w:hAnsi="Arial" w:cs="Arial"/>
        </w:rPr>
      </w:pPr>
      <w:r w:rsidRPr="00C643A5">
        <w:rPr>
          <w:rFonts w:ascii="Arial" w:hAnsi="Arial" w:cs="Arial"/>
        </w:rPr>
        <w:t xml:space="preserve">An inquiry that we initiated on May 21, 2021, revealed that Origis was using Roundup and Oust at that time to control weeds under the lower ends of the fixed solar panels where their mowing equipment could not reach. We attempted to encourage Origis to take a serious look at using sheep grazing in lieu of the herbicides as is being done by several electric utilities in Florida and at some other solar farms managed by Origis. </w:t>
      </w:r>
    </w:p>
    <w:p w14:paraId="4BAC0F5C" w14:textId="77777777" w:rsidR="0094295A" w:rsidRPr="00CC5A40" w:rsidRDefault="0094295A" w:rsidP="00874035">
      <w:pPr>
        <w:rPr>
          <w:rFonts w:ascii="Arial" w:hAnsi="Arial" w:cs="Arial"/>
        </w:rPr>
      </w:pPr>
    </w:p>
    <w:p w14:paraId="5F7C51E2" w14:textId="006206D0" w:rsidR="00874035" w:rsidRPr="00C643A5" w:rsidRDefault="00874035" w:rsidP="00874035">
      <w:pPr>
        <w:rPr>
          <w:rFonts w:ascii="Arial" w:hAnsi="Arial" w:cs="Arial"/>
        </w:rPr>
      </w:pPr>
      <w:r w:rsidRPr="00C643A5">
        <w:rPr>
          <w:rFonts w:ascii="Arial" w:hAnsi="Arial" w:cs="Arial"/>
        </w:rPr>
        <w:t>Ultimately Origis rebuffed our proposal after we requested more detailed information about their use of herbicides. In February, we asked David Byrne to assist in persuading Origis to consider the sheep grazing alternative (see attached letter). Mr. Byrne’s response has been that he sent a copy of our letter to Origis and that they have not replied.</w:t>
      </w:r>
    </w:p>
    <w:p w14:paraId="0C880CBA" w14:textId="77777777" w:rsidR="0094295A" w:rsidRPr="00CC5A40" w:rsidRDefault="0094295A" w:rsidP="00874035">
      <w:pPr>
        <w:rPr>
          <w:rFonts w:ascii="Arial" w:hAnsi="Arial" w:cs="Arial"/>
        </w:rPr>
      </w:pPr>
    </w:p>
    <w:p w14:paraId="3F5E4024" w14:textId="22D6264D" w:rsidR="00874035" w:rsidRPr="00C643A5" w:rsidRDefault="00874035" w:rsidP="00874035">
      <w:pPr>
        <w:rPr>
          <w:rFonts w:ascii="Arial" w:hAnsi="Arial" w:cs="Arial"/>
        </w:rPr>
      </w:pPr>
      <w:r w:rsidRPr="00C643A5">
        <w:rPr>
          <w:rFonts w:ascii="Arial" w:hAnsi="Arial" w:cs="Arial"/>
        </w:rPr>
        <w:t>We believe that as lessor of the land upon which the solar farm operates and as the sole customer for the power, the City of Tallahassee ought to be making certain that the operation does not pose risks of ground water contamination that may negatively affect nearby private wells and/or the water quality of Wakulla Spring. We detail this argument in the attached letter to Mr. Byrne.</w:t>
      </w:r>
    </w:p>
    <w:p w14:paraId="3993794F" w14:textId="77777777" w:rsidR="0094295A" w:rsidRPr="00CC5A40" w:rsidRDefault="0094295A" w:rsidP="00874035">
      <w:pPr>
        <w:rPr>
          <w:rFonts w:ascii="Arial" w:hAnsi="Arial" w:cs="Arial"/>
        </w:rPr>
      </w:pPr>
    </w:p>
    <w:p w14:paraId="1DCF7448" w14:textId="5A5CEA40" w:rsidR="00874035" w:rsidRPr="00C643A5" w:rsidRDefault="00874035" w:rsidP="00874035">
      <w:pPr>
        <w:rPr>
          <w:rFonts w:ascii="Arial" w:hAnsi="Arial" w:cs="Arial"/>
        </w:rPr>
      </w:pPr>
      <w:r w:rsidRPr="00C643A5">
        <w:rPr>
          <w:rFonts w:ascii="Arial" w:hAnsi="Arial" w:cs="Arial"/>
        </w:rPr>
        <w:t>We request that you call upon city staff to brief the City Commission on this matter and that you urge them to be more proactive about making certain that one of our city’s most noteworthy environmental initiatives is, in fact, not posing a potential hazard to the local environment.</w:t>
      </w:r>
    </w:p>
    <w:p w14:paraId="788F39DB" w14:textId="77777777" w:rsidR="0094295A" w:rsidRPr="00CC5A40" w:rsidRDefault="0094295A" w:rsidP="00874035">
      <w:pPr>
        <w:rPr>
          <w:rFonts w:ascii="Arial" w:hAnsi="Arial" w:cs="Arial"/>
        </w:rPr>
      </w:pPr>
    </w:p>
    <w:p w14:paraId="3AACA168" w14:textId="69A1A04B" w:rsidR="00874035" w:rsidRPr="00C643A5" w:rsidRDefault="00874035" w:rsidP="00874035">
      <w:pPr>
        <w:rPr>
          <w:rFonts w:ascii="Arial" w:hAnsi="Arial" w:cs="Arial"/>
        </w:rPr>
      </w:pPr>
      <w:r w:rsidRPr="00C643A5">
        <w:rPr>
          <w:rFonts w:ascii="Arial" w:hAnsi="Arial" w:cs="Arial"/>
        </w:rPr>
        <w:t>Sincerely,</w:t>
      </w:r>
    </w:p>
    <w:p w14:paraId="0BB8F5EA" w14:textId="29AB73E1" w:rsidR="00874035" w:rsidRPr="00CC5A40" w:rsidRDefault="00874035" w:rsidP="00874035">
      <w:pPr>
        <w:rPr>
          <w:rFonts w:ascii="Arial" w:hAnsi="Arial" w:cs="Arial"/>
        </w:rPr>
      </w:pPr>
    </w:p>
    <w:p w14:paraId="3189592E" w14:textId="77777777" w:rsidR="0094295A" w:rsidRPr="00C643A5" w:rsidRDefault="0094295A" w:rsidP="00874035">
      <w:pPr>
        <w:rPr>
          <w:rFonts w:ascii="Arial" w:hAnsi="Arial" w:cs="Arial"/>
        </w:rPr>
      </w:pPr>
    </w:p>
    <w:p w14:paraId="51BED165" w14:textId="77777777" w:rsidR="00874035" w:rsidRPr="00C643A5" w:rsidRDefault="00874035" w:rsidP="00874035">
      <w:pPr>
        <w:rPr>
          <w:rFonts w:ascii="Arial" w:hAnsi="Arial" w:cs="Arial"/>
        </w:rPr>
      </w:pPr>
      <w:r w:rsidRPr="00C643A5">
        <w:rPr>
          <w:rFonts w:ascii="Arial" w:hAnsi="Arial" w:cs="Arial"/>
        </w:rPr>
        <w:t>Rob Williams, chair</w:t>
      </w:r>
    </w:p>
    <w:p w14:paraId="20740328" w14:textId="77777777" w:rsidR="00874035" w:rsidRPr="00C643A5" w:rsidRDefault="00874035" w:rsidP="00874035">
      <w:pPr>
        <w:rPr>
          <w:rFonts w:ascii="Arial" w:hAnsi="Arial" w:cs="Arial"/>
        </w:rPr>
      </w:pPr>
      <w:r w:rsidRPr="00C643A5">
        <w:rPr>
          <w:rFonts w:ascii="Arial" w:hAnsi="Arial" w:cs="Arial"/>
        </w:rPr>
        <w:t>Wakulla Springs Alliance</w:t>
      </w:r>
    </w:p>
    <w:p w14:paraId="298CD320" w14:textId="35F87E6F" w:rsidR="006A0721" w:rsidRPr="00CC5A40" w:rsidRDefault="006A0721">
      <w:pPr>
        <w:rPr>
          <w:rFonts w:ascii="Arial" w:hAnsi="Arial" w:cs="Arial"/>
        </w:rPr>
      </w:pPr>
      <w:r w:rsidRPr="00CC5A40">
        <w:rPr>
          <w:rFonts w:ascii="Arial" w:hAnsi="Arial" w:cs="Arial"/>
        </w:rPr>
        <w:br w:type="page"/>
      </w:r>
    </w:p>
    <w:p w14:paraId="73C30FEE" w14:textId="4F9952B1" w:rsidR="00C92598" w:rsidRPr="00CC5A40" w:rsidRDefault="006A0721" w:rsidP="006A0721">
      <w:pPr>
        <w:jc w:val="center"/>
        <w:rPr>
          <w:rFonts w:ascii="Arial" w:hAnsi="Arial" w:cs="Arial"/>
        </w:rPr>
      </w:pPr>
      <w:r w:rsidRPr="00CC5A40">
        <w:rPr>
          <w:rFonts w:ascii="Arial" w:hAnsi="Arial" w:cs="Arial"/>
        </w:rPr>
        <w:lastRenderedPageBreak/>
        <w:t>Appendix E</w:t>
      </w:r>
    </w:p>
    <w:p w14:paraId="4FC6AA0C" w14:textId="54F7C924" w:rsidR="006A0721" w:rsidRPr="00CC5A40" w:rsidRDefault="006A0721" w:rsidP="006A0721">
      <w:pPr>
        <w:jc w:val="center"/>
        <w:rPr>
          <w:rFonts w:ascii="Arial" w:hAnsi="Arial" w:cs="Arial"/>
          <w:b/>
          <w:bCs w:val="0"/>
        </w:rPr>
      </w:pPr>
      <w:r w:rsidRPr="00CC5A40">
        <w:rPr>
          <w:rFonts w:ascii="Arial" w:hAnsi="Arial" w:cs="Arial"/>
          <w:b/>
          <w:bCs w:val="0"/>
        </w:rPr>
        <w:t>WSA Email to Wakulla County Commission on Com Plan Amendment</w:t>
      </w:r>
    </w:p>
    <w:p w14:paraId="40EC4B2F" w14:textId="48064065" w:rsidR="006A0721" w:rsidRPr="00C643A5" w:rsidRDefault="006A0721" w:rsidP="006A0721">
      <w:pPr>
        <w:pStyle w:val="xmsonormal"/>
        <w:rPr>
          <w:rFonts w:ascii="Arial" w:hAnsi="Arial" w:cs="Arial"/>
          <w:color w:val="000000"/>
        </w:rPr>
      </w:pPr>
      <w:r w:rsidRPr="00C643A5">
        <w:rPr>
          <w:rStyle w:val="Strong"/>
          <w:rFonts w:ascii="Arial" w:hAnsi="Arial" w:cs="Arial"/>
          <w:color w:val="000000"/>
        </w:rPr>
        <w:t>From:</w:t>
      </w:r>
      <w:r w:rsidRPr="00C643A5">
        <w:rPr>
          <w:rFonts w:ascii="Arial" w:hAnsi="Arial" w:cs="Arial"/>
          <w:color w:val="000000"/>
        </w:rPr>
        <w:t> Robert Deyle &lt;</w:t>
      </w:r>
      <w:hyperlink r:id="rId17" w:tgtFrame="_blank" w:tooltip="mailto:rdeyle@fsu.edu" w:history="1">
        <w:r w:rsidRPr="00C643A5">
          <w:rPr>
            <w:rStyle w:val="Hyperlink"/>
            <w:rFonts w:ascii="Arial" w:hAnsi="Arial" w:cs="Arial"/>
          </w:rPr>
          <w:t>rdeyle@fsu.edu</w:t>
        </w:r>
      </w:hyperlink>
      <w:r w:rsidRPr="00C643A5">
        <w:rPr>
          <w:rFonts w:ascii="Arial" w:hAnsi="Arial" w:cs="Arial"/>
          <w:color w:val="000000"/>
        </w:rPr>
        <w:t>&gt; </w:t>
      </w:r>
      <w:r w:rsidRPr="00C643A5">
        <w:rPr>
          <w:rFonts w:ascii="Arial" w:hAnsi="Arial" w:cs="Arial"/>
          <w:color w:val="000000"/>
        </w:rPr>
        <w:br/>
      </w:r>
      <w:r w:rsidRPr="00C643A5">
        <w:rPr>
          <w:rStyle w:val="Strong"/>
          <w:rFonts w:ascii="Arial" w:hAnsi="Arial" w:cs="Arial"/>
          <w:color w:val="000000"/>
        </w:rPr>
        <w:t>Sent:</w:t>
      </w:r>
      <w:r w:rsidRPr="00C643A5">
        <w:rPr>
          <w:rFonts w:ascii="Arial" w:hAnsi="Arial" w:cs="Arial"/>
          <w:color w:val="000000"/>
        </w:rPr>
        <w:t> Monday, May 16, 2022 11:08 AM</w:t>
      </w:r>
      <w:r w:rsidRPr="00C643A5">
        <w:rPr>
          <w:rFonts w:ascii="Arial" w:hAnsi="Arial" w:cs="Arial"/>
          <w:color w:val="000000"/>
        </w:rPr>
        <w:br/>
      </w:r>
      <w:r w:rsidRPr="00C643A5">
        <w:rPr>
          <w:rStyle w:val="Strong"/>
          <w:rFonts w:ascii="Arial" w:hAnsi="Arial" w:cs="Arial"/>
          <w:color w:val="000000"/>
        </w:rPr>
        <w:t>To:</w:t>
      </w:r>
      <w:r w:rsidRPr="00C643A5">
        <w:rPr>
          <w:rFonts w:ascii="Arial" w:hAnsi="Arial" w:cs="Arial"/>
          <w:color w:val="000000"/>
        </w:rPr>
        <w:t> Ralph Thomas &lt;</w:t>
      </w:r>
      <w:hyperlink r:id="rId18" w:tgtFrame="_blank" w:tooltip="mailto:rthomas@mywakulla.com" w:history="1">
        <w:r w:rsidRPr="00C643A5">
          <w:rPr>
            <w:rStyle w:val="Hyperlink"/>
            <w:rFonts w:ascii="Arial" w:hAnsi="Arial" w:cs="Arial"/>
          </w:rPr>
          <w:t>rthomas@mywakulla.com</w:t>
        </w:r>
      </w:hyperlink>
      <w:r w:rsidRPr="00C643A5">
        <w:rPr>
          <w:rFonts w:ascii="Arial" w:hAnsi="Arial" w:cs="Arial"/>
          <w:color w:val="000000"/>
        </w:rPr>
        <w:t>&gt;</w:t>
      </w:r>
      <w:r w:rsidRPr="00C643A5">
        <w:rPr>
          <w:rFonts w:ascii="Arial" w:hAnsi="Arial" w:cs="Arial"/>
          <w:color w:val="000000"/>
        </w:rPr>
        <w:br/>
      </w:r>
      <w:r w:rsidRPr="00C643A5">
        <w:rPr>
          <w:rStyle w:val="Strong"/>
          <w:rFonts w:ascii="Arial" w:hAnsi="Arial" w:cs="Arial"/>
          <w:color w:val="000000"/>
        </w:rPr>
        <w:t>Subject:</w:t>
      </w:r>
      <w:r w:rsidRPr="00C643A5">
        <w:rPr>
          <w:rFonts w:ascii="Arial" w:hAnsi="Arial" w:cs="Arial"/>
          <w:color w:val="000000"/>
        </w:rPr>
        <w:t> Recommendation to deny the application for Comprehensive Plan Map Amendment CPM21-09</w:t>
      </w:r>
    </w:p>
    <w:p w14:paraId="33E6F712" w14:textId="77777777" w:rsidR="006A0721" w:rsidRPr="00C643A5" w:rsidRDefault="006A0721" w:rsidP="006A0721">
      <w:pPr>
        <w:pStyle w:val="xmsonormal"/>
        <w:spacing w:after="120" w:afterAutospacing="0"/>
        <w:rPr>
          <w:rFonts w:ascii="Arial" w:hAnsi="Arial" w:cs="Arial"/>
          <w:color w:val="000000"/>
        </w:rPr>
      </w:pPr>
      <w:r w:rsidRPr="00C643A5">
        <w:rPr>
          <w:rFonts w:ascii="Arial" w:hAnsi="Arial" w:cs="Arial"/>
          <w:color w:val="000000"/>
        </w:rPr>
        <w:t>Dear Commissioner Thomas:</w:t>
      </w:r>
    </w:p>
    <w:p w14:paraId="3EA1480E" w14:textId="77777777" w:rsidR="006A0721" w:rsidRPr="00C643A5" w:rsidRDefault="006A0721" w:rsidP="006A0721">
      <w:pPr>
        <w:pStyle w:val="xmsonormal"/>
        <w:spacing w:after="120" w:afterAutospacing="0"/>
        <w:rPr>
          <w:rFonts w:ascii="Arial" w:hAnsi="Arial" w:cs="Arial"/>
          <w:color w:val="000000"/>
        </w:rPr>
      </w:pPr>
      <w:r w:rsidRPr="00C643A5">
        <w:rPr>
          <w:rFonts w:ascii="Arial" w:hAnsi="Arial" w:cs="Arial"/>
          <w:color w:val="000000"/>
        </w:rPr>
        <w:t>The Executive Committee of the Wakulla Springs Alliance, on behalf of the WSA Board, joins Chad Hanson in urging you to deny the application for Comprehensive Plan Map Amendment CPM21-09 submitted by Watkins Properties, LLC. We endorse Mr. Hanson’s findings and reasoning in the attached letter.</w:t>
      </w:r>
    </w:p>
    <w:p w14:paraId="4C5604BF" w14:textId="77777777" w:rsidR="006A0721" w:rsidRPr="00C643A5" w:rsidRDefault="006A0721" w:rsidP="006A0721">
      <w:pPr>
        <w:pStyle w:val="xmsonormal"/>
        <w:spacing w:after="120" w:afterAutospacing="0"/>
        <w:rPr>
          <w:rFonts w:ascii="Arial" w:hAnsi="Arial" w:cs="Arial"/>
          <w:color w:val="000000"/>
        </w:rPr>
      </w:pPr>
      <w:r w:rsidRPr="00C643A5">
        <w:rPr>
          <w:rFonts w:ascii="Arial" w:hAnsi="Arial" w:cs="Arial"/>
          <w:color w:val="000000"/>
        </w:rPr>
        <w:t>The Northwest Florida Water Management District’s recent Minimum Flows and Levels Technical Assessment documents that groundwater from Priority Focus Area 2 is flowing north to Wakulla Spring more frequently than in the past due to the declining head differential between Wakulla Spring and the Spring Creek springs group.</w:t>
      </w:r>
    </w:p>
    <w:p w14:paraId="1B00EE0D" w14:textId="77777777" w:rsidR="006A0721" w:rsidRPr="00C643A5" w:rsidRDefault="006A0721" w:rsidP="006A0721">
      <w:pPr>
        <w:pStyle w:val="xmsonormal"/>
        <w:spacing w:after="120" w:afterAutospacing="0"/>
        <w:rPr>
          <w:rFonts w:ascii="Arial" w:hAnsi="Arial" w:cs="Arial"/>
          <w:color w:val="000000"/>
        </w:rPr>
      </w:pPr>
      <w:r w:rsidRPr="00C643A5">
        <w:rPr>
          <w:rFonts w:ascii="Arial" w:hAnsi="Arial" w:cs="Arial"/>
          <w:color w:val="000000"/>
        </w:rPr>
        <w:t>Allowing development with standard septic tanks at this location would be a step backwards. Doing so would partially offset the very large investments of county and state funds to reduce nitrogen loading from the Otter Creek wastewater treatment facility and from standard septic tanks elsewhere in the county.</w:t>
      </w:r>
    </w:p>
    <w:p w14:paraId="0DB93A53" w14:textId="77777777" w:rsidR="006A0721" w:rsidRPr="00C643A5" w:rsidRDefault="006A0721" w:rsidP="006A0721">
      <w:pPr>
        <w:pStyle w:val="xmsonormal"/>
        <w:spacing w:after="120" w:afterAutospacing="0"/>
        <w:rPr>
          <w:rFonts w:ascii="Arial" w:hAnsi="Arial" w:cs="Arial"/>
          <w:color w:val="000000"/>
        </w:rPr>
      </w:pPr>
      <w:r w:rsidRPr="00C643A5">
        <w:rPr>
          <w:rFonts w:ascii="Arial" w:hAnsi="Arial" w:cs="Arial"/>
          <w:color w:val="000000"/>
        </w:rPr>
        <w:t>The County Commission is under no legal obligation to grant the proposed comp plan amendment. We urge you to deny the request, consistent with the goal we all share to </w:t>
      </w:r>
      <w:r w:rsidRPr="00C643A5">
        <w:rPr>
          <w:rFonts w:ascii="Arial" w:hAnsi="Arial" w:cs="Arial"/>
          <w:color w:val="000000"/>
          <w:u w:val="single"/>
        </w:rPr>
        <w:t>improve</w:t>
      </w:r>
      <w:r w:rsidRPr="00C643A5">
        <w:rPr>
          <w:rFonts w:ascii="Arial" w:hAnsi="Arial" w:cs="Arial"/>
          <w:color w:val="000000"/>
        </w:rPr>
        <w:t> the water quality of Wakulla Spring.</w:t>
      </w:r>
    </w:p>
    <w:p w14:paraId="15FF2E37" w14:textId="77777777" w:rsidR="006A0721" w:rsidRPr="00C643A5" w:rsidRDefault="006A0721" w:rsidP="006A0721">
      <w:pPr>
        <w:pStyle w:val="xmsonormal"/>
        <w:spacing w:after="120" w:afterAutospacing="0"/>
        <w:rPr>
          <w:rFonts w:ascii="Arial" w:hAnsi="Arial" w:cs="Arial"/>
          <w:color w:val="000000"/>
        </w:rPr>
      </w:pPr>
      <w:r w:rsidRPr="00C643A5">
        <w:rPr>
          <w:rFonts w:ascii="Arial" w:hAnsi="Arial" w:cs="Arial"/>
          <w:color w:val="000000"/>
        </w:rPr>
        <w:t>Thank you,</w:t>
      </w:r>
    </w:p>
    <w:p w14:paraId="799C9FF6" w14:textId="77777777" w:rsidR="006A0721" w:rsidRPr="00C643A5" w:rsidRDefault="006A0721" w:rsidP="006A0721">
      <w:pPr>
        <w:pStyle w:val="xmsonormal"/>
        <w:rPr>
          <w:rFonts w:ascii="Arial" w:hAnsi="Arial" w:cs="Arial"/>
          <w:color w:val="000000"/>
        </w:rPr>
      </w:pPr>
      <w:r w:rsidRPr="00C643A5">
        <w:rPr>
          <w:rFonts w:ascii="Arial" w:hAnsi="Arial" w:cs="Arial"/>
          <w:color w:val="000000"/>
        </w:rPr>
        <w:t>Rob Williams, chair, Wakulla Springs Alliance</w:t>
      </w:r>
    </w:p>
    <w:p w14:paraId="08B1921D" w14:textId="77777777" w:rsidR="006A0721" w:rsidRPr="00C643A5" w:rsidRDefault="006A0721" w:rsidP="006A0721">
      <w:pPr>
        <w:pStyle w:val="xmsonormal"/>
        <w:rPr>
          <w:rFonts w:ascii="Arial" w:hAnsi="Arial" w:cs="Arial"/>
          <w:color w:val="000000"/>
        </w:rPr>
      </w:pPr>
      <w:r w:rsidRPr="00C643A5">
        <w:rPr>
          <w:rFonts w:ascii="Arial" w:hAnsi="Arial" w:cs="Arial"/>
          <w:color w:val="000000"/>
        </w:rPr>
        <w:t>Robert Deyle, vice chair</w:t>
      </w:r>
    </w:p>
    <w:p w14:paraId="1F3F0BD3" w14:textId="77777777" w:rsidR="006A0721" w:rsidRPr="00C643A5" w:rsidRDefault="006A0721" w:rsidP="006A0721">
      <w:pPr>
        <w:pStyle w:val="xmsonormal"/>
        <w:rPr>
          <w:rFonts w:ascii="Arial" w:hAnsi="Arial" w:cs="Arial"/>
          <w:color w:val="000000"/>
        </w:rPr>
      </w:pPr>
      <w:r w:rsidRPr="00C643A5">
        <w:rPr>
          <w:rFonts w:ascii="Arial" w:hAnsi="Arial" w:cs="Arial"/>
          <w:color w:val="000000"/>
        </w:rPr>
        <w:t>Tom Taylor, secretary</w:t>
      </w:r>
    </w:p>
    <w:p w14:paraId="50B55459" w14:textId="77777777" w:rsidR="006A0721" w:rsidRPr="00C643A5" w:rsidRDefault="006A0721" w:rsidP="006A0721">
      <w:pPr>
        <w:pStyle w:val="xmsonormal"/>
        <w:rPr>
          <w:rFonts w:ascii="Arial" w:hAnsi="Arial" w:cs="Arial"/>
          <w:color w:val="000000"/>
        </w:rPr>
      </w:pPr>
      <w:proofErr w:type="spellStart"/>
      <w:r w:rsidRPr="00C643A5">
        <w:rPr>
          <w:rFonts w:ascii="Arial" w:hAnsi="Arial" w:cs="Arial"/>
          <w:color w:val="000000"/>
        </w:rPr>
        <w:t>JIm</w:t>
      </w:r>
      <w:proofErr w:type="spellEnd"/>
      <w:r w:rsidRPr="00C643A5">
        <w:rPr>
          <w:rFonts w:ascii="Arial" w:hAnsi="Arial" w:cs="Arial"/>
          <w:color w:val="000000"/>
        </w:rPr>
        <w:t xml:space="preserve"> Davis, treasurer</w:t>
      </w:r>
    </w:p>
    <w:p w14:paraId="497D7EC8" w14:textId="77777777" w:rsidR="006A0721" w:rsidRPr="00CC5A40" w:rsidRDefault="006A0721">
      <w:pPr>
        <w:rPr>
          <w:rFonts w:ascii="Arial" w:hAnsi="Arial" w:cs="Arial"/>
        </w:rPr>
      </w:pPr>
    </w:p>
    <w:p w14:paraId="05A69CDE" w14:textId="25E49D24" w:rsidR="00C92598" w:rsidRPr="00CC5A40" w:rsidRDefault="00C92598" w:rsidP="004D44B5">
      <w:pPr>
        <w:rPr>
          <w:rFonts w:ascii="Arial" w:hAnsi="Arial" w:cs="Arial"/>
        </w:rPr>
      </w:pPr>
      <w:r w:rsidRPr="00CC5A40">
        <w:rPr>
          <w:rFonts w:ascii="Arial" w:hAnsi="Arial" w:cs="Arial"/>
          <w:noProof/>
        </w:rPr>
        <w:lastRenderedPageBreak/>
        <w:drawing>
          <wp:inline distT="0" distB="0" distL="0" distR="0" wp14:anchorId="69DD44CF" wp14:editId="08448C0A">
            <wp:extent cx="5760459" cy="793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4431" cy="7940874"/>
                    </a:xfrm>
                    <a:prstGeom prst="rect">
                      <a:avLst/>
                    </a:prstGeom>
                  </pic:spPr>
                </pic:pic>
              </a:graphicData>
            </a:graphic>
          </wp:inline>
        </w:drawing>
      </w:r>
    </w:p>
    <w:p w14:paraId="4E6D4179" w14:textId="77777777" w:rsidR="00C92598" w:rsidRPr="00CC5A40" w:rsidRDefault="00C92598">
      <w:pPr>
        <w:rPr>
          <w:rFonts w:ascii="Arial" w:hAnsi="Arial" w:cs="Arial"/>
        </w:rPr>
      </w:pPr>
      <w:r w:rsidRPr="00CC5A40">
        <w:rPr>
          <w:rFonts w:ascii="Arial" w:hAnsi="Arial" w:cs="Arial"/>
        </w:rPr>
        <w:br w:type="page"/>
      </w:r>
    </w:p>
    <w:p w14:paraId="6A890729" w14:textId="5BEE0B22" w:rsidR="00D7347E" w:rsidRPr="00CC5A40" w:rsidRDefault="00C92598" w:rsidP="004D44B5">
      <w:pPr>
        <w:rPr>
          <w:rFonts w:ascii="Arial" w:hAnsi="Arial" w:cs="Arial"/>
        </w:rPr>
      </w:pPr>
      <w:r w:rsidRPr="00CC5A40">
        <w:rPr>
          <w:rFonts w:ascii="Arial" w:hAnsi="Arial" w:cs="Arial"/>
          <w:noProof/>
        </w:rPr>
        <w:lastRenderedPageBreak/>
        <w:drawing>
          <wp:inline distT="0" distB="0" distL="0" distR="0" wp14:anchorId="315120E8" wp14:editId="1AF938EA">
            <wp:extent cx="5703223" cy="79751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7225" cy="7980755"/>
                    </a:xfrm>
                    <a:prstGeom prst="rect">
                      <a:avLst/>
                    </a:prstGeom>
                  </pic:spPr>
                </pic:pic>
              </a:graphicData>
            </a:graphic>
          </wp:inline>
        </w:drawing>
      </w:r>
    </w:p>
    <w:p w14:paraId="562E0904" w14:textId="77777777" w:rsidR="00D7347E" w:rsidRPr="00CC5A40" w:rsidRDefault="00D7347E">
      <w:pPr>
        <w:rPr>
          <w:rFonts w:ascii="Arial" w:hAnsi="Arial" w:cs="Arial"/>
        </w:rPr>
      </w:pPr>
      <w:r w:rsidRPr="00CC5A40">
        <w:rPr>
          <w:rFonts w:ascii="Arial" w:hAnsi="Arial" w:cs="Arial"/>
        </w:rPr>
        <w:br w:type="page"/>
      </w:r>
    </w:p>
    <w:p w14:paraId="49F1CA63" w14:textId="70DF3FF3" w:rsidR="0065748E" w:rsidRPr="00CC5A40" w:rsidRDefault="00D7347E" w:rsidP="004D44B5">
      <w:pPr>
        <w:rPr>
          <w:rFonts w:ascii="Arial" w:hAnsi="Arial" w:cs="Arial"/>
        </w:rPr>
      </w:pPr>
      <w:r w:rsidRPr="00CC5A40">
        <w:rPr>
          <w:rFonts w:ascii="Arial" w:hAnsi="Arial" w:cs="Arial"/>
          <w:noProof/>
        </w:rPr>
        <w:lastRenderedPageBreak/>
        <w:drawing>
          <wp:inline distT="0" distB="0" distL="0" distR="0" wp14:anchorId="3FA530C8" wp14:editId="22B2D6CB">
            <wp:extent cx="5943600" cy="8037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8037830"/>
                    </a:xfrm>
                    <a:prstGeom prst="rect">
                      <a:avLst/>
                    </a:prstGeom>
                  </pic:spPr>
                </pic:pic>
              </a:graphicData>
            </a:graphic>
          </wp:inline>
        </w:drawing>
      </w:r>
    </w:p>
    <w:sectPr w:rsidR="0065748E" w:rsidRPr="00CC5A40" w:rsidSect="00FE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B5A"/>
    <w:multiLevelType w:val="hybridMultilevel"/>
    <w:tmpl w:val="20A2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A2703"/>
    <w:multiLevelType w:val="hybridMultilevel"/>
    <w:tmpl w:val="B2FE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83240"/>
    <w:multiLevelType w:val="hybridMultilevel"/>
    <w:tmpl w:val="DACA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F6B63"/>
    <w:multiLevelType w:val="hybridMultilevel"/>
    <w:tmpl w:val="1FFA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64183"/>
    <w:multiLevelType w:val="hybridMultilevel"/>
    <w:tmpl w:val="0B30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A6A48"/>
    <w:multiLevelType w:val="hybridMultilevel"/>
    <w:tmpl w:val="17D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268E5"/>
    <w:multiLevelType w:val="hybridMultilevel"/>
    <w:tmpl w:val="AC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E3163"/>
    <w:multiLevelType w:val="hybridMultilevel"/>
    <w:tmpl w:val="D7A4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97F41"/>
    <w:multiLevelType w:val="hybridMultilevel"/>
    <w:tmpl w:val="85B4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11CCD"/>
    <w:multiLevelType w:val="hybridMultilevel"/>
    <w:tmpl w:val="9998D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762874"/>
    <w:multiLevelType w:val="hybridMultilevel"/>
    <w:tmpl w:val="377C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887200">
    <w:abstractNumId w:val="8"/>
  </w:num>
  <w:num w:numId="2" w16cid:durableId="1692484901">
    <w:abstractNumId w:val="5"/>
  </w:num>
  <w:num w:numId="3" w16cid:durableId="959456770">
    <w:abstractNumId w:val="4"/>
  </w:num>
  <w:num w:numId="4" w16cid:durableId="899439441">
    <w:abstractNumId w:val="7"/>
  </w:num>
  <w:num w:numId="5" w16cid:durableId="2110351413">
    <w:abstractNumId w:val="9"/>
  </w:num>
  <w:num w:numId="6" w16cid:durableId="52432569">
    <w:abstractNumId w:val="6"/>
  </w:num>
  <w:num w:numId="7" w16cid:durableId="1673101230">
    <w:abstractNumId w:val="10"/>
  </w:num>
  <w:num w:numId="8" w16cid:durableId="112332878">
    <w:abstractNumId w:val="3"/>
  </w:num>
  <w:num w:numId="9" w16cid:durableId="294222439">
    <w:abstractNumId w:val="0"/>
  </w:num>
  <w:num w:numId="10" w16cid:durableId="795300225">
    <w:abstractNumId w:val="1"/>
  </w:num>
  <w:num w:numId="11" w16cid:durableId="1947425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B5"/>
    <w:rsid w:val="00065986"/>
    <w:rsid w:val="00065C44"/>
    <w:rsid w:val="00093D95"/>
    <w:rsid w:val="000D622D"/>
    <w:rsid w:val="00107E9C"/>
    <w:rsid w:val="00133F50"/>
    <w:rsid w:val="0014205A"/>
    <w:rsid w:val="00243279"/>
    <w:rsid w:val="00264263"/>
    <w:rsid w:val="002755D2"/>
    <w:rsid w:val="002B0132"/>
    <w:rsid w:val="002C73E8"/>
    <w:rsid w:val="0031600F"/>
    <w:rsid w:val="00326FDF"/>
    <w:rsid w:val="0034079B"/>
    <w:rsid w:val="00360001"/>
    <w:rsid w:val="003752F4"/>
    <w:rsid w:val="003C59DB"/>
    <w:rsid w:val="003D6B82"/>
    <w:rsid w:val="0043526C"/>
    <w:rsid w:val="0049664C"/>
    <w:rsid w:val="004D44B5"/>
    <w:rsid w:val="004E1CE6"/>
    <w:rsid w:val="00510054"/>
    <w:rsid w:val="00527158"/>
    <w:rsid w:val="005447C2"/>
    <w:rsid w:val="005C76D2"/>
    <w:rsid w:val="005F76E8"/>
    <w:rsid w:val="006054CD"/>
    <w:rsid w:val="00616045"/>
    <w:rsid w:val="00621DB8"/>
    <w:rsid w:val="00660CFE"/>
    <w:rsid w:val="00673B25"/>
    <w:rsid w:val="006A0721"/>
    <w:rsid w:val="006C1A55"/>
    <w:rsid w:val="006C3AC3"/>
    <w:rsid w:val="006D5724"/>
    <w:rsid w:val="00714B82"/>
    <w:rsid w:val="007522EB"/>
    <w:rsid w:val="007D2C6F"/>
    <w:rsid w:val="007E0F90"/>
    <w:rsid w:val="00813C81"/>
    <w:rsid w:val="00853CAF"/>
    <w:rsid w:val="00874035"/>
    <w:rsid w:val="008837B9"/>
    <w:rsid w:val="008D2EF6"/>
    <w:rsid w:val="008E4D9D"/>
    <w:rsid w:val="0094295A"/>
    <w:rsid w:val="0095719E"/>
    <w:rsid w:val="00970D8C"/>
    <w:rsid w:val="00997C44"/>
    <w:rsid w:val="009D5EE3"/>
    <w:rsid w:val="00A1632F"/>
    <w:rsid w:val="00A54EA2"/>
    <w:rsid w:val="00A6276B"/>
    <w:rsid w:val="00A714B1"/>
    <w:rsid w:val="00AA5634"/>
    <w:rsid w:val="00AC4118"/>
    <w:rsid w:val="00B70B2B"/>
    <w:rsid w:val="00B94839"/>
    <w:rsid w:val="00BA310B"/>
    <w:rsid w:val="00BF0031"/>
    <w:rsid w:val="00C26B6F"/>
    <w:rsid w:val="00C643A5"/>
    <w:rsid w:val="00C92598"/>
    <w:rsid w:val="00C93688"/>
    <w:rsid w:val="00C94E67"/>
    <w:rsid w:val="00CB7611"/>
    <w:rsid w:val="00CC5A40"/>
    <w:rsid w:val="00CF1768"/>
    <w:rsid w:val="00D7347E"/>
    <w:rsid w:val="00D752E1"/>
    <w:rsid w:val="00D90DEA"/>
    <w:rsid w:val="00E94FE5"/>
    <w:rsid w:val="00EE79CE"/>
    <w:rsid w:val="00F07053"/>
    <w:rsid w:val="00F100B8"/>
    <w:rsid w:val="00F311F7"/>
    <w:rsid w:val="00F37303"/>
    <w:rsid w:val="00F528D0"/>
    <w:rsid w:val="00FB31E3"/>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03AE"/>
  <w15:chartTrackingRefBased/>
  <w15:docId w15:val="{ADC35D46-9CD8-064E-8913-FED5B01D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0721"/>
    <w:rPr>
      <w:rFonts w:ascii="Times New Roman" w:eastAsia="Times New Roman" w:hAnsi="Times New Roman"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4B5"/>
    <w:pPr>
      <w:spacing w:before="100" w:beforeAutospacing="1" w:after="100" w:afterAutospacing="1"/>
    </w:pPr>
    <w:rPr>
      <w:bCs w:val="0"/>
    </w:rPr>
  </w:style>
  <w:style w:type="paragraph" w:styleId="ListParagraph">
    <w:name w:val="List Paragraph"/>
    <w:basedOn w:val="Normal"/>
    <w:uiPriority w:val="34"/>
    <w:qFormat/>
    <w:rsid w:val="004D44B5"/>
    <w:pPr>
      <w:ind w:left="720"/>
      <w:contextualSpacing/>
    </w:pPr>
  </w:style>
  <w:style w:type="paragraph" w:customStyle="1" w:styleId="xmsonormal">
    <w:name w:val="x_msonormal"/>
    <w:basedOn w:val="Normal"/>
    <w:rsid w:val="006A0721"/>
    <w:pPr>
      <w:spacing w:before="100" w:beforeAutospacing="1" w:after="100" w:afterAutospacing="1"/>
    </w:pPr>
    <w:rPr>
      <w:bCs w:val="0"/>
    </w:rPr>
  </w:style>
  <w:style w:type="character" w:styleId="Strong">
    <w:name w:val="Strong"/>
    <w:basedOn w:val="DefaultParagraphFont"/>
    <w:uiPriority w:val="22"/>
    <w:qFormat/>
    <w:rsid w:val="006A0721"/>
    <w:rPr>
      <w:b/>
      <w:bCs/>
    </w:rPr>
  </w:style>
  <w:style w:type="character" w:styleId="Hyperlink">
    <w:name w:val="Hyperlink"/>
    <w:basedOn w:val="DefaultParagraphFont"/>
    <w:uiPriority w:val="99"/>
    <w:unhideWhenUsed/>
    <w:rsid w:val="006A0721"/>
    <w:rPr>
      <w:color w:val="0000FF"/>
      <w:u w:val="single"/>
    </w:rPr>
  </w:style>
  <w:style w:type="character" w:styleId="UnresolvedMention">
    <w:name w:val="Unresolved Mention"/>
    <w:basedOn w:val="DefaultParagraphFont"/>
    <w:uiPriority w:val="99"/>
    <w:rsid w:val="007522EB"/>
    <w:rPr>
      <w:color w:val="605E5C"/>
      <w:shd w:val="clear" w:color="auto" w:fill="E1DFDD"/>
    </w:rPr>
  </w:style>
  <w:style w:type="paragraph" w:styleId="Revision">
    <w:name w:val="Revision"/>
    <w:hidden/>
    <w:uiPriority w:val="99"/>
    <w:semiHidden/>
    <w:rsid w:val="0049664C"/>
    <w:rPr>
      <w:rFonts w:ascii="Times New Roman" w:eastAsia="Times New Roman" w:hAnsi="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01747">
      <w:bodyDiv w:val="1"/>
      <w:marLeft w:val="0"/>
      <w:marRight w:val="0"/>
      <w:marTop w:val="0"/>
      <w:marBottom w:val="0"/>
      <w:divBdr>
        <w:top w:val="none" w:sz="0" w:space="0" w:color="auto"/>
        <w:left w:val="none" w:sz="0" w:space="0" w:color="auto"/>
        <w:bottom w:val="none" w:sz="0" w:space="0" w:color="auto"/>
        <w:right w:val="none" w:sz="0" w:space="0" w:color="auto"/>
      </w:divBdr>
      <w:divsChild>
        <w:div w:id="1230767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335501">
              <w:marLeft w:val="0"/>
              <w:marRight w:val="0"/>
              <w:marTop w:val="0"/>
              <w:marBottom w:val="0"/>
              <w:divBdr>
                <w:top w:val="none" w:sz="0" w:space="0" w:color="auto"/>
                <w:left w:val="none" w:sz="0" w:space="0" w:color="auto"/>
                <w:bottom w:val="none" w:sz="0" w:space="0" w:color="auto"/>
                <w:right w:val="none" w:sz="0" w:space="0" w:color="auto"/>
              </w:divBdr>
              <w:divsChild>
                <w:div w:id="1875657762">
                  <w:marLeft w:val="0"/>
                  <w:marRight w:val="0"/>
                  <w:marTop w:val="0"/>
                  <w:marBottom w:val="0"/>
                  <w:divBdr>
                    <w:top w:val="none" w:sz="0" w:space="0" w:color="auto"/>
                    <w:left w:val="none" w:sz="0" w:space="0" w:color="auto"/>
                    <w:bottom w:val="none" w:sz="0" w:space="0" w:color="auto"/>
                    <w:right w:val="none" w:sz="0" w:space="0" w:color="auto"/>
                  </w:divBdr>
                  <w:divsChild>
                    <w:div w:id="761678686">
                      <w:marLeft w:val="0"/>
                      <w:marRight w:val="0"/>
                      <w:marTop w:val="0"/>
                      <w:marBottom w:val="0"/>
                      <w:divBdr>
                        <w:top w:val="none" w:sz="0" w:space="0" w:color="auto"/>
                        <w:left w:val="none" w:sz="0" w:space="0" w:color="auto"/>
                        <w:bottom w:val="none" w:sz="0" w:space="0" w:color="auto"/>
                        <w:right w:val="none" w:sz="0" w:space="0" w:color="auto"/>
                      </w:divBdr>
                      <w:divsChild>
                        <w:div w:id="1646082053">
                          <w:marLeft w:val="0"/>
                          <w:marRight w:val="0"/>
                          <w:marTop w:val="0"/>
                          <w:marBottom w:val="0"/>
                          <w:divBdr>
                            <w:top w:val="none" w:sz="0" w:space="0" w:color="auto"/>
                            <w:left w:val="none" w:sz="0" w:space="0" w:color="auto"/>
                            <w:bottom w:val="none" w:sz="0" w:space="0" w:color="auto"/>
                            <w:right w:val="none" w:sz="0" w:space="0" w:color="auto"/>
                          </w:divBdr>
                          <w:divsChild>
                            <w:div w:id="472721146">
                              <w:blockQuote w:val="1"/>
                              <w:marLeft w:val="192"/>
                              <w:marRight w:val="0"/>
                              <w:marTop w:val="0"/>
                              <w:marBottom w:val="0"/>
                              <w:divBdr>
                                <w:top w:val="none" w:sz="0" w:space="0" w:color="auto"/>
                                <w:left w:val="single" w:sz="6" w:space="12" w:color="CCCCCC"/>
                                <w:bottom w:val="none" w:sz="0" w:space="0" w:color="auto"/>
                                <w:right w:val="none" w:sz="0" w:space="0" w:color="auto"/>
                              </w:divBdr>
                              <w:divsChild>
                                <w:div w:id="837623908">
                                  <w:marLeft w:val="0"/>
                                  <w:marRight w:val="0"/>
                                  <w:marTop w:val="0"/>
                                  <w:marBottom w:val="0"/>
                                  <w:divBdr>
                                    <w:top w:val="none" w:sz="0" w:space="0" w:color="auto"/>
                                    <w:left w:val="none" w:sz="0" w:space="0" w:color="auto"/>
                                    <w:bottom w:val="none" w:sz="0" w:space="0" w:color="auto"/>
                                    <w:right w:val="none" w:sz="0" w:space="0" w:color="auto"/>
                                  </w:divBdr>
                                  <w:divsChild>
                                    <w:div w:id="1468476807">
                                      <w:marLeft w:val="0"/>
                                      <w:marRight w:val="0"/>
                                      <w:marTop w:val="0"/>
                                      <w:marBottom w:val="0"/>
                                      <w:divBdr>
                                        <w:top w:val="none" w:sz="0" w:space="0" w:color="auto"/>
                                        <w:left w:val="none" w:sz="0" w:space="0" w:color="auto"/>
                                        <w:bottom w:val="none" w:sz="0" w:space="0" w:color="auto"/>
                                        <w:right w:val="none" w:sz="0" w:space="0" w:color="auto"/>
                                      </w:divBdr>
                                      <w:divsChild>
                                        <w:div w:id="5377456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961734">
      <w:bodyDiv w:val="1"/>
      <w:marLeft w:val="0"/>
      <w:marRight w:val="0"/>
      <w:marTop w:val="0"/>
      <w:marBottom w:val="0"/>
      <w:divBdr>
        <w:top w:val="none" w:sz="0" w:space="0" w:color="auto"/>
        <w:left w:val="none" w:sz="0" w:space="0" w:color="auto"/>
        <w:bottom w:val="none" w:sz="0" w:space="0" w:color="auto"/>
        <w:right w:val="none" w:sz="0" w:space="0" w:color="auto"/>
      </w:divBdr>
      <w:divsChild>
        <w:div w:id="483816025">
          <w:marLeft w:val="0"/>
          <w:marRight w:val="0"/>
          <w:marTop w:val="0"/>
          <w:marBottom w:val="0"/>
          <w:divBdr>
            <w:top w:val="none" w:sz="0" w:space="0" w:color="auto"/>
            <w:left w:val="none" w:sz="0" w:space="0" w:color="auto"/>
            <w:bottom w:val="none" w:sz="0" w:space="0" w:color="auto"/>
            <w:right w:val="none" w:sz="0" w:space="0" w:color="auto"/>
          </w:divBdr>
          <w:divsChild>
            <w:div w:id="1826968556">
              <w:marLeft w:val="0"/>
              <w:marRight w:val="0"/>
              <w:marTop w:val="0"/>
              <w:marBottom w:val="0"/>
              <w:divBdr>
                <w:top w:val="none" w:sz="0" w:space="0" w:color="auto"/>
                <w:left w:val="none" w:sz="0" w:space="0" w:color="auto"/>
                <w:bottom w:val="none" w:sz="0" w:space="0" w:color="auto"/>
                <w:right w:val="none" w:sz="0" w:space="0" w:color="auto"/>
              </w:divBdr>
              <w:divsChild>
                <w:div w:id="1420296893">
                  <w:marLeft w:val="0"/>
                  <w:marRight w:val="0"/>
                  <w:marTop w:val="0"/>
                  <w:marBottom w:val="0"/>
                  <w:divBdr>
                    <w:top w:val="none" w:sz="0" w:space="0" w:color="auto"/>
                    <w:left w:val="none" w:sz="0" w:space="0" w:color="auto"/>
                    <w:bottom w:val="none" w:sz="0" w:space="0" w:color="auto"/>
                    <w:right w:val="none" w:sz="0" w:space="0" w:color="auto"/>
                  </w:divBdr>
                  <w:divsChild>
                    <w:div w:id="873270281">
                      <w:marLeft w:val="0"/>
                      <w:marRight w:val="0"/>
                      <w:marTop w:val="0"/>
                      <w:marBottom w:val="0"/>
                      <w:divBdr>
                        <w:top w:val="none" w:sz="0" w:space="0" w:color="auto"/>
                        <w:left w:val="none" w:sz="0" w:space="0" w:color="auto"/>
                        <w:bottom w:val="none" w:sz="0" w:space="0" w:color="auto"/>
                        <w:right w:val="none" w:sz="0" w:space="0" w:color="auto"/>
                      </w:divBdr>
                    </w:div>
                    <w:div w:id="886451432">
                      <w:marLeft w:val="0"/>
                      <w:marRight w:val="0"/>
                      <w:marTop w:val="0"/>
                      <w:marBottom w:val="0"/>
                      <w:divBdr>
                        <w:top w:val="none" w:sz="0" w:space="0" w:color="auto"/>
                        <w:left w:val="none" w:sz="0" w:space="0" w:color="auto"/>
                        <w:bottom w:val="none" w:sz="0" w:space="0" w:color="auto"/>
                        <w:right w:val="none" w:sz="0" w:space="0" w:color="auto"/>
                      </w:divBdr>
                    </w:div>
                  </w:divsChild>
                </w:div>
                <w:div w:id="1044133805">
                  <w:marLeft w:val="0"/>
                  <w:marRight w:val="0"/>
                  <w:marTop w:val="0"/>
                  <w:marBottom w:val="0"/>
                  <w:divBdr>
                    <w:top w:val="none" w:sz="0" w:space="0" w:color="auto"/>
                    <w:left w:val="none" w:sz="0" w:space="0" w:color="auto"/>
                    <w:bottom w:val="none" w:sz="0" w:space="0" w:color="auto"/>
                    <w:right w:val="none" w:sz="0" w:space="0" w:color="auto"/>
                  </w:divBdr>
                  <w:divsChild>
                    <w:div w:id="669332268">
                      <w:marLeft w:val="0"/>
                      <w:marRight w:val="0"/>
                      <w:marTop w:val="0"/>
                      <w:marBottom w:val="0"/>
                      <w:divBdr>
                        <w:top w:val="none" w:sz="0" w:space="0" w:color="auto"/>
                        <w:left w:val="none" w:sz="0" w:space="0" w:color="auto"/>
                        <w:bottom w:val="none" w:sz="0" w:space="0" w:color="auto"/>
                        <w:right w:val="none" w:sz="0" w:space="0" w:color="auto"/>
                      </w:divBdr>
                    </w:div>
                  </w:divsChild>
                </w:div>
                <w:div w:id="792361578">
                  <w:marLeft w:val="0"/>
                  <w:marRight w:val="0"/>
                  <w:marTop w:val="0"/>
                  <w:marBottom w:val="0"/>
                  <w:divBdr>
                    <w:top w:val="none" w:sz="0" w:space="0" w:color="auto"/>
                    <w:left w:val="none" w:sz="0" w:space="0" w:color="auto"/>
                    <w:bottom w:val="none" w:sz="0" w:space="0" w:color="auto"/>
                    <w:right w:val="none" w:sz="0" w:space="0" w:color="auto"/>
                  </w:divBdr>
                  <w:divsChild>
                    <w:div w:id="2422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1204">
          <w:marLeft w:val="0"/>
          <w:marRight w:val="0"/>
          <w:marTop w:val="0"/>
          <w:marBottom w:val="0"/>
          <w:divBdr>
            <w:top w:val="none" w:sz="0" w:space="0" w:color="auto"/>
            <w:left w:val="none" w:sz="0" w:space="0" w:color="auto"/>
            <w:bottom w:val="none" w:sz="0" w:space="0" w:color="auto"/>
            <w:right w:val="none" w:sz="0" w:space="0" w:color="auto"/>
          </w:divBdr>
        </w:div>
      </w:divsChild>
    </w:div>
    <w:div w:id="1008093776">
      <w:bodyDiv w:val="1"/>
      <w:marLeft w:val="0"/>
      <w:marRight w:val="0"/>
      <w:marTop w:val="0"/>
      <w:marBottom w:val="0"/>
      <w:divBdr>
        <w:top w:val="none" w:sz="0" w:space="0" w:color="auto"/>
        <w:left w:val="none" w:sz="0" w:space="0" w:color="auto"/>
        <w:bottom w:val="none" w:sz="0" w:space="0" w:color="auto"/>
        <w:right w:val="none" w:sz="0" w:space="0" w:color="auto"/>
      </w:divBdr>
      <w:divsChild>
        <w:div w:id="1498569272">
          <w:marLeft w:val="0"/>
          <w:marRight w:val="0"/>
          <w:marTop w:val="0"/>
          <w:marBottom w:val="0"/>
          <w:divBdr>
            <w:top w:val="none" w:sz="0" w:space="0" w:color="auto"/>
            <w:left w:val="none" w:sz="0" w:space="0" w:color="auto"/>
            <w:bottom w:val="none" w:sz="0" w:space="0" w:color="auto"/>
            <w:right w:val="none" w:sz="0" w:space="0" w:color="auto"/>
          </w:divBdr>
          <w:divsChild>
            <w:div w:id="84303267">
              <w:marLeft w:val="0"/>
              <w:marRight w:val="0"/>
              <w:marTop w:val="0"/>
              <w:marBottom w:val="0"/>
              <w:divBdr>
                <w:top w:val="none" w:sz="0" w:space="0" w:color="auto"/>
                <w:left w:val="none" w:sz="0" w:space="0" w:color="auto"/>
                <w:bottom w:val="none" w:sz="0" w:space="0" w:color="auto"/>
                <w:right w:val="none" w:sz="0" w:space="0" w:color="auto"/>
              </w:divBdr>
              <w:divsChild>
                <w:div w:id="1055812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45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725772">
                          <w:marLeft w:val="0"/>
                          <w:marRight w:val="0"/>
                          <w:marTop w:val="0"/>
                          <w:marBottom w:val="0"/>
                          <w:divBdr>
                            <w:top w:val="none" w:sz="0" w:space="0" w:color="auto"/>
                            <w:left w:val="none" w:sz="0" w:space="0" w:color="auto"/>
                            <w:bottom w:val="none" w:sz="0" w:space="0" w:color="auto"/>
                            <w:right w:val="none" w:sz="0" w:space="0" w:color="auto"/>
                          </w:divBdr>
                          <w:divsChild>
                            <w:div w:id="487942379">
                              <w:marLeft w:val="0"/>
                              <w:marRight w:val="0"/>
                              <w:marTop w:val="0"/>
                              <w:marBottom w:val="0"/>
                              <w:divBdr>
                                <w:top w:val="none" w:sz="0" w:space="0" w:color="auto"/>
                                <w:left w:val="none" w:sz="0" w:space="0" w:color="auto"/>
                                <w:bottom w:val="none" w:sz="0" w:space="0" w:color="auto"/>
                                <w:right w:val="none" w:sz="0" w:space="0" w:color="auto"/>
                              </w:divBdr>
                              <w:divsChild>
                                <w:div w:id="835069325">
                                  <w:marLeft w:val="0"/>
                                  <w:marRight w:val="0"/>
                                  <w:marTop w:val="0"/>
                                  <w:marBottom w:val="0"/>
                                  <w:divBdr>
                                    <w:top w:val="none" w:sz="0" w:space="0" w:color="auto"/>
                                    <w:left w:val="none" w:sz="0" w:space="0" w:color="auto"/>
                                    <w:bottom w:val="none" w:sz="0" w:space="0" w:color="auto"/>
                                    <w:right w:val="none" w:sz="0" w:space="0" w:color="auto"/>
                                  </w:divBdr>
                                  <w:divsChild>
                                    <w:div w:id="1852796160">
                                      <w:marLeft w:val="0"/>
                                      <w:marRight w:val="0"/>
                                      <w:marTop w:val="0"/>
                                      <w:marBottom w:val="0"/>
                                      <w:divBdr>
                                        <w:top w:val="none" w:sz="0" w:space="0" w:color="auto"/>
                                        <w:left w:val="none" w:sz="0" w:space="0" w:color="auto"/>
                                        <w:bottom w:val="none" w:sz="0" w:space="0" w:color="auto"/>
                                        <w:right w:val="none" w:sz="0" w:space="0" w:color="auto"/>
                                      </w:divBdr>
                                      <w:divsChild>
                                        <w:div w:id="532113622">
                                          <w:blockQuote w:val="1"/>
                                          <w:marLeft w:val="192"/>
                                          <w:marRight w:val="0"/>
                                          <w:marTop w:val="0"/>
                                          <w:marBottom w:val="0"/>
                                          <w:divBdr>
                                            <w:top w:val="none" w:sz="0" w:space="0" w:color="auto"/>
                                            <w:left w:val="single" w:sz="6" w:space="12" w:color="CCCCCC"/>
                                            <w:bottom w:val="none" w:sz="0" w:space="0" w:color="auto"/>
                                            <w:right w:val="none" w:sz="0" w:space="0" w:color="auto"/>
                                          </w:divBdr>
                                          <w:divsChild>
                                            <w:div w:id="1030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4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188029">
                          <w:marLeft w:val="0"/>
                          <w:marRight w:val="0"/>
                          <w:marTop w:val="0"/>
                          <w:marBottom w:val="0"/>
                          <w:divBdr>
                            <w:top w:val="none" w:sz="0" w:space="0" w:color="auto"/>
                            <w:left w:val="none" w:sz="0" w:space="0" w:color="auto"/>
                            <w:bottom w:val="none" w:sz="0" w:space="0" w:color="auto"/>
                            <w:right w:val="none" w:sz="0" w:space="0" w:color="auto"/>
                          </w:divBdr>
                          <w:divsChild>
                            <w:div w:id="1214200388">
                              <w:marLeft w:val="0"/>
                              <w:marRight w:val="0"/>
                              <w:marTop w:val="0"/>
                              <w:marBottom w:val="0"/>
                              <w:divBdr>
                                <w:top w:val="none" w:sz="0" w:space="0" w:color="auto"/>
                                <w:left w:val="none" w:sz="0" w:space="0" w:color="auto"/>
                                <w:bottom w:val="none" w:sz="0" w:space="0" w:color="auto"/>
                                <w:right w:val="none" w:sz="0" w:space="0" w:color="auto"/>
                              </w:divBdr>
                              <w:divsChild>
                                <w:div w:id="485360876">
                                  <w:marLeft w:val="0"/>
                                  <w:marRight w:val="0"/>
                                  <w:marTop w:val="0"/>
                                  <w:marBottom w:val="0"/>
                                  <w:divBdr>
                                    <w:top w:val="none" w:sz="0" w:space="0" w:color="auto"/>
                                    <w:left w:val="none" w:sz="0" w:space="0" w:color="auto"/>
                                    <w:bottom w:val="none" w:sz="0" w:space="0" w:color="auto"/>
                                    <w:right w:val="none" w:sz="0" w:space="0" w:color="auto"/>
                                  </w:divBdr>
                                  <w:divsChild>
                                    <w:div w:id="57214700">
                                      <w:marLeft w:val="0"/>
                                      <w:marRight w:val="0"/>
                                      <w:marTop w:val="0"/>
                                      <w:marBottom w:val="0"/>
                                      <w:divBdr>
                                        <w:top w:val="none" w:sz="0" w:space="0" w:color="auto"/>
                                        <w:left w:val="none" w:sz="0" w:space="0" w:color="auto"/>
                                        <w:bottom w:val="none" w:sz="0" w:space="0" w:color="auto"/>
                                        <w:right w:val="none" w:sz="0" w:space="0" w:color="auto"/>
                                      </w:divBdr>
                                      <w:divsChild>
                                        <w:div w:id="1663006011">
                                          <w:blockQuote w:val="1"/>
                                          <w:marLeft w:val="192"/>
                                          <w:marRight w:val="0"/>
                                          <w:marTop w:val="0"/>
                                          <w:marBottom w:val="0"/>
                                          <w:divBdr>
                                            <w:top w:val="none" w:sz="0" w:space="0" w:color="auto"/>
                                            <w:left w:val="single" w:sz="6" w:space="12" w:color="CCCCCC"/>
                                            <w:bottom w:val="none" w:sz="0" w:space="0" w:color="auto"/>
                                            <w:right w:val="none" w:sz="0" w:space="0" w:color="auto"/>
                                          </w:divBdr>
                                          <w:divsChild>
                                            <w:div w:id="16578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860199">
      <w:bodyDiv w:val="1"/>
      <w:marLeft w:val="0"/>
      <w:marRight w:val="0"/>
      <w:marTop w:val="0"/>
      <w:marBottom w:val="0"/>
      <w:divBdr>
        <w:top w:val="none" w:sz="0" w:space="0" w:color="auto"/>
        <w:left w:val="none" w:sz="0" w:space="0" w:color="auto"/>
        <w:bottom w:val="none" w:sz="0" w:space="0" w:color="auto"/>
        <w:right w:val="none" w:sz="0" w:space="0" w:color="auto"/>
      </w:divBdr>
      <w:divsChild>
        <w:div w:id="1929843950">
          <w:marLeft w:val="0"/>
          <w:marRight w:val="0"/>
          <w:marTop w:val="0"/>
          <w:marBottom w:val="0"/>
          <w:divBdr>
            <w:top w:val="none" w:sz="0" w:space="0" w:color="auto"/>
            <w:left w:val="none" w:sz="0" w:space="0" w:color="auto"/>
            <w:bottom w:val="none" w:sz="0" w:space="0" w:color="auto"/>
            <w:right w:val="none" w:sz="0" w:space="0" w:color="auto"/>
          </w:divBdr>
          <w:divsChild>
            <w:div w:id="2104569876">
              <w:marLeft w:val="0"/>
              <w:marRight w:val="0"/>
              <w:marTop w:val="0"/>
              <w:marBottom w:val="0"/>
              <w:divBdr>
                <w:top w:val="none" w:sz="0" w:space="0" w:color="auto"/>
                <w:left w:val="none" w:sz="0" w:space="0" w:color="auto"/>
                <w:bottom w:val="none" w:sz="0" w:space="0" w:color="auto"/>
                <w:right w:val="none" w:sz="0" w:space="0" w:color="auto"/>
              </w:divBdr>
              <w:divsChild>
                <w:div w:id="1883783904">
                  <w:marLeft w:val="0"/>
                  <w:marRight w:val="0"/>
                  <w:marTop w:val="0"/>
                  <w:marBottom w:val="0"/>
                  <w:divBdr>
                    <w:top w:val="none" w:sz="0" w:space="0" w:color="auto"/>
                    <w:left w:val="none" w:sz="0" w:space="0" w:color="auto"/>
                    <w:bottom w:val="none" w:sz="0" w:space="0" w:color="auto"/>
                    <w:right w:val="none" w:sz="0" w:space="0" w:color="auto"/>
                  </w:divBdr>
                  <w:divsChild>
                    <w:div w:id="171800290">
                      <w:marLeft w:val="0"/>
                      <w:marRight w:val="0"/>
                      <w:marTop w:val="0"/>
                      <w:marBottom w:val="0"/>
                      <w:divBdr>
                        <w:top w:val="none" w:sz="0" w:space="0" w:color="auto"/>
                        <w:left w:val="none" w:sz="0" w:space="0" w:color="auto"/>
                        <w:bottom w:val="none" w:sz="0" w:space="0" w:color="auto"/>
                        <w:right w:val="none" w:sz="0" w:space="0" w:color="auto"/>
                      </w:divBdr>
                    </w:div>
                    <w:div w:id="1828669811">
                      <w:marLeft w:val="0"/>
                      <w:marRight w:val="0"/>
                      <w:marTop w:val="0"/>
                      <w:marBottom w:val="0"/>
                      <w:divBdr>
                        <w:top w:val="none" w:sz="0" w:space="0" w:color="auto"/>
                        <w:left w:val="none" w:sz="0" w:space="0" w:color="auto"/>
                        <w:bottom w:val="none" w:sz="0" w:space="0" w:color="auto"/>
                        <w:right w:val="none" w:sz="0" w:space="0" w:color="auto"/>
                      </w:divBdr>
                    </w:div>
                  </w:divsChild>
                </w:div>
                <w:div w:id="688340342">
                  <w:marLeft w:val="0"/>
                  <w:marRight w:val="0"/>
                  <w:marTop w:val="0"/>
                  <w:marBottom w:val="0"/>
                  <w:divBdr>
                    <w:top w:val="none" w:sz="0" w:space="0" w:color="auto"/>
                    <w:left w:val="none" w:sz="0" w:space="0" w:color="auto"/>
                    <w:bottom w:val="none" w:sz="0" w:space="0" w:color="auto"/>
                    <w:right w:val="none" w:sz="0" w:space="0" w:color="auto"/>
                  </w:divBdr>
                  <w:divsChild>
                    <w:div w:id="803430554">
                      <w:marLeft w:val="0"/>
                      <w:marRight w:val="0"/>
                      <w:marTop w:val="0"/>
                      <w:marBottom w:val="0"/>
                      <w:divBdr>
                        <w:top w:val="none" w:sz="0" w:space="0" w:color="auto"/>
                        <w:left w:val="none" w:sz="0" w:space="0" w:color="auto"/>
                        <w:bottom w:val="none" w:sz="0" w:space="0" w:color="auto"/>
                        <w:right w:val="none" w:sz="0" w:space="0" w:color="auto"/>
                      </w:divBdr>
                    </w:div>
                  </w:divsChild>
                </w:div>
                <w:div w:id="464274216">
                  <w:marLeft w:val="0"/>
                  <w:marRight w:val="0"/>
                  <w:marTop w:val="0"/>
                  <w:marBottom w:val="0"/>
                  <w:divBdr>
                    <w:top w:val="none" w:sz="0" w:space="0" w:color="auto"/>
                    <w:left w:val="none" w:sz="0" w:space="0" w:color="auto"/>
                    <w:bottom w:val="none" w:sz="0" w:space="0" w:color="auto"/>
                    <w:right w:val="none" w:sz="0" w:space="0" w:color="auto"/>
                  </w:divBdr>
                  <w:divsChild>
                    <w:div w:id="1690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wiwater.com/" TargetMode="External"/><Relationship Id="rId13" Type="http://schemas.openxmlformats.org/officeDocument/2006/relationships/hyperlink" Target="http://www.bbef.org/" TargetMode="External"/><Relationship Id="rId18" Type="http://schemas.openxmlformats.org/officeDocument/2006/relationships/hyperlink" Target="mailto:rthomas@mywakulla.com" TargetMode="Externa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https://docs.google.com/document/d/1fUeXuM0DL0eHWG_7K4_FEyePC0RbdZUPEfAow7iPEs4/edit" TargetMode="External"/><Relationship Id="rId12" Type="http://schemas.openxmlformats.org/officeDocument/2006/relationships/hyperlink" Target="https://www.facebook.com/woodvillekarstplainproject/" TargetMode="External"/><Relationship Id="rId17" Type="http://schemas.openxmlformats.org/officeDocument/2006/relationships/hyperlink" Target="mailto:rdeyle@fsu.edu"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hyperlink" Target="https://1000fof.org/upcoming-webinars/past/" TargetMode="External"/><Relationship Id="rId11" Type="http://schemas.openxmlformats.org/officeDocument/2006/relationships/hyperlink" Target="https://wakullasprings.org/" TargetMode="External"/><Relationship Id="rId5" Type="http://schemas.openxmlformats.org/officeDocument/2006/relationships/image" Target="media/image1.jpeg"/><Relationship Id="rId15" Type="http://schemas.openxmlformats.org/officeDocument/2006/relationships/hyperlink" Target="https://www.floridaspringscouncil.org/summit" TargetMode="External"/><Relationship Id="rId23" Type="http://schemas.openxmlformats.org/officeDocument/2006/relationships/theme" Target="theme/theme1.xml"/><Relationship Id="rId10" Type="http://schemas.openxmlformats.org/officeDocument/2006/relationships/hyperlink" Target="https://floridadep.gov/comm/comm/documents/springs-and-aquifer-protection-act"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flrules.org/gateway/ruleno.asp?id=62-41.402" TargetMode="External"/><Relationship Id="rId14" Type="http://schemas.openxmlformats.org/officeDocument/2006/relationships/hyperlink" Target="https://1000fof.org/upcoming-webinars/pa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Taylor</dc:creator>
  <cp:keywords/>
  <dc:description/>
  <cp:lastModifiedBy>Tom Taylor</cp:lastModifiedBy>
  <cp:revision>3</cp:revision>
  <dcterms:created xsi:type="dcterms:W3CDTF">2022-06-18T11:36:00Z</dcterms:created>
  <dcterms:modified xsi:type="dcterms:W3CDTF">2022-06-18T11:37:00Z</dcterms:modified>
</cp:coreProperties>
</file>