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4503" w14:textId="77777777" w:rsidR="0058050F" w:rsidRDefault="00BF6E91">
      <w:pPr>
        <w:shd w:val="clear" w:color="auto" w:fill="FFFFFF"/>
        <w:spacing w:after="0" w:line="240" w:lineRule="auto"/>
        <w:jc w:val="center"/>
        <w:rPr>
          <w:rFonts w:ascii="Arial" w:eastAsia="Arial" w:hAnsi="Arial" w:cs="Arial"/>
          <w:b/>
          <w:color w:val="222222"/>
          <w:sz w:val="36"/>
          <w:szCs w:val="36"/>
        </w:rPr>
      </w:pPr>
      <w:r>
        <w:rPr>
          <w:rFonts w:ascii="Times New Roman" w:eastAsia="Times New Roman" w:hAnsi="Times New Roman" w:cs="Times New Roman"/>
          <w:color w:val="222222"/>
          <w:sz w:val="24"/>
          <w:szCs w:val="24"/>
        </w:rPr>
        <w:t xml:space="preserve">   </w:t>
      </w:r>
      <w:r>
        <w:rPr>
          <w:rFonts w:ascii="Arial" w:eastAsia="Arial" w:hAnsi="Arial" w:cs="Arial"/>
          <w:b/>
          <w:color w:val="222222"/>
          <w:sz w:val="36"/>
          <w:szCs w:val="36"/>
        </w:rPr>
        <w:t>Wakulla Springs Alliance</w:t>
      </w:r>
    </w:p>
    <w:p w14:paraId="2B9E4401" w14:textId="77777777" w:rsidR="0058050F" w:rsidRDefault="00BF6E91">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71A3B1E0" w14:textId="77777777" w:rsidR="0058050F" w:rsidRDefault="00BF6E91">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Friday, October 27, 2023</w:t>
      </w:r>
    </w:p>
    <w:p w14:paraId="2FEBE493" w14:textId="77777777" w:rsidR="0058050F" w:rsidRDefault="00BF6E9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11:30 AM</w:t>
      </w:r>
    </w:p>
    <w:p w14:paraId="07AC9B2C" w14:textId="77777777" w:rsidR="0058050F" w:rsidRDefault="0058050F">
      <w:pPr>
        <w:shd w:val="clear" w:color="auto" w:fill="FFFFFF"/>
        <w:spacing w:after="0" w:line="240" w:lineRule="auto"/>
        <w:jc w:val="center"/>
        <w:rPr>
          <w:rFonts w:ascii="Arial" w:eastAsia="Arial" w:hAnsi="Arial" w:cs="Arial"/>
          <w:color w:val="222222"/>
          <w:sz w:val="24"/>
          <w:szCs w:val="24"/>
        </w:rPr>
      </w:pPr>
    </w:p>
    <w:p w14:paraId="03C98A34" w14:textId="77777777" w:rsidR="0058050F" w:rsidRDefault="00BF6E91">
      <w:pPr>
        <w:shd w:val="clear" w:color="auto" w:fill="FFFFFF"/>
        <w:spacing w:after="0"/>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435 N. Macomb Street, 2</w:t>
      </w:r>
      <w:r>
        <w:rPr>
          <w:rFonts w:ascii="Arial" w:eastAsia="Arial" w:hAnsi="Arial" w:cs="Arial"/>
          <w:color w:val="222222"/>
          <w:sz w:val="24"/>
          <w:szCs w:val="24"/>
          <w:vertAlign w:val="superscript"/>
        </w:rPr>
        <w:t>nd</w:t>
      </w:r>
      <w:r>
        <w:rPr>
          <w:rFonts w:ascii="Arial" w:eastAsia="Arial" w:hAnsi="Arial" w:cs="Arial"/>
          <w:color w:val="222222"/>
          <w:sz w:val="24"/>
          <w:szCs w:val="24"/>
        </w:rPr>
        <w:t xml:space="preserve"> Floor Renaissance Center</w:t>
      </w:r>
    </w:p>
    <w:p w14:paraId="65C7AE9A" w14:textId="77777777" w:rsidR="0058050F" w:rsidRDefault="00BF6E91">
      <w:pPr>
        <w:shd w:val="clear" w:color="auto" w:fill="FFFFFF"/>
        <w:spacing w:after="0" w:line="240" w:lineRule="auto"/>
        <w:jc w:val="center"/>
        <w:rPr>
          <w:rFonts w:ascii="Arial" w:eastAsia="Arial" w:hAnsi="Arial" w:cs="Arial"/>
          <w:color w:val="222222"/>
        </w:rPr>
      </w:pPr>
      <w:r>
        <w:rPr>
          <w:rFonts w:ascii="Arial" w:eastAsia="Arial" w:hAnsi="Arial" w:cs="Arial"/>
          <w:color w:val="222222"/>
          <w:sz w:val="24"/>
          <w:szCs w:val="24"/>
          <w:u w:val="single"/>
        </w:rPr>
        <w:t>Hybrid meeting: In-person and Zoom</w:t>
      </w:r>
      <w:r>
        <w:rPr>
          <w:rFonts w:ascii="Arial" w:eastAsia="Arial" w:hAnsi="Arial" w:cs="Arial"/>
          <w:color w:val="222222"/>
          <w:sz w:val="24"/>
          <w:szCs w:val="24"/>
        </w:rPr>
        <w:t xml:space="preserve"> </w:t>
      </w:r>
      <w:r>
        <w:rPr>
          <w:rFonts w:ascii="Arial" w:eastAsia="Arial" w:hAnsi="Arial" w:cs="Arial"/>
          <w:color w:val="222222"/>
        </w:rPr>
        <w:t>(Recording available through Bob Deyle)</w:t>
      </w:r>
    </w:p>
    <w:p w14:paraId="38822F40" w14:textId="77777777" w:rsidR="0058050F" w:rsidRDefault="0058050F">
      <w:pPr>
        <w:shd w:val="clear" w:color="auto" w:fill="FFFFFF"/>
        <w:spacing w:after="0" w:line="240" w:lineRule="auto"/>
        <w:rPr>
          <w:rFonts w:ascii="Arial" w:eastAsia="Arial" w:hAnsi="Arial" w:cs="Arial"/>
          <w:color w:val="222222"/>
          <w:sz w:val="24"/>
          <w:szCs w:val="24"/>
        </w:rPr>
      </w:pPr>
    </w:p>
    <w:p w14:paraId="755B73E7" w14:textId="77777777" w:rsidR="0058050F" w:rsidRDefault="00BF6E91">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9:08   Meeting called to order</w:t>
      </w:r>
      <w:r>
        <w:rPr>
          <w:rFonts w:ascii="Arial" w:eastAsia="Arial" w:hAnsi="Arial" w:cs="Arial"/>
          <w:color w:val="222222"/>
          <w:sz w:val="24"/>
          <w:szCs w:val="24"/>
        </w:rPr>
        <w:t xml:space="preserve"> by Anthony Gaudio</w:t>
      </w:r>
    </w:p>
    <w:p w14:paraId="507A53F6" w14:textId="77777777" w:rsidR="0058050F" w:rsidRDefault="00BF6E91">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 Anthony Gaudio</w:t>
      </w:r>
    </w:p>
    <w:p w14:paraId="7FF3E5B2" w14:textId="77777777" w:rsidR="0058050F" w:rsidRDefault="00BF6E91">
      <w:pPr>
        <w:shd w:val="clear" w:color="auto" w:fill="FFFFFF"/>
        <w:spacing w:after="0"/>
        <w:ind w:left="1080"/>
        <w:rPr>
          <w:rFonts w:ascii="Arial" w:eastAsia="Arial" w:hAnsi="Arial" w:cs="Arial"/>
          <w:color w:val="222222"/>
          <w:sz w:val="24"/>
          <w:szCs w:val="24"/>
        </w:rPr>
      </w:pPr>
      <w:r>
        <w:rPr>
          <w:rFonts w:ascii="Arial" w:eastAsia="Arial" w:hAnsi="Arial" w:cs="Arial"/>
          <w:color w:val="222222"/>
          <w:sz w:val="14"/>
          <w:szCs w:val="14"/>
        </w:rPr>
        <w:t>    </w:t>
      </w:r>
      <w:r>
        <w:rPr>
          <w:rFonts w:ascii="Arial" w:eastAsia="Arial" w:hAnsi="Arial" w:cs="Arial"/>
          <w:color w:val="222222"/>
          <w:sz w:val="14"/>
          <w:szCs w:val="14"/>
        </w:rPr>
        <w:tab/>
      </w:r>
      <w:r>
        <w:rPr>
          <w:rFonts w:ascii="Arial" w:eastAsia="Arial" w:hAnsi="Arial" w:cs="Arial"/>
          <w:b/>
          <w:color w:val="222222"/>
          <w:sz w:val="24"/>
          <w:szCs w:val="24"/>
        </w:rPr>
        <w:t>Agenda review</w:t>
      </w:r>
      <w:r>
        <w:rPr>
          <w:rFonts w:ascii="Arial" w:eastAsia="Arial" w:hAnsi="Arial" w:cs="Arial"/>
          <w:color w:val="222222"/>
          <w:sz w:val="24"/>
          <w:szCs w:val="24"/>
        </w:rPr>
        <w:t> – Gaudio</w:t>
      </w:r>
    </w:p>
    <w:p w14:paraId="4ABFDBFE" w14:textId="77777777" w:rsidR="0058050F" w:rsidRDefault="0058050F">
      <w:pPr>
        <w:shd w:val="clear" w:color="auto" w:fill="FFFFFF"/>
        <w:spacing w:after="0"/>
        <w:ind w:left="1080"/>
        <w:rPr>
          <w:rFonts w:ascii="Arial" w:eastAsia="Arial" w:hAnsi="Arial" w:cs="Arial"/>
          <w:color w:val="222222"/>
          <w:sz w:val="24"/>
          <w:szCs w:val="24"/>
        </w:rPr>
      </w:pPr>
    </w:p>
    <w:p w14:paraId="3D6782B4" w14:textId="77777777" w:rsidR="0058050F" w:rsidRDefault="00BF6E91">
      <w:pPr>
        <w:shd w:val="clear" w:color="auto" w:fill="FFFFFF"/>
        <w:spacing w:after="0" w:line="240" w:lineRule="auto"/>
        <w:ind w:left="720"/>
        <w:rPr>
          <w:rFonts w:ascii="Arial" w:eastAsia="Arial" w:hAnsi="Arial" w:cs="Arial"/>
          <w:color w:val="222222"/>
        </w:rPr>
      </w:pPr>
      <w:r>
        <w:rPr>
          <w:rFonts w:ascii="Arial" w:eastAsia="Arial" w:hAnsi="Arial" w:cs="Arial"/>
          <w:b/>
          <w:color w:val="222222"/>
          <w:sz w:val="24"/>
          <w:szCs w:val="24"/>
        </w:rPr>
        <w:t>9:10   Financial report </w:t>
      </w:r>
      <w:r>
        <w:rPr>
          <w:rFonts w:ascii="Arial" w:eastAsia="Arial" w:hAnsi="Arial" w:cs="Arial"/>
          <w:color w:val="222222"/>
          <w:sz w:val="24"/>
          <w:szCs w:val="24"/>
        </w:rPr>
        <w:t xml:space="preserve">- Jim Davis </w:t>
      </w:r>
      <w:r>
        <w:rPr>
          <w:rFonts w:ascii="Arial" w:eastAsia="Arial" w:hAnsi="Arial" w:cs="Arial"/>
          <w:color w:val="222222"/>
        </w:rPr>
        <w:t>(Appendix C)</w:t>
      </w:r>
    </w:p>
    <w:p w14:paraId="470E0EA7" w14:textId="77777777" w:rsidR="0058050F" w:rsidRDefault="00BF6E91">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Albert Gregory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Cal Jamison and </w:t>
      </w:r>
      <w:r>
        <w:rPr>
          <w:rFonts w:ascii="Arial" w:eastAsia="Arial" w:hAnsi="Arial" w:cs="Arial"/>
          <w:b/>
          <w:color w:val="222222"/>
          <w:sz w:val="24"/>
          <w:szCs w:val="24"/>
        </w:rPr>
        <w:t>passed without opposition.</w:t>
      </w:r>
    </w:p>
    <w:p w14:paraId="0154FFA7" w14:textId="77777777" w:rsidR="0058050F" w:rsidRDefault="0058050F">
      <w:pPr>
        <w:shd w:val="clear" w:color="auto" w:fill="FFFFFF"/>
        <w:spacing w:after="0" w:line="240" w:lineRule="auto"/>
        <w:ind w:left="720"/>
        <w:rPr>
          <w:rFonts w:ascii="Arial" w:eastAsia="Arial" w:hAnsi="Arial" w:cs="Arial"/>
          <w:color w:val="222222"/>
        </w:rPr>
      </w:pPr>
    </w:p>
    <w:p w14:paraId="34E05B1F" w14:textId="77777777" w:rsidR="0058050F" w:rsidRDefault="00BF6E91">
      <w:pPr>
        <w:shd w:val="clear" w:color="auto" w:fill="FFFFFF"/>
        <w:spacing w:after="0" w:line="240" w:lineRule="auto"/>
        <w:ind w:left="720"/>
        <w:rPr>
          <w:rFonts w:ascii="Arial" w:eastAsia="Arial" w:hAnsi="Arial" w:cs="Arial"/>
          <w:b/>
          <w:color w:val="222222"/>
          <w:sz w:val="24"/>
          <w:szCs w:val="24"/>
        </w:rPr>
      </w:pPr>
      <w:r>
        <w:rPr>
          <w:rFonts w:ascii="Arial" w:eastAsia="Arial" w:hAnsi="Arial" w:cs="Arial"/>
          <w:b/>
          <w:color w:val="222222"/>
          <w:sz w:val="24"/>
          <w:szCs w:val="24"/>
        </w:rPr>
        <w:t>9:12   Minutes of June 23, 2023 meeting </w:t>
      </w:r>
      <w:proofErr w:type="gramStart"/>
      <w:r>
        <w:rPr>
          <w:rFonts w:ascii="Arial" w:eastAsia="Arial" w:hAnsi="Arial" w:cs="Arial"/>
          <w:color w:val="222222"/>
          <w:sz w:val="24"/>
          <w:szCs w:val="24"/>
        </w:rPr>
        <w:t>-  Brian</w:t>
      </w:r>
      <w:proofErr w:type="gramEnd"/>
      <w:r>
        <w:rPr>
          <w:rFonts w:ascii="Arial" w:eastAsia="Arial" w:hAnsi="Arial" w:cs="Arial"/>
          <w:color w:val="222222"/>
          <w:sz w:val="24"/>
          <w:szCs w:val="24"/>
        </w:rPr>
        <w:t xml:space="preserve"> Lupiani</w:t>
      </w:r>
    </w:p>
    <w:p w14:paraId="1E14899C" w14:textId="77777777" w:rsidR="0058050F" w:rsidRDefault="00BF6E91">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Albert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Jim Stevenson and </w:t>
      </w:r>
      <w:r>
        <w:rPr>
          <w:rFonts w:ascii="Arial" w:eastAsia="Arial" w:hAnsi="Arial" w:cs="Arial"/>
          <w:b/>
          <w:color w:val="222222"/>
          <w:sz w:val="24"/>
          <w:szCs w:val="24"/>
        </w:rPr>
        <w:t>passed without opposition.</w:t>
      </w:r>
    </w:p>
    <w:p w14:paraId="14EFE062" w14:textId="77777777" w:rsidR="0058050F" w:rsidRDefault="00BF6E91">
      <w:pPr>
        <w:shd w:val="clear" w:color="auto" w:fill="FFFFFF"/>
        <w:spacing w:after="0" w:line="240" w:lineRule="auto"/>
        <w:ind w:left="1440"/>
        <w:rPr>
          <w:rFonts w:ascii="Arial" w:eastAsia="Arial" w:hAnsi="Arial" w:cs="Arial"/>
          <w:sz w:val="24"/>
          <w:szCs w:val="24"/>
        </w:rPr>
      </w:pPr>
      <w:r>
        <w:rPr>
          <w:rFonts w:ascii="Arial" w:eastAsia="Arial" w:hAnsi="Arial" w:cs="Arial"/>
          <w:b/>
          <w:sz w:val="24"/>
          <w:szCs w:val="24"/>
        </w:rPr>
        <w:t xml:space="preserve"> </w:t>
      </w:r>
    </w:p>
    <w:p w14:paraId="517FBBFF" w14:textId="77777777" w:rsidR="0058050F" w:rsidRDefault="00BF6E91">
      <w:pPr>
        <w:spacing w:line="310" w:lineRule="auto"/>
        <w:ind w:left="720"/>
        <w:rPr>
          <w:rFonts w:ascii="Arial" w:eastAsia="Arial" w:hAnsi="Arial" w:cs="Arial"/>
          <w:sz w:val="24"/>
          <w:szCs w:val="24"/>
        </w:rPr>
      </w:pPr>
      <w:r>
        <w:rPr>
          <w:rFonts w:ascii="Arial" w:eastAsia="Arial" w:hAnsi="Arial" w:cs="Arial"/>
          <w:b/>
          <w:sz w:val="24"/>
          <w:szCs w:val="24"/>
        </w:rPr>
        <w:t>9:20   Discussion of WSA’ s Stated goal for the ecological restoration of WS</w:t>
      </w:r>
      <w:r>
        <w:rPr>
          <w:rFonts w:ascii="Arial" w:eastAsia="Arial" w:hAnsi="Arial" w:cs="Arial"/>
          <w:sz w:val="24"/>
          <w:szCs w:val="24"/>
        </w:rPr>
        <w:t xml:space="preserve"> </w:t>
      </w:r>
      <w:r>
        <w:rPr>
          <w:rFonts w:ascii="Arial" w:eastAsia="Arial" w:hAnsi="Arial" w:cs="Arial"/>
          <w:sz w:val="24"/>
          <w:szCs w:val="24"/>
        </w:rPr>
        <w:tab/>
        <w:t xml:space="preserve">Bob Deyle (PowerPoint). </w:t>
      </w:r>
    </w:p>
    <w:p w14:paraId="2C5C0429" w14:textId="77777777" w:rsidR="0058050F" w:rsidRDefault="00BF6E91">
      <w:pPr>
        <w:spacing w:line="310" w:lineRule="auto"/>
        <w:ind w:left="1440"/>
        <w:rPr>
          <w:rFonts w:ascii="Arial" w:eastAsia="Arial" w:hAnsi="Arial" w:cs="Arial"/>
          <w:sz w:val="24"/>
          <w:szCs w:val="24"/>
        </w:rPr>
      </w:pPr>
      <w:r>
        <w:rPr>
          <w:rFonts w:ascii="Arial" w:eastAsia="Arial" w:hAnsi="Arial" w:cs="Arial"/>
          <w:sz w:val="24"/>
          <w:szCs w:val="24"/>
        </w:rPr>
        <w:t xml:space="preserve">From WSA Website “The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 </w:t>
      </w:r>
    </w:p>
    <w:p w14:paraId="611864DF" w14:textId="77777777" w:rsidR="0058050F" w:rsidRDefault="00BF6E91">
      <w:pPr>
        <w:spacing w:line="310" w:lineRule="auto"/>
        <w:ind w:left="720"/>
        <w:rPr>
          <w:rFonts w:ascii="Arial" w:eastAsia="Arial" w:hAnsi="Arial" w:cs="Arial"/>
          <w:sz w:val="24"/>
          <w:szCs w:val="24"/>
        </w:rPr>
      </w:pPr>
      <w:r>
        <w:rPr>
          <w:rFonts w:ascii="Arial" w:eastAsia="Arial" w:hAnsi="Arial" w:cs="Arial"/>
          <w:sz w:val="24"/>
          <w:szCs w:val="24"/>
        </w:rPr>
        <w:t xml:space="preserve">1986 is not a good reference point. Pam Hall’s “Goal of the BMAP” written in 2015 would be a better guideline for what WSA’s ecological restoration goal should be. </w:t>
      </w:r>
    </w:p>
    <w:p w14:paraId="7FE29FE4" w14:textId="77777777" w:rsidR="0058050F" w:rsidRDefault="00BF6E91">
      <w:pPr>
        <w:spacing w:line="310" w:lineRule="auto"/>
        <w:ind w:left="720"/>
        <w:rPr>
          <w:rFonts w:ascii="Arial" w:eastAsia="Arial" w:hAnsi="Arial" w:cs="Arial"/>
          <w:sz w:val="24"/>
          <w:szCs w:val="24"/>
        </w:rPr>
      </w:pPr>
      <w:r>
        <w:rPr>
          <w:rFonts w:ascii="Arial" w:eastAsia="Arial" w:hAnsi="Arial" w:cs="Arial"/>
          <w:sz w:val="24"/>
          <w:szCs w:val="24"/>
        </w:rPr>
        <w:t>Anthony proposed that we establish a working group to restate WSA’s goal for ecological restoration, and identify problems and specify action steps to resolve them. Jim Stevenson noted that Bob Knight’s book “Saving Florida’s Springs: A Prescription for Springs Health” lays out what needs to be done.</w:t>
      </w:r>
    </w:p>
    <w:p w14:paraId="341CE8B6" w14:textId="77777777" w:rsidR="0058050F" w:rsidRDefault="00BF6E91">
      <w:pPr>
        <w:shd w:val="clear" w:color="auto" w:fill="FFFFFF"/>
        <w:spacing w:after="0"/>
        <w:ind w:left="720"/>
        <w:rPr>
          <w:rFonts w:ascii="Arial" w:eastAsia="Arial" w:hAnsi="Arial" w:cs="Arial"/>
          <w:b/>
          <w:color w:val="222222"/>
          <w:sz w:val="24"/>
          <w:szCs w:val="24"/>
        </w:rPr>
      </w:pPr>
      <w:proofErr w:type="gramStart"/>
      <w:r>
        <w:rPr>
          <w:rFonts w:ascii="Arial" w:eastAsia="Arial" w:hAnsi="Arial" w:cs="Arial"/>
          <w:b/>
          <w:color w:val="222222"/>
          <w:sz w:val="24"/>
          <w:szCs w:val="24"/>
        </w:rPr>
        <w:t>10:10  Motion</w:t>
      </w:r>
      <w:proofErr w:type="gramEnd"/>
      <w:r>
        <w:rPr>
          <w:rFonts w:ascii="Arial" w:eastAsia="Arial" w:hAnsi="Arial" w:cs="Arial"/>
          <w:color w:val="222222"/>
          <w:sz w:val="24"/>
          <w:szCs w:val="24"/>
        </w:rPr>
        <w:t xml:space="preserve">: </w:t>
      </w:r>
      <w:r>
        <w:rPr>
          <w:rFonts w:ascii="Arial" w:eastAsia="Arial" w:hAnsi="Arial" w:cs="Arial"/>
          <w:b/>
          <w:color w:val="222222"/>
          <w:sz w:val="24"/>
          <w:szCs w:val="24"/>
        </w:rPr>
        <w:t xml:space="preserve">Authorize Anthony to create a working group to </w:t>
      </w:r>
    </w:p>
    <w:p w14:paraId="541863C2" w14:textId="77777777" w:rsidR="0058050F" w:rsidRDefault="00BF6E91">
      <w:pPr>
        <w:numPr>
          <w:ilvl w:val="0"/>
          <w:numId w:val="1"/>
        </w:num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Restate WSA’s goal for ecological restoration, and </w:t>
      </w:r>
    </w:p>
    <w:p w14:paraId="46B7FAEB" w14:textId="77777777" w:rsidR="0058050F" w:rsidRDefault="00BF6E91">
      <w:pPr>
        <w:numPr>
          <w:ilvl w:val="0"/>
          <w:numId w:val="1"/>
        </w:num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Identify roadblocks to restoration and specify action steps to resolve them. </w:t>
      </w:r>
      <w:r>
        <w:rPr>
          <w:rFonts w:ascii="Arial" w:eastAsia="Arial" w:hAnsi="Arial" w:cs="Arial"/>
          <w:color w:val="222222"/>
          <w:sz w:val="24"/>
          <w:szCs w:val="24"/>
        </w:rPr>
        <w:t xml:space="preserve">Motion made by Bob Deyle, seconded by Tom Taylor and </w:t>
      </w:r>
      <w:r>
        <w:rPr>
          <w:rFonts w:ascii="Arial" w:eastAsia="Arial" w:hAnsi="Arial" w:cs="Arial"/>
          <w:b/>
          <w:color w:val="222222"/>
          <w:sz w:val="24"/>
          <w:szCs w:val="24"/>
        </w:rPr>
        <w:t xml:space="preserve">passed </w:t>
      </w:r>
      <w:r>
        <w:rPr>
          <w:rFonts w:ascii="Arial" w:eastAsia="Arial" w:hAnsi="Arial" w:cs="Arial"/>
          <w:b/>
          <w:color w:val="222222"/>
          <w:sz w:val="24"/>
          <w:szCs w:val="24"/>
        </w:rPr>
        <w:lastRenderedPageBreak/>
        <w:t>without opposition.</w:t>
      </w:r>
      <w:r>
        <w:rPr>
          <w:rFonts w:ascii="Arial" w:eastAsia="Arial" w:hAnsi="Arial" w:cs="Arial"/>
          <w:color w:val="222222"/>
          <w:sz w:val="24"/>
          <w:szCs w:val="24"/>
        </w:rPr>
        <w:t xml:space="preserve">  Cal Jamison, Jim Stevenson, and Brian Lupiani volunteered to be on the working group.</w:t>
      </w:r>
    </w:p>
    <w:p w14:paraId="1B21E35D" w14:textId="77777777" w:rsidR="0058050F" w:rsidRDefault="0058050F">
      <w:pPr>
        <w:shd w:val="clear" w:color="auto" w:fill="FFFFFF"/>
        <w:spacing w:after="0"/>
        <w:ind w:left="1440"/>
        <w:rPr>
          <w:rFonts w:ascii="Arial" w:eastAsia="Arial" w:hAnsi="Arial" w:cs="Arial"/>
          <w:color w:val="222222"/>
          <w:sz w:val="24"/>
          <w:szCs w:val="24"/>
        </w:rPr>
      </w:pPr>
    </w:p>
    <w:p w14:paraId="7E1C2007" w14:textId="77777777" w:rsidR="0058050F" w:rsidRDefault="00BF6E91">
      <w:pPr>
        <w:shd w:val="clear" w:color="auto" w:fill="FFFFFF"/>
        <w:spacing w:after="0" w:line="288" w:lineRule="auto"/>
        <w:ind w:left="720"/>
        <w:rPr>
          <w:rFonts w:ascii="Arial" w:eastAsia="Arial" w:hAnsi="Arial" w:cs="Arial"/>
          <w:b/>
          <w:color w:val="222222"/>
          <w:sz w:val="24"/>
          <w:szCs w:val="24"/>
        </w:rPr>
      </w:pPr>
      <w:proofErr w:type="gramStart"/>
      <w:r>
        <w:rPr>
          <w:rFonts w:ascii="Arial" w:eastAsia="Arial" w:hAnsi="Arial" w:cs="Arial"/>
          <w:b/>
          <w:color w:val="222222"/>
          <w:sz w:val="24"/>
          <w:szCs w:val="24"/>
        </w:rPr>
        <w:t>10:15  Update</w:t>
      </w:r>
      <w:proofErr w:type="gramEnd"/>
      <w:r>
        <w:rPr>
          <w:rFonts w:ascii="Arial" w:eastAsia="Arial" w:hAnsi="Arial" w:cs="Arial"/>
          <w:b/>
          <w:color w:val="222222"/>
          <w:sz w:val="24"/>
          <w:szCs w:val="24"/>
        </w:rPr>
        <w:t xml:space="preserve"> Wakulla County Board of County Commission Actions </w:t>
      </w:r>
      <w:r>
        <w:rPr>
          <w:rFonts w:ascii="Arial" w:eastAsia="Arial" w:hAnsi="Arial" w:cs="Arial"/>
          <w:color w:val="222222"/>
          <w:sz w:val="24"/>
          <w:szCs w:val="24"/>
        </w:rPr>
        <w:t>Mike Keys</w:t>
      </w:r>
      <w:r>
        <w:rPr>
          <w:rFonts w:ascii="Arial" w:eastAsia="Arial" w:hAnsi="Arial" w:cs="Arial"/>
          <w:b/>
          <w:color w:val="222222"/>
          <w:sz w:val="24"/>
          <w:szCs w:val="24"/>
        </w:rPr>
        <w:t xml:space="preserve">  </w:t>
      </w:r>
    </w:p>
    <w:p w14:paraId="1805A40E" w14:textId="77777777" w:rsidR="0058050F" w:rsidRDefault="00BF6E91">
      <w:pPr>
        <w:shd w:val="clear" w:color="auto" w:fill="FFFFFF"/>
        <w:spacing w:after="0" w:line="288" w:lineRule="auto"/>
        <w:ind w:left="720" w:firstLine="720"/>
        <w:rPr>
          <w:rFonts w:ascii="Arial" w:eastAsia="Arial" w:hAnsi="Arial" w:cs="Arial"/>
          <w:color w:val="222222"/>
          <w:sz w:val="24"/>
          <w:szCs w:val="24"/>
        </w:rPr>
      </w:pPr>
      <w:r>
        <w:rPr>
          <w:rFonts w:ascii="Arial" w:eastAsia="Arial" w:hAnsi="Arial" w:cs="Arial"/>
          <w:color w:val="222222"/>
          <w:sz w:val="24"/>
          <w:szCs w:val="24"/>
        </w:rPr>
        <w:t>Special Considerations for Gas Stations in Commercial Zoning</w:t>
      </w:r>
    </w:p>
    <w:p w14:paraId="2B737C23" w14:textId="77777777" w:rsidR="0058050F" w:rsidRDefault="00BF6E91">
      <w:pPr>
        <w:shd w:val="clear" w:color="auto" w:fill="FFFFFF"/>
        <w:spacing w:after="0" w:line="288" w:lineRule="auto"/>
        <w:ind w:left="720"/>
        <w:rPr>
          <w:rFonts w:ascii="Arial" w:eastAsia="Arial" w:hAnsi="Arial" w:cs="Arial"/>
          <w:color w:val="222222"/>
          <w:sz w:val="24"/>
          <w:szCs w:val="24"/>
        </w:rPr>
      </w:pPr>
      <w:r>
        <w:rPr>
          <w:rFonts w:ascii="Arial" w:eastAsia="Arial" w:hAnsi="Arial" w:cs="Arial"/>
          <w:color w:val="222222"/>
          <w:sz w:val="24"/>
          <w:szCs w:val="24"/>
        </w:rPr>
        <w:tab/>
        <w:t>Springs protection and Drinking Water Ordinance Workshops</w:t>
      </w:r>
    </w:p>
    <w:p w14:paraId="086E1665" w14:textId="77777777" w:rsidR="0058050F" w:rsidRDefault="0058050F">
      <w:pPr>
        <w:shd w:val="clear" w:color="auto" w:fill="FFFFFF"/>
        <w:spacing w:after="0" w:line="288" w:lineRule="auto"/>
        <w:ind w:left="720"/>
        <w:rPr>
          <w:rFonts w:ascii="Arial" w:eastAsia="Arial" w:hAnsi="Arial" w:cs="Arial"/>
          <w:color w:val="222222"/>
          <w:sz w:val="24"/>
          <w:szCs w:val="24"/>
        </w:rPr>
      </w:pPr>
    </w:p>
    <w:p w14:paraId="025DE5B4" w14:textId="77777777" w:rsidR="0058050F" w:rsidRDefault="00BF6E91">
      <w:pPr>
        <w:shd w:val="clear" w:color="auto" w:fill="FFFFFF"/>
        <w:spacing w:after="0"/>
        <w:ind w:left="720"/>
        <w:rPr>
          <w:rFonts w:ascii="Arial" w:eastAsia="Arial" w:hAnsi="Arial" w:cs="Arial"/>
          <w:color w:val="222222"/>
          <w:sz w:val="24"/>
          <w:szCs w:val="24"/>
        </w:rPr>
      </w:pPr>
      <w:proofErr w:type="gramStart"/>
      <w:r>
        <w:rPr>
          <w:rFonts w:ascii="Arial" w:eastAsia="Arial" w:hAnsi="Arial" w:cs="Arial"/>
          <w:b/>
          <w:color w:val="222222"/>
          <w:sz w:val="24"/>
          <w:szCs w:val="24"/>
        </w:rPr>
        <w:t>10:25  Motion</w:t>
      </w:r>
      <w:proofErr w:type="gramEnd"/>
      <w:r>
        <w:rPr>
          <w:rFonts w:ascii="Arial" w:eastAsia="Arial" w:hAnsi="Arial" w:cs="Arial"/>
          <w:color w:val="222222"/>
          <w:sz w:val="24"/>
          <w:szCs w:val="24"/>
        </w:rPr>
        <w:t xml:space="preserve">:  </w:t>
      </w:r>
      <w:r>
        <w:rPr>
          <w:rFonts w:ascii="Arial" w:eastAsia="Arial" w:hAnsi="Arial" w:cs="Arial"/>
          <w:b/>
          <w:color w:val="222222"/>
          <w:sz w:val="24"/>
          <w:szCs w:val="24"/>
        </w:rPr>
        <w:t xml:space="preserve">Authorize the Executive Committee and others to draft a letter to the Wakulla County </w:t>
      </w:r>
      <w:proofErr w:type="spellStart"/>
      <w:r>
        <w:rPr>
          <w:rFonts w:ascii="Arial" w:eastAsia="Arial" w:hAnsi="Arial" w:cs="Arial"/>
          <w:b/>
          <w:color w:val="222222"/>
          <w:sz w:val="24"/>
          <w:szCs w:val="24"/>
        </w:rPr>
        <w:t>BoCC</w:t>
      </w:r>
      <w:proofErr w:type="spellEnd"/>
      <w:r>
        <w:rPr>
          <w:rFonts w:ascii="Arial" w:eastAsia="Arial" w:hAnsi="Arial" w:cs="Arial"/>
          <w:b/>
          <w:color w:val="222222"/>
          <w:sz w:val="24"/>
          <w:szCs w:val="24"/>
        </w:rPr>
        <w:t xml:space="preserve"> regarding the lack of progress on the Springs and Drinking Water Protection Ordinance workshops and supporting a moratorium on gas station related zoning approvals until the updated “special consideration” language is in effect. </w:t>
      </w:r>
      <w:r>
        <w:rPr>
          <w:rFonts w:ascii="Arial" w:eastAsia="Arial" w:hAnsi="Arial" w:cs="Arial"/>
          <w:color w:val="222222"/>
          <w:sz w:val="24"/>
          <w:szCs w:val="24"/>
        </w:rPr>
        <w:t xml:space="preserve">Motion made by Brian, seconded by Bob, </w:t>
      </w:r>
      <w:r>
        <w:rPr>
          <w:rFonts w:ascii="Arial" w:eastAsia="Arial" w:hAnsi="Arial" w:cs="Arial"/>
          <w:b/>
          <w:color w:val="222222"/>
          <w:sz w:val="24"/>
          <w:szCs w:val="24"/>
        </w:rPr>
        <w:t>passed without opposition.</w:t>
      </w:r>
      <w:r>
        <w:rPr>
          <w:rFonts w:ascii="Arial" w:eastAsia="Arial" w:hAnsi="Arial" w:cs="Arial"/>
          <w:color w:val="222222"/>
          <w:sz w:val="24"/>
          <w:szCs w:val="24"/>
        </w:rPr>
        <w:t xml:space="preserve"> </w:t>
      </w:r>
    </w:p>
    <w:p w14:paraId="6741E907" w14:textId="77777777" w:rsidR="0058050F" w:rsidRDefault="00BF6E91">
      <w:pPr>
        <w:shd w:val="clear" w:color="auto" w:fill="FFFFFF"/>
        <w:spacing w:after="0"/>
        <w:ind w:left="720"/>
        <w:rPr>
          <w:rFonts w:ascii="Arial" w:eastAsia="Arial" w:hAnsi="Arial" w:cs="Arial"/>
          <w:color w:val="222222"/>
          <w:sz w:val="24"/>
          <w:szCs w:val="24"/>
        </w:rPr>
      </w:pPr>
      <w:r>
        <w:rPr>
          <w:rFonts w:ascii="Arial" w:eastAsia="Arial" w:hAnsi="Arial" w:cs="Arial"/>
          <w:color w:val="222222"/>
          <w:sz w:val="24"/>
          <w:szCs w:val="24"/>
        </w:rPr>
        <w:t>It’s understood that, in addition to the Executive Committee, Chad Hanson and Debbie Lightsey will help with the letter.</w:t>
      </w:r>
    </w:p>
    <w:p w14:paraId="6695AC0D" w14:textId="77777777" w:rsidR="0058050F" w:rsidRDefault="0058050F">
      <w:pPr>
        <w:shd w:val="clear" w:color="auto" w:fill="FFFFFF"/>
        <w:spacing w:after="0" w:line="240" w:lineRule="auto"/>
        <w:rPr>
          <w:rFonts w:ascii="Arial" w:eastAsia="Arial" w:hAnsi="Arial" w:cs="Arial"/>
          <w:color w:val="222222"/>
          <w:sz w:val="24"/>
          <w:szCs w:val="24"/>
        </w:rPr>
      </w:pPr>
    </w:p>
    <w:p w14:paraId="16F65EE5"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r>
      <w:proofErr w:type="gramStart"/>
      <w:r>
        <w:rPr>
          <w:rFonts w:ascii="Arial" w:eastAsia="Arial" w:hAnsi="Arial" w:cs="Arial"/>
          <w:b/>
          <w:color w:val="222222"/>
          <w:sz w:val="24"/>
          <w:szCs w:val="24"/>
        </w:rPr>
        <w:t>10:30  WSA</w:t>
      </w:r>
      <w:proofErr w:type="gramEnd"/>
      <w:r>
        <w:rPr>
          <w:rFonts w:ascii="Arial" w:eastAsia="Arial" w:hAnsi="Arial" w:cs="Arial"/>
          <w:b/>
          <w:color w:val="222222"/>
          <w:sz w:val="24"/>
          <w:szCs w:val="24"/>
        </w:rPr>
        <w:t xml:space="preserve"> Status of Land Swap for SW Ga Oil property Report</w:t>
      </w:r>
      <w:r>
        <w:rPr>
          <w:rFonts w:ascii="Arial" w:eastAsia="Arial" w:hAnsi="Arial" w:cs="Arial"/>
          <w:color w:val="222222"/>
          <w:sz w:val="24"/>
          <w:szCs w:val="24"/>
        </w:rPr>
        <w:t xml:space="preserve"> - Albert  </w:t>
      </w:r>
    </w:p>
    <w:p w14:paraId="04A32773" w14:textId="77777777" w:rsidR="0058050F" w:rsidRDefault="00BF6E91">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color w:val="222222"/>
          <w:sz w:val="24"/>
          <w:szCs w:val="24"/>
        </w:rPr>
        <w:t>Adam Bass of Conservation Florida is working on it</w:t>
      </w:r>
    </w:p>
    <w:p w14:paraId="022D195C" w14:textId="77777777" w:rsidR="0058050F" w:rsidRDefault="0058050F">
      <w:pPr>
        <w:shd w:val="clear" w:color="auto" w:fill="FFFFFF"/>
        <w:spacing w:after="0" w:line="240" w:lineRule="auto"/>
        <w:rPr>
          <w:rFonts w:ascii="Arial" w:eastAsia="Arial" w:hAnsi="Arial" w:cs="Arial"/>
          <w:color w:val="222222"/>
          <w:sz w:val="24"/>
          <w:szCs w:val="24"/>
        </w:rPr>
      </w:pPr>
    </w:p>
    <w:p w14:paraId="173282D7" w14:textId="77777777" w:rsidR="0058050F" w:rsidRDefault="00BF6E91">
      <w:pPr>
        <w:shd w:val="clear" w:color="auto" w:fill="FFFFFF"/>
        <w:spacing w:after="0" w:line="240" w:lineRule="auto"/>
        <w:ind w:firstLine="720"/>
        <w:rPr>
          <w:rFonts w:ascii="Arial" w:eastAsia="Arial" w:hAnsi="Arial" w:cs="Arial"/>
          <w:color w:val="222222"/>
          <w:sz w:val="24"/>
          <w:szCs w:val="24"/>
        </w:rPr>
      </w:pPr>
      <w:proofErr w:type="gramStart"/>
      <w:r>
        <w:rPr>
          <w:rFonts w:ascii="Arial" w:eastAsia="Arial" w:hAnsi="Arial" w:cs="Arial"/>
          <w:b/>
          <w:color w:val="222222"/>
          <w:sz w:val="24"/>
          <w:szCs w:val="24"/>
        </w:rPr>
        <w:t>10:40  Benjamin</w:t>
      </w:r>
      <w:proofErr w:type="gramEnd"/>
      <w:r>
        <w:rPr>
          <w:rFonts w:ascii="Arial" w:eastAsia="Arial" w:hAnsi="Arial" w:cs="Arial"/>
          <w:b/>
          <w:color w:val="222222"/>
          <w:sz w:val="24"/>
          <w:szCs w:val="24"/>
        </w:rPr>
        <w:t xml:space="preserve"> Dimmitt landscape photographer</w:t>
      </w:r>
      <w:r>
        <w:rPr>
          <w:rFonts w:ascii="Arial" w:eastAsia="Arial" w:hAnsi="Arial" w:cs="Arial"/>
          <w:color w:val="222222"/>
          <w:sz w:val="24"/>
          <w:szCs w:val="24"/>
        </w:rPr>
        <w:t xml:space="preserve"> - Jeff Chanton </w:t>
      </w:r>
    </w:p>
    <w:p w14:paraId="07D2303A" w14:textId="77777777" w:rsidR="0058050F" w:rsidRDefault="00BF6E91">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Dimmitt’s book "An Unflinching Look: Our Changing Climate" documents over 30 years the effects of water withdrawal &amp; rising sea level on the spring-dominated coastline around the </w:t>
      </w:r>
      <w:proofErr w:type="spellStart"/>
      <w:r>
        <w:rPr>
          <w:rFonts w:ascii="Arial" w:eastAsia="Arial" w:hAnsi="Arial" w:cs="Arial"/>
          <w:color w:val="222222"/>
          <w:sz w:val="24"/>
          <w:szCs w:val="24"/>
        </w:rPr>
        <w:t>Chassahowitzka</w:t>
      </w:r>
      <w:proofErr w:type="spellEnd"/>
      <w:r>
        <w:rPr>
          <w:rFonts w:ascii="Arial" w:eastAsia="Arial" w:hAnsi="Arial" w:cs="Arial"/>
          <w:color w:val="222222"/>
          <w:sz w:val="24"/>
          <w:szCs w:val="24"/>
        </w:rPr>
        <w:t xml:space="preserve"> River. Jeff and his wife, Sue Cerulean, have invited Dimmer to include Tallahassee on his book tour. They are requesting WSA’s support in publicizing and co-sponsoring the event. They’re not requesting any financial support from WSA, only our help with publicity. The event is expected to take place in January or early February 2024.  </w:t>
      </w:r>
    </w:p>
    <w:p w14:paraId="2590DB71" w14:textId="77777777" w:rsidR="0058050F" w:rsidRDefault="0058050F">
      <w:pPr>
        <w:shd w:val="clear" w:color="auto" w:fill="FFFFFF"/>
        <w:spacing w:after="0" w:line="240" w:lineRule="auto"/>
        <w:ind w:left="1440"/>
        <w:rPr>
          <w:rFonts w:ascii="Arial" w:eastAsia="Arial" w:hAnsi="Arial" w:cs="Arial"/>
          <w:color w:val="222222"/>
          <w:sz w:val="24"/>
          <w:szCs w:val="24"/>
        </w:rPr>
      </w:pPr>
    </w:p>
    <w:p w14:paraId="413F44A2" w14:textId="77777777" w:rsidR="0058050F" w:rsidRDefault="00BF6E91">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There was no formal endorsement, but the consensus was that we should help, for instance by sending an announcement of the event to our email list.  </w:t>
      </w:r>
    </w:p>
    <w:p w14:paraId="3338D8BD" w14:textId="77777777" w:rsidR="0058050F" w:rsidRDefault="0058050F">
      <w:pPr>
        <w:shd w:val="clear" w:color="auto" w:fill="FFFFFF"/>
        <w:spacing w:after="0" w:line="240" w:lineRule="auto"/>
        <w:rPr>
          <w:rFonts w:ascii="Arial" w:eastAsia="Arial" w:hAnsi="Arial" w:cs="Arial"/>
          <w:color w:val="222222"/>
          <w:sz w:val="24"/>
          <w:szCs w:val="24"/>
        </w:rPr>
      </w:pPr>
    </w:p>
    <w:p w14:paraId="26DF94FE" w14:textId="77777777" w:rsidR="0058050F" w:rsidRDefault="00BF6E91">
      <w:pPr>
        <w:shd w:val="clear" w:color="auto" w:fill="FFFFFF"/>
        <w:spacing w:after="0" w:line="240" w:lineRule="auto"/>
        <w:ind w:left="720"/>
        <w:rPr>
          <w:rFonts w:ascii="Arial" w:eastAsia="Arial" w:hAnsi="Arial" w:cs="Arial"/>
          <w:color w:val="222222"/>
          <w:sz w:val="24"/>
          <w:szCs w:val="24"/>
        </w:rPr>
      </w:pPr>
      <w:proofErr w:type="gramStart"/>
      <w:r>
        <w:rPr>
          <w:rFonts w:ascii="Arial" w:eastAsia="Arial" w:hAnsi="Arial" w:cs="Arial"/>
          <w:b/>
          <w:color w:val="222222"/>
          <w:sz w:val="24"/>
          <w:szCs w:val="24"/>
        </w:rPr>
        <w:t>10:45</w:t>
      </w:r>
      <w:r>
        <w:rPr>
          <w:rFonts w:ascii="Arial" w:eastAsia="Arial" w:hAnsi="Arial" w:cs="Arial"/>
          <w:color w:val="222222"/>
          <w:sz w:val="24"/>
          <w:szCs w:val="24"/>
        </w:rPr>
        <w:t xml:space="preserve">  </w:t>
      </w:r>
      <w:r>
        <w:rPr>
          <w:rFonts w:ascii="Arial" w:eastAsia="Arial" w:hAnsi="Arial" w:cs="Arial"/>
          <w:b/>
          <w:color w:val="222222"/>
          <w:sz w:val="24"/>
          <w:szCs w:val="24"/>
        </w:rPr>
        <w:t>Spring</w:t>
      </w:r>
      <w:proofErr w:type="gramEnd"/>
      <w:r>
        <w:rPr>
          <w:rFonts w:ascii="Arial" w:eastAsia="Arial" w:hAnsi="Arial" w:cs="Arial"/>
          <w:b/>
          <w:color w:val="222222"/>
          <w:sz w:val="24"/>
          <w:szCs w:val="24"/>
        </w:rPr>
        <w:t xml:space="preserve"> shed and river update</w:t>
      </w:r>
      <w:r>
        <w:rPr>
          <w:rFonts w:ascii="Arial" w:eastAsia="Arial" w:hAnsi="Arial" w:cs="Arial"/>
          <w:color w:val="222222"/>
          <w:sz w:val="24"/>
          <w:szCs w:val="24"/>
        </w:rPr>
        <w:t xml:space="preserve"> - Cal Jamison </w:t>
      </w:r>
      <w:r>
        <w:rPr>
          <w:rFonts w:ascii="Arial" w:eastAsia="Arial" w:hAnsi="Arial" w:cs="Arial"/>
          <w:b/>
          <w:color w:val="222222"/>
          <w:sz w:val="24"/>
          <w:szCs w:val="24"/>
        </w:rPr>
        <w:t xml:space="preserve"> </w:t>
      </w:r>
      <w:r>
        <w:rPr>
          <w:rFonts w:ascii="Arial" w:eastAsia="Arial" w:hAnsi="Arial" w:cs="Arial"/>
          <w:color w:val="222222"/>
          <w:sz w:val="24"/>
          <w:szCs w:val="24"/>
        </w:rPr>
        <w:t>(Appendix D)</w:t>
      </w:r>
    </w:p>
    <w:p w14:paraId="6A638EF1" w14:textId="77777777" w:rsidR="0058050F" w:rsidRDefault="00BF6E91">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ab/>
      </w:r>
      <w:r>
        <w:rPr>
          <w:rFonts w:ascii="Arial" w:eastAsia="Arial" w:hAnsi="Arial" w:cs="Arial"/>
          <w:color w:val="222222"/>
          <w:sz w:val="24"/>
          <w:szCs w:val="24"/>
        </w:rPr>
        <w:t>Visibility has been dropping lately; water is very green.</w:t>
      </w:r>
    </w:p>
    <w:p w14:paraId="086F9603" w14:textId="77777777" w:rsidR="0058050F" w:rsidRDefault="00BF6E91">
      <w:pPr>
        <w:shd w:val="clear" w:color="auto" w:fill="FFFFFF"/>
        <w:spacing w:after="0" w:line="240" w:lineRule="auto"/>
        <w:ind w:left="720" w:firstLine="720"/>
        <w:rPr>
          <w:rFonts w:ascii="Arial" w:eastAsia="Arial" w:hAnsi="Arial" w:cs="Arial"/>
          <w:color w:val="222222"/>
          <w:sz w:val="24"/>
          <w:szCs w:val="24"/>
        </w:rPr>
      </w:pPr>
      <w:r>
        <w:rPr>
          <w:rFonts w:ascii="Arial" w:eastAsia="Arial" w:hAnsi="Arial" w:cs="Arial"/>
          <w:color w:val="222222"/>
          <w:sz w:val="24"/>
          <w:szCs w:val="24"/>
        </w:rPr>
        <w:t xml:space="preserve">The water level is up. </w:t>
      </w:r>
    </w:p>
    <w:p w14:paraId="3BDA9821" w14:textId="77777777" w:rsidR="0058050F" w:rsidRDefault="0058050F">
      <w:pPr>
        <w:shd w:val="clear" w:color="auto" w:fill="FFFFFF"/>
        <w:spacing w:after="0" w:line="240" w:lineRule="auto"/>
        <w:ind w:left="720"/>
        <w:rPr>
          <w:rFonts w:ascii="Arial" w:eastAsia="Arial" w:hAnsi="Arial" w:cs="Arial"/>
          <w:color w:val="222222"/>
          <w:sz w:val="24"/>
          <w:szCs w:val="24"/>
        </w:rPr>
      </w:pPr>
    </w:p>
    <w:p w14:paraId="4C0AF5D1" w14:textId="77777777" w:rsidR="0058050F" w:rsidRDefault="00BF6E91">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11:00 Formation of WSA Board Member Nominating Committee</w:t>
      </w:r>
      <w:r>
        <w:rPr>
          <w:rFonts w:ascii="Arial" w:eastAsia="Arial" w:hAnsi="Arial" w:cs="Arial"/>
          <w:color w:val="222222"/>
          <w:sz w:val="24"/>
          <w:szCs w:val="24"/>
        </w:rPr>
        <w:t xml:space="preserve"> – Anthony</w:t>
      </w:r>
      <w:r>
        <w:rPr>
          <w:rFonts w:ascii="Arial" w:eastAsia="Arial" w:hAnsi="Arial" w:cs="Arial"/>
          <w:color w:val="222222"/>
          <w:sz w:val="24"/>
          <w:szCs w:val="24"/>
        </w:rPr>
        <w:tab/>
        <w:t xml:space="preserve"> </w:t>
      </w:r>
      <w:r>
        <w:rPr>
          <w:rFonts w:ascii="Arial" w:eastAsia="Arial" w:hAnsi="Arial" w:cs="Arial"/>
          <w:color w:val="222222"/>
          <w:sz w:val="24"/>
          <w:szCs w:val="24"/>
        </w:rPr>
        <w:tab/>
        <w:t>(See WSA By-Laws Article VI)</w:t>
      </w:r>
    </w:p>
    <w:p w14:paraId="5B8525DF" w14:textId="77777777" w:rsidR="0058050F" w:rsidRDefault="00BF6E91">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3 Member Volunteers needed to Be Appointed by Board in preparation for the annual meeting elections on January 26, 2024</w:t>
      </w:r>
    </w:p>
    <w:p w14:paraId="1E0AB8C6" w14:textId="77777777" w:rsidR="0058050F" w:rsidRDefault="00BF6E91">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15 Maximum Members </w:t>
      </w:r>
    </w:p>
    <w:p w14:paraId="1C5F58D3" w14:textId="77777777" w:rsidR="0058050F" w:rsidRDefault="00BF6E91">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Seven Elected in 2023 </w:t>
      </w:r>
    </w:p>
    <w:p w14:paraId="10DF68C7" w14:textId="77777777" w:rsidR="0058050F" w:rsidRDefault="00BF6E91">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 xml:space="preserve">Seven 2 Yr. Terms Expiring- Gregory, Davis, Lupiani, Lightsey, Fishman, Kessler, Keys, </w:t>
      </w:r>
    </w:p>
    <w:p w14:paraId="65C350C4" w14:textId="77777777" w:rsidR="0058050F" w:rsidRDefault="00BF6E91">
      <w:pP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 xml:space="preserve">Albert Gregory and Tom Taylor will serve on the Nominating Committee, </w:t>
      </w:r>
      <w:r>
        <w:rPr>
          <w:rFonts w:ascii="Arial" w:eastAsia="Arial" w:hAnsi="Arial" w:cs="Arial"/>
          <w:color w:val="222222"/>
          <w:sz w:val="24"/>
          <w:szCs w:val="24"/>
        </w:rPr>
        <w:tab/>
        <w:t xml:space="preserve">and Anthony will recruit a member not on the Board to join them. </w:t>
      </w:r>
    </w:p>
    <w:p w14:paraId="10FE4B12" w14:textId="77777777" w:rsidR="0058050F" w:rsidRDefault="0058050F">
      <w:pPr>
        <w:shd w:val="clear" w:color="auto" w:fill="FFFFFF"/>
        <w:spacing w:after="0" w:line="240" w:lineRule="auto"/>
        <w:rPr>
          <w:rFonts w:ascii="Arial" w:eastAsia="Arial" w:hAnsi="Arial" w:cs="Arial"/>
          <w:color w:val="222222"/>
          <w:sz w:val="24"/>
          <w:szCs w:val="24"/>
        </w:rPr>
      </w:pPr>
    </w:p>
    <w:p w14:paraId="0692992E" w14:textId="77777777" w:rsidR="0058050F" w:rsidRDefault="00BF6E91">
      <w:pPr>
        <w:shd w:val="clear" w:color="auto" w:fill="FFFFFF"/>
        <w:spacing w:after="0" w:line="240" w:lineRule="auto"/>
        <w:rPr>
          <w:rFonts w:ascii="Arial" w:eastAsia="Arial" w:hAnsi="Arial" w:cs="Arial"/>
          <w:b/>
          <w:color w:val="222222"/>
          <w:sz w:val="24"/>
          <w:szCs w:val="24"/>
        </w:rPr>
      </w:pPr>
      <w:proofErr w:type="gramStart"/>
      <w:r>
        <w:rPr>
          <w:rFonts w:ascii="Arial" w:eastAsia="Arial" w:hAnsi="Arial" w:cs="Arial"/>
          <w:b/>
          <w:color w:val="222222"/>
          <w:sz w:val="24"/>
          <w:szCs w:val="24"/>
        </w:rPr>
        <w:t>11:05  Other</w:t>
      </w:r>
      <w:proofErr w:type="gramEnd"/>
      <w:r>
        <w:rPr>
          <w:rFonts w:ascii="Arial" w:eastAsia="Arial" w:hAnsi="Arial" w:cs="Arial"/>
          <w:b/>
          <w:color w:val="222222"/>
          <w:sz w:val="24"/>
          <w:szCs w:val="24"/>
        </w:rPr>
        <w:t xml:space="preserve"> Topics</w:t>
      </w:r>
    </w:p>
    <w:p w14:paraId="410B308F" w14:textId="77777777" w:rsidR="0058050F" w:rsidRDefault="00BF6E91">
      <w:pPr>
        <w:numPr>
          <w:ilvl w:val="0"/>
          <w:numId w:val="5"/>
        </w:numPr>
        <w:shd w:val="clear" w:color="auto" w:fill="FFFFFF"/>
        <w:spacing w:after="0" w:line="240" w:lineRule="auto"/>
        <w:rPr>
          <w:color w:val="222222"/>
          <w:sz w:val="24"/>
          <w:szCs w:val="24"/>
        </w:rPr>
      </w:pPr>
      <w:r>
        <w:rPr>
          <w:rFonts w:ascii="Arial" w:eastAsia="Arial" w:hAnsi="Arial" w:cs="Arial"/>
          <w:color w:val="222222"/>
          <w:sz w:val="24"/>
          <w:szCs w:val="24"/>
        </w:rPr>
        <w:t xml:space="preserve">WSA becoming a member of the Wakulla County Economic Development Council Cost $75 – Anthony </w:t>
      </w:r>
    </w:p>
    <w:p w14:paraId="6552B64A" w14:textId="77777777" w:rsidR="0058050F" w:rsidRDefault="00BF6E9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Discussion and Vote postponed until a later meeting </w:t>
      </w:r>
    </w:p>
    <w:p w14:paraId="312814A4" w14:textId="77777777" w:rsidR="0058050F" w:rsidRDefault="00BF6E91">
      <w:pPr>
        <w:numPr>
          <w:ilvl w:val="0"/>
          <w:numId w:val="5"/>
        </w:numPr>
        <w:shd w:val="clear" w:color="auto" w:fill="FFFFFF"/>
        <w:spacing w:after="0" w:line="240" w:lineRule="auto"/>
        <w:rPr>
          <w:color w:val="222222"/>
          <w:sz w:val="24"/>
          <w:szCs w:val="24"/>
        </w:rPr>
      </w:pPr>
      <w:r>
        <w:rPr>
          <w:rFonts w:ascii="Arial" w:eastAsia="Arial" w:hAnsi="Arial" w:cs="Arial"/>
          <w:color w:val="222222"/>
          <w:sz w:val="24"/>
          <w:szCs w:val="24"/>
        </w:rPr>
        <w:t>WSA Membership reminders starting Nov 1 for 2024 with membership drive request to affiliate non-members</w:t>
      </w:r>
    </w:p>
    <w:p w14:paraId="69ACB6A9" w14:textId="77777777" w:rsidR="0058050F" w:rsidRDefault="00BF6E91">
      <w:pPr>
        <w:numPr>
          <w:ilvl w:val="0"/>
          <w:numId w:val="5"/>
        </w:numPr>
        <w:shd w:val="clear" w:color="auto" w:fill="FFFFFF"/>
        <w:spacing w:after="0" w:line="240" w:lineRule="auto"/>
        <w:rPr>
          <w:color w:val="222222"/>
          <w:sz w:val="24"/>
          <w:szCs w:val="24"/>
        </w:rPr>
      </w:pPr>
      <w:r>
        <w:rPr>
          <w:rFonts w:ascii="Arial" w:eastAsia="Arial" w:hAnsi="Arial" w:cs="Arial"/>
          <w:color w:val="222222"/>
          <w:sz w:val="24"/>
          <w:szCs w:val="24"/>
        </w:rPr>
        <w:t xml:space="preserve">Sea &amp; Shoreline research FDEP permit for invasive removal and SAV Restoration on the Wakulla River – Bob Deyle </w:t>
      </w:r>
    </w:p>
    <w:p w14:paraId="21E85E7E" w14:textId="77777777" w:rsidR="0058050F" w:rsidRDefault="0058050F">
      <w:pPr>
        <w:shd w:val="clear" w:color="auto" w:fill="FFFFFF"/>
        <w:spacing w:after="0" w:line="240" w:lineRule="auto"/>
        <w:rPr>
          <w:rFonts w:ascii="Arial" w:eastAsia="Arial" w:hAnsi="Arial" w:cs="Arial"/>
          <w:color w:val="222222"/>
          <w:sz w:val="24"/>
          <w:szCs w:val="24"/>
        </w:rPr>
      </w:pPr>
    </w:p>
    <w:p w14:paraId="6A7DCD3B"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Lynn Artz said that a </w:t>
      </w:r>
      <w:proofErr w:type="gramStart"/>
      <w:r>
        <w:rPr>
          <w:rFonts w:ascii="Arial" w:eastAsia="Arial" w:hAnsi="Arial" w:cs="Arial"/>
          <w:color w:val="222222"/>
          <w:sz w:val="24"/>
          <w:szCs w:val="24"/>
        </w:rPr>
        <w:t>citizens</w:t>
      </w:r>
      <w:proofErr w:type="gramEnd"/>
      <w:r>
        <w:rPr>
          <w:rFonts w:ascii="Arial" w:eastAsia="Arial" w:hAnsi="Arial" w:cs="Arial"/>
          <w:color w:val="222222"/>
          <w:sz w:val="24"/>
          <w:szCs w:val="24"/>
        </w:rPr>
        <w:t xml:space="preserve"> proposal for the 2024 general election to expand the Wakulla Springs Protection Zone. There’s a deadline (not sure when) for submitting the 7000 signatures required to put it on the ballot. They need to be collected within a 6-month time frame; Lynn suggests Feb - June. The WSA won’t write the ordinance, but individuals can. Bob suggests Renee Murray and Ana Garner.</w:t>
      </w:r>
    </w:p>
    <w:p w14:paraId="773738E1" w14:textId="77777777" w:rsidR="0058050F" w:rsidRDefault="0058050F">
      <w:pPr>
        <w:shd w:val="clear" w:color="auto" w:fill="FFFFFF"/>
        <w:spacing w:after="0" w:line="240" w:lineRule="auto"/>
        <w:rPr>
          <w:rFonts w:ascii="Arial" w:eastAsia="Arial" w:hAnsi="Arial" w:cs="Arial"/>
          <w:color w:val="222222"/>
          <w:sz w:val="24"/>
          <w:szCs w:val="24"/>
        </w:rPr>
      </w:pPr>
    </w:p>
    <w:p w14:paraId="1C8E17E3"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Cal stated that the Wakulla County Soil and Water Conservation District needs one more person to serve as a </w:t>
      </w:r>
      <w:proofErr w:type="gramStart"/>
      <w:r>
        <w:rPr>
          <w:rFonts w:ascii="Arial" w:eastAsia="Arial" w:hAnsi="Arial" w:cs="Arial"/>
          <w:color w:val="222222"/>
          <w:sz w:val="24"/>
          <w:szCs w:val="24"/>
        </w:rPr>
        <w:t>Supervisor</w:t>
      </w:r>
      <w:proofErr w:type="gramEnd"/>
      <w:r>
        <w:rPr>
          <w:rFonts w:ascii="Arial" w:eastAsia="Arial" w:hAnsi="Arial" w:cs="Arial"/>
          <w:color w:val="222222"/>
          <w:sz w:val="24"/>
          <w:szCs w:val="24"/>
        </w:rPr>
        <w:t>; must be a Wakulla County resident.</w:t>
      </w:r>
    </w:p>
    <w:p w14:paraId="12371498"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He also noted that the Wakulla Springs Basin signs need repair or replacement.</w:t>
      </w:r>
    </w:p>
    <w:p w14:paraId="661DB660" w14:textId="77777777" w:rsidR="0058050F" w:rsidRDefault="0058050F">
      <w:pPr>
        <w:shd w:val="clear" w:color="auto" w:fill="FFFFFF"/>
        <w:spacing w:after="0" w:line="240" w:lineRule="auto"/>
        <w:rPr>
          <w:rFonts w:ascii="Arial" w:eastAsia="Arial" w:hAnsi="Arial" w:cs="Arial"/>
          <w:b/>
          <w:color w:val="222222"/>
          <w:sz w:val="24"/>
          <w:szCs w:val="24"/>
        </w:rPr>
      </w:pPr>
    </w:p>
    <w:p w14:paraId="1CEA72B2" w14:textId="77777777" w:rsidR="0058050F" w:rsidRDefault="0058050F">
      <w:pPr>
        <w:shd w:val="clear" w:color="auto" w:fill="FFFFFF"/>
        <w:spacing w:after="0" w:line="240" w:lineRule="auto"/>
        <w:rPr>
          <w:rFonts w:ascii="Arial" w:eastAsia="Arial" w:hAnsi="Arial" w:cs="Arial"/>
          <w:b/>
          <w:color w:val="222222"/>
          <w:sz w:val="24"/>
          <w:szCs w:val="24"/>
        </w:rPr>
      </w:pPr>
    </w:p>
    <w:p w14:paraId="693EC6C4"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Upcoming meetings and events </w:t>
      </w:r>
      <w:r>
        <w:rPr>
          <w:rFonts w:ascii="Arial" w:eastAsia="Arial" w:hAnsi="Arial" w:cs="Arial"/>
          <w:color w:val="222222"/>
          <w:sz w:val="24"/>
          <w:szCs w:val="24"/>
        </w:rPr>
        <w:t>– 4</w:t>
      </w:r>
      <w:r>
        <w:rPr>
          <w:rFonts w:ascii="Arial" w:eastAsia="Arial" w:hAnsi="Arial" w:cs="Arial"/>
          <w:color w:val="222222"/>
          <w:sz w:val="24"/>
          <w:szCs w:val="24"/>
          <w:vertAlign w:val="superscript"/>
        </w:rPr>
        <w:t>th</w:t>
      </w:r>
      <w:r>
        <w:rPr>
          <w:rFonts w:ascii="Arial" w:eastAsia="Arial" w:hAnsi="Arial" w:cs="Arial"/>
          <w:color w:val="222222"/>
          <w:sz w:val="24"/>
          <w:szCs w:val="24"/>
        </w:rPr>
        <w:t xml:space="preserve"> Friday of the month</w:t>
      </w:r>
    </w:p>
    <w:p w14:paraId="285C3E92" w14:textId="77777777" w:rsidR="0058050F" w:rsidRDefault="00BF6E91">
      <w:pPr>
        <w:numPr>
          <w:ilvl w:val="0"/>
          <w:numId w:val="6"/>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4th Friday conflicts with holidays in Nov and Dec, so we’ll meet on  </w:t>
      </w:r>
    </w:p>
    <w:p w14:paraId="75D93A0F" w14:textId="77777777" w:rsidR="0058050F" w:rsidRDefault="00BF6E91">
      <w:pPr>
        <w:shd w:val="clear" w:color="auto" w:fill="FFFFFF"/>
        <w:spacing w:after="0"/>
        <w:ind w:firstLine="720"/>
        <w:rPr>
          <w:rFonts w:ascii="Arial" w:eastAsia="Arial" w:hAnsi="Arial" w:cs="Arial"/>
          <w:color w:val="222222"/>
          <w:sz w:val="24"/>
          <w:szCs w:val="24"/>
        </w:rPr>
      </w:pPr>
      <w:r>
        <w:rPr>
          <w:rFonts w:ascii="Arial" w:eastAsia="Arial" w:hAnsi="Arial" w:cs="Arial"/>
          <w:color w:val="222222"/>
          <w:sz w:val="24"/>
          <w:szCs w:val="24"/>
        </w:rPr>
        <w:t>December 1, Zoom only</w:t>
      </w:r>
    </w:p>
    <w:p w14:paraId="2995352E" w14:textId="77777777" w:rsidR="0058050F" w:rsidRDefault="00BF6E91">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Currently, reservations have been made for use of the conference room at the Renaissance Center from 8:45 - 12:30 for every month in 2024</w:t>
      </w:r>
    </w:p>
    <w:p w14:paraId="5C25F68F" w14:textId="77777777" w:rsidR="0058050F" w:rsidRDefault="00BF6E91">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Formats and locations TBD for those Meetings. </w:t>
      </w:r>
    </w:p>
    <w:p w14:paraId="3770A56A" w14:textId="77777777" w:rsidR="0058050F" w:rsidRDefault="00BF6E91">
      <w:pPr>
        <w:numPr>
          <w:ilvl w:val="0"/>
          <w:numId w:val="4"/>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Jan 26, 2024 will be our Annual Membership Meeting; format TBD. </w:t>
      </w:r>
    </w:p>
    <w:p w14:paraId="7786A8B3" w14:textId="77777777" w:rsidR="0058050F" w:rsidRDefault="0058050F">
      <w:pPr>
        <w:shd w:val="clear" w:color="auto" w:fill="FFFFFF"/>
        <w:spacing w:after="0" w:line="240" w:lineRule="auto"/>
        <w:rPr>
          <w:rFonts w:ascii="Arial" w:eastAsia="Arial" w:hAnsi="Arial" w:cs="Arial"/>
          <w:b/>
          <w:color w:val="222222"/>
          <w:sz w:val="24"/>
          <w:szCs w:val="24"/>
        </w:rPr>
      </w:pPr>
    </w:p>
    <w:p w14:paraId="0402C907" w14:textId="77777777" w:rsidR="0058050F" w:rsidRDefault="0058050F">
      <w:pPr>
        <w:shd w:val="clear" w:color="auto" w:fill="FFFFFF"/>
        <w:spacing w:after="0" w:line="240" w:lineRule="auto"/>
        <w:rPr>
          <w:rFonts w:ascii="Arial" w:eastAsia="Arial" w:hAnsi="Arial" w:cs="Arial"/>
          <w:b/>
          <w:color w:val="222222"/>
          <w:sz w:val="24"/>
          <w:szCs w:val="24"/>
        </w:rPr>
      </w:pPr>
    </w:p>
    <w:p w14:paraId="79E6B787"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11:27 </w:t>
      </w:r>
      <w:r>
        <w:rPr>
          <w:rFonts w:ascii="Arial" w:eastAsia="Arial" w:hAnsi="Arial" w:cs="Arial"/>
          <w:b/>
          <w:color w:val="222222"/>
          <w:sz w:val="24"/>
          <w:szCs w:val="24"/>
        </w:rPr>
        <w:tab/>
        <w:t>Adjourn</w:t>
      </w:r>
      <w:r>
        <w:rPr>
          <w:rFonts w:ascii="Arial" w:eastAsia="Arial" w:hAnsi="Arial" w:cs="Arial"/>
          <w:color w:val="222222"/>
          <w:sz w:val="24"/>
          <w:szCs w:val="24"/>
        </w:rPr>
        <w:t xml:space="preserve"> moved by Cal, seconded by Albert, no opposition    </w:t>
      </w:r>
    </w:p>
    <w:p w14:paraId="231BB9C5" w14:textId="77777777" w:rsidR="0058050F" w:rsidRDefault="0058050F">
      <w:pPr>
        <w:rPr>
          <w:rFonts w:ascii="Arial" w:eastAsia="Arial" w:hAnsi="Arial" w:cs="Arial"/>
          <w:sz w:val="24"/>
          <w:szCs w:val="24"/>
        </w:rPr>
      </w:pPr>
    </w:p>
    <w:p w14:paraId="79B27AA0" w14:textId="77777777" w:rsidR="0058050F" w:rsidRDefault="0058050F">
      <w:pPr>
        <w:shd w:val="clear" w:color="auto" w:fill="FFFFFF"/>
        <w:spacing w:after="0" w:line="240" w:lineRule="auto"/>
        <w:rPr>
          <w:rFonts w:ascii="Times New Roman" w:eastAsia="Times New Roman" w:hAnsi="Times New Roman" w:cs="Times New Roman"/>
          <w:color w:val="222222"/>
          <w:sz w:val="24"/>
          <w:szCs w:val="24"/>
        </w:rPr>
      </w:pPr>
    </w:p>
    <w:p w14:paraId="4F1757F1" w14:textId="77777777" w:rsidR="0058050F" w:rsidRDefault="0058050F">
      <w:pPr>
        <w:shd w:val="clear" w:color="auto" w:fill="FFFFFF"/>
        <w:spacing w:after="0" w:line="240" w:lineRule="auto"/>
        <w:ind w:left="720"/>
        <w:rPr>
          <w:rFonts w:ascii="Times New Roman" w:eastAsia="Times New Roman" w:hAnsi="Times New Roman" w:cs="Times New Roman"/>
          <w:color w:val="222222"/>
          <w:sz w:val="24"/>
          <w:szCs w:val="24"/>
        </w:rPr>
      </w:pPr>
    </w:p>
    <w:p w14:paraId="4D95904B" w14:textId="77777777" w:rsidR="0058050F" w:rsidRDefault="0058050F">
      <w:pPr>
        <w:shd w:val="clear" w:color="auto" w:fill="FFFFFF"/>
        <w:spacing w:after="0" w:line="240" w:lineRule="auto"/>
        <w:rPr>
          <w:rFonts w:ascii="Times New Roman" w:eastAsia="Times New Roman" w:hAnsi="Times New Roman" w:cs="Times New Roman"/>
          <w:b/>
          <w:color w:val="222222"/>
          <w:sz w:val="24"/>
          <w:szCs w:val="24"/>
        </w:rPr>
      </w:pPr>
    </w:p>
    <w:p w14:paraId="7DCD5B9E" w14:textId="77777777" w:rsidR="0058050F" w:rsidRDefault="00BF6E91">
      <w:pPr>
        <w:shd w:val="clear" w:color="auto" w:fill="FFFFFF"/>
        <w:spacing w:after="0" w:line="240" w:lineRule="auto"/>
        <w:rPr>
          <w:rFonts w:ascii="Times New Roman" w:eastAsia="Times New Roman" w:hAnsi="Times New Roman" w:cs="Times New Roman"/>
          <w:b/>
          <w:color w:val="222222"/>
          <w:sz w:val="24"/>
          <w:szCs w:val="24"/>
        </w:rPr>
      </w:pPr>
      <w:r>
        <w:br w:type="page"/>
      </w:r>
    </w:p>
    <w:p w14:paraId="4A40BC73" w14:textId="77777777" w:rsidR="0058050F" w:rsidRDefault="00BF6E9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A</w:t>
      </w:r>
    </w:p>
    <w:p w14:paraId="308A71F4" w14:textId="77777777" w:rsidR="0058050F" w:rsidRDefault="0058050F">
      <w:pPr>
        <w:shd w:val="clear" w:color="auto" w:fill="FFFFFF"/>
        <w:spacing w:after="0" w:line="240" w:lineRule="auto"/>
        <w:jc w:val="center"/>
        <w:rPr>
          <w:rFonts w:ascii="Arial" w:eastAsia="Arial" w:hAnsi="Arial" w:cs="Arial"/>
          <w:color w:val="222222"/>
          <w:sz w:val="24"/>
          <w:szCs w:val="24"/>
        </w:rPr>
      </w:pPr>
    </w:p>
    <w:p w14:paraId="4A425FE0" w14:textId="77777777" w:rsidR="0058050F" w:rsidRDefault="00BF6E91">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10/27/2023 Wakulla Springs Alliance Board Meeting Agenda, </w:t>
      </w:r>
      <w:r>
        <w:rPr>
          <w:rFonts w:ascii="Arial" w:eastAsia="Arial" w:hAnsi="Arial" w:cs="Arial"/>
          <w:noProof/>
          <w:color w:val="222222"/>
          <w:sz w:val="24"/>
          <w:szCs w:val="24"/>
        </w:rPr>
        <w:drawing>
          <wp:inline distT="0" distB="0" distL="0" distR="0" wp14:anchorId="5C5341AF" wp14:editId="010BAB66">
            <wp:extent cx="5653945" cy="356669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653945" cy="3566697"/>
                    </a:xfrm>
                    <a:prstGeom prst="rect">
                      <a:avLst/>
                    </a:prstGeom>
                    <a:ln/>
                  </pic:spPr>
                </pic:pic>
              </a:graphicData>
            </a:graphic>
          </wp:inline>
        </w:drawing>
      </w:r>
    </w:p>
    <w:p w14:paraId="6F650417" w14:textId="77777777" w:rsidR="0058050F" w:rsidRDefault="0058050F">
      <w:pPr>
        <w:shd w:val="clear" w:color="auto" w:fill="FFFFFF"/>
        <w:spacing w:after="0" w:line="240" w:lineRule="auto"/>
        <w:rPr>
          <w:rFonts w:ascii="Arial" w:eastAsia="Arial" w:hAnsi="Arial" w:cs="Arial"/>
          <w:color w:val="222222"/>
          <w:sz w:val="24"/>
          <w:szCs w:val="24"/>
        </w:rPr>
      </w:pPr>
    </w:p>
    <w:p w14:paraId="115ADFE4"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Date: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Friday, October 27, 2023 </w:t>
      </w:r>
    </w:p>
    <w:p w14:paraId="664BF947" w14:textId="77777777" w:rsidR="0058050F" w:rsidRDefault="00BF6E91">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u w:val="single"/>
        </w:rPr>
        <w:t>Time:</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09:00 AM – 11:00 PM</w:t>
      </w:r>
    </w:p>
    <w:p w14:paraId="0BA715A1" w14:textId="77777777" w:rsidR="0058050F" w:rsidRDefault="00BF6E91">
      <w:pPr>
        <w:shd w:val="clear" w:color="auto" w:fill="FFFFFF"/>
        <w:spacing w:after="0" w:line="240" w:lineRule="auto"/>
        <w:ind w:left="2880" w:hanging="2880"/>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435 N. Macomb Street, 2</w:t>
      </w:r>
      <w:r>
        <w:rPr>
          <w:rFonts w:ascii="Arial" w:eastAsia="Arial" w:hAnsi="Arial" w:cs="Arial"/>
          <w:color w:val="222222"/>
          <w:sz w:val="24"/>
          <w:szCs w:val="24"/>
          <w:vertAlign w:val="superscript"/>
        </w:rPr>
        <w:t>nd</w:t>
      </w:r>
      <w:r>
        <w:rPr>
          <w:rFonts w:ascii="Arial" w:eastAsia="Arial" w:hAnsi="Arial" w:cs="Arial"/>
          <w:color w:val="222222"/>
          <w:sz w:val="24"/>
          <w:szCs w:val="24"/>
        </w:rPr>
        <w:t xml:space="preserve"> Floor Renaissance Center</w:t>
      </w:r>
    </w:p>
    <w:p w14:paraId="23F56621" w14:textId="77777777" w:rsidR="0058050F" w:rsidRDefault="00BF6E91">
      <w:pPr>
        <w:shd w:val="clear" w:color="auto" w:fill="FFFFFF"/>
        <w:spacing w:after="0" w:line="240" w:lineRule="auto"/>
        <w:ind w:left="2880" w:hanging="2880"/>
        <w:rPr>
          <w:rFonts w:ascii="Arial" w:eastAsia="Arial" w:hAnsi="Arial" w:cs="Arial"/>
          <w:color w:val="222222"/>
          <w:sz w:val="24"/>
          <w:szCs w:val="24"/>
        </w:rPr>
      </w:pPr>
      <w:r>
        <w:rPr>
          <w:rFonts w:ascii="Arial" w:eastAsia="Arial" w:hAnsi="Arial" w:cs="Arial"/>
          <w:color w:val="222222"/>
          <w:sz w:val="24"/>
          <w:szCs w:val="24"/>
          <w:u w:val="single"/>
        </w:rPr>
        <w:t>Hybrid meeting</w:t>
      </w:r>
      <w:r>
        <w:rPr>
          <w:rFonts w:ascii="Arial" w:eastAsia="Arial" w:hAnsi="Arial" w:cs="Arial"/>
          <w:color w:val="222222"/>
          <w:sz w:val="24"/>
          <w:szCs w:val="24"/>
        </w:rPr>
        <w:tab/>
        <w:t>In-Person/Zoom</w:t>
      </w:r>
    </w:p>
    <w:p w14:paraId="185BD303" w14:textId="77777777" w:rsidR="0058050F" w:rsidRDefault="00BF6E91">
      <w:pPr>
        <w:shd w:val="clear" w:color="auto" w:fill="FFFFFF"/>
        <w:spacing w:after="0" w:line="240" w:lineRule="auto"/>
        <w:rPr>
          <w:rFonts w:ascii="Arial" w:eastAsia="Arial" w:hAnsi="Arial" w:cs="Arial"/>
          <w:color w:val="1155CC"/>
          <w:highlight w:val="white"/>
          <w:u w:val="single"/>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hyperlink r:id="rId6">
        <w:r>
          <w:rPr>
            <w:rFonts w:ascii="Arial" w:eastAsia="Arial" w:hAnsi="Arial" w:cs="Arial"/>
            <w:color w:val="0563C1"/>
            <w:highlight w:val="white"/>
            <w:u w:val="single"/>
          </w:rPr>
          <w:t>https://fsu.zoom.us/j/97207430086</w:t>
        </w:r>
      </w:hyperlink>
    </w:p>
    <w:p w14:paraId="15BAD776" w14:textId="77777777" w:rsidR="0058050F" w:rsidRDefault="0058050F">
      <w:pPr>
        <w:shd w:val="clear" w:color="auto" w:fill="FFFFFF"/>
        <w:spacing w:after="0" w:line="240" w:lineRule="auto"/>
        <w:ind w:firstLine="720"/>
        <w:rPr>
          <w:rFonts w:ascii="Times New Roman" w:eastAsia="Times New Roman" w:hAnsi="Times New Roman" w:cs="Times New Roman"/>
          <w:b/>
          <w:i/>
          <w:color w:val="222222"/>
          <w:sz w:val="24"/>
          <w:szCs w:val="24"/>
        </w:rPr>
      </w:pPr>
    </w:p>
    <w:p w14:paraId="3BE87447" w14:textId="77777777" w:rsidR="0058050F" w:rsidRDefault="00BF6E91">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Board of Directors Meeting</w:t>
      </w:r>
    </w:p>
    <w:p w14:paraId="5FC19A4A" w14:textId="77777777" w:rsidR="0058050F" w:rsidRDefault="0058050F">
      <w:pPr>
        <w:shd w:val="clear" w:color="auto" w:fill="FFFFFF"/>
        <w:spacing w:after="0" w:line="240" w:lineRule="auto"/>
        <w:rPr>
          <w:rFonts w:ascii="Times New Roman" w:eastAsia="Times New Roman" w:hAnsi="Times New Roman" w:cs="Times New Roman"/>
          <w:color w:val="222222"/>
          <w:sz w:val="24"/>
          <w:szCs w:val="24"/>
          <w:u w:val="single"/>
        </w:rPr>
      </w:pPr>
    </w:p>
    <w:p w14:paraId="2148E233" w14:textId="77777777" w:rsidR="0058050F" w:rsidRDefault="00BF6E91">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9:00    Opening</w:t>
      </w:r>
    </w:p>
    <w:p w14:paraId="041A85CA" w14:textId="77777777" w:rsidR="0058050F" w:rsidRDefault="00BF6E91">
      <w:pPr>
        <w:shd w:val="clear" w:color="auto" w:fill="FFFFFF"/>
        <w:spacing w:after="0"/>
        <w:ind w:firstLine="720"/>
        <w:rPr>
          <w:color w:val="222222"/>
        </w:rPr>
      </w:pPr>
      <w:r>
        <w:rPr>
          <w:rFonts w:ascii="Noto Sans Symbols" w:eastAsia="Noto Sans Symbols" w:hAnsi="Noto Sans Symbols" w:cs="Noto Sans Symbols"/>
          <w:color w:val="222222"/>
          <w:sz w:val="24"/>
          <w:szCs w:val="24"/>
        </w:rPr>
        <w:t>∙</w:t>
      </w:r>
      <w:r>
        <w:rPr>
          <w:rFonts w:ascii="Times New Roman" w:eastAsia="Times New Roman" w:hAnsi="Times New Roman" w:cs="Times New Roman"/>
          <w:color w:val="222222"/>
          <w:sz w:val="14"/>
          <w:szCs w:val="1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088B3FE6" w14:textId="77777777" w:rsidR="0058050F" w:rsidRDefault="00BF6E91">
      <w:pPr>
        <w:shd w:val="clear" w:color="auto" w:fill="FFFFFF"/>
        <w:spacing w:after="0"/>
        <w:ind w:firstLine="720"/>
        <w:rPr>
          <w:rFonts w:ascii="Times New Roman" w:eastAsia="Times New Roman" w:hAnsi="Times New Roman" w:cs="Times New Roman"/>
          <w:color w:val="222222"/>
          <w:sz w:val="24"/>
          <w:szCs w:val="24"/>
        </w:rPr>
      </w:pPr>
      <w:r>
        <w:rPr>
          <w:rFonts w:ascii="Noto Sans Symbols" w:eastAsia="Noto Sans Symbols" w:hAnsi="Noto Sans Symbols" w:cs="Noto Sans Symbols"/>
          <w:color w:val="222222"/>
          <w:sz w:val="24"/>
          <w:szCs w:val="24"/>
        </w:rPr>
        <w:t>∙</w:t>
      </w:r>
      <w:r>
        <w:rPr>
          <w:rFonts w:ascii="Times New Roman" w:eastAsia="Times New Roman" w:hAnsi="Times New Roman" w:cs="Times New Roman"/>
          <w:color w:val="222222"/>
          <w:sz w:val="14"/>
          <w:szCs w:val="1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611EFFCB" w14:textId="77777777" w:rsidR="0058050F" w:rsidRDefault="00BF6E91">
      <w:pPr>
        <w:shd w:val="clear" w:color="auto" w:fill="FFFFFF"/>
        <w:spacing w:after="0" w:line="240" w:lineRule="auto"/>
        <w:ind w:firstLine="34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9:10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7D47F326" w14:textId="77777777" w:rsidR="0058050F" w:rsidRDefault="0058050F">
      <w:pPr>
        <w:shd w:val="clear" w:color="auto" w:fill="FFFFFF"/>
        <w:spacing w:after="0" w:line="240" w:lineRule="auto"/>
        <w:rPr>
          <w:rFonts w:ascii="Arial" w:eastAsia="Arial" w:hAnsi="Arial" w:cs="Arial"/>
          <w:color w:val="222222"/>
          <w:sz w:val="24"/>
          <w:szCs w:val="24"/>
        </w:rPr>
      </w:pPr>
    </w:p>
    <w:p w14:paraId="4C47E1EE" w14:textId="77777777" w:rsidR="0058050F" w:rsidRDefault="00BF6E91">
      <w:pPr>
        <w:shd w:val="clear" w:color="auto" w:fill="FFFFFF"/>
        <w:spacing w:after="0" w:line="240" w:lineRule="auto"/>
        <w:ind w:left="34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9.15 Minutes of September 22, 2023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7CB33B4D" w14:textId="77777777" w:rsidR="0058050F" w:rsidRDefault="0058050F">
      <w:pPr>
        <w:shd w:val="clear" w:color="auto" w:fill="FFFFFF"/>
        <w:spacing w:after="0" w:line="288" w:lineRule="auto"/>
        <w:rPr>
          <w:rFonts w:ascii="Times New Roman" w:eastAsia="Times New Roman" w:hAnsi="Times New Roman" w:cs="Times New Roman"/>
          <w:b/>
          <w:color w:val="222222"/>
          <w:sz w:val="24"/>
          <w:szCs w:val="24"/>
        </w:rPr>
      </w:pPr>
    </w:p>
    <w:p w14:paraId="02F702FF" w14:textId="77777777" w:rsidR="0058050F" w:rsidRDefault="00BF6E91">
      <w:pPr>
        <w:shd w:val="clear" w:color="auto" w:fill="FFFFFF"/>
        <w:spacing w:after="240" w:line="310" w:lineRule="auto"/>
        <w:ind w:left="34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9.20 Discussion </w:t>
      </w:r>
      <w:r>
        <w:rPr>
          <w:b/>
          <w:color w:val="222222"/>
        </w:rPr>
        <w:t xml:space="preserve">WSA’ s Stated goal for the ecological restoration of WS </w:t>
      </w:r>
      <w:r>
        <w:rPr>
          <w:color w:val="222222"/>
        </w:rPr>
        <w:t>Bob Deyle (</w:t>
      </w:r>
      <w:r>
        <w:rPr>
          <w:b/>
          <w:color w:val="222222"/>
        </w:rPr>
        <w:t xml:space="preserve">PowerPoint). - </w:t>
      </w:r>
      <w:r>
        <w:rPr>
          <w:color w:val="222222"/>
        </w:rPr>
        <w:t xml:space="preserve">A review of historic disturbances to the Wakulla Springs ecosystem and long- term trends in animal abundance and diversity.  </w:t>
      </w:r>
      <w:r>
        <w:rPr>
          <w:rFonts w:ascii="Times New Roman" w:eastAsia="Times New Roman" w:hAnsi="Times New Roman" w:cs="Times New Roman"/>
          <w:b/>
          <w:color w:val="222222"/>
          <w:sz w:val="24"/>
          <w:szCs w:val="24"/>
        </w:rPr>
        <w:t>30 Min</w:t>
      </w:r>
    </w:p>
    <w:p w14:paraId="593A943A" w14:textId="77777777" w:rsidR="0058050F" w:rsidRDefault="00BF6E91">
      <w:pPr>
        <w:shd w:val="clear" w:color="auto" w:fill="FFFFFF"/>
        <w:spacing w:line="310" w:lineRule="auto"/>
        <w:ind w:left="720"/>
        <w:rPr>
          <w:color w:val="222222"/>
        </w:rPr>
      </w:pPr>
      <w:r>
        <w:rPr>
          <w:color w:val="222222"/>
        </w:rPr>
        <w:lastRenderedPageBreak/>
        <w:t>From WSA Website “The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w:t>
      </w:r>
    </w:p>
    <w:p w14:paraId="375559A1" w14:textId="77777777" w:rsidR="0058050F" w:rsidRDefault="00BF6E91">
      <w:pPr>
        <w:shd w:val="clear" w:color="auto" w:fill="FFFFFF"/>
        <w:spacing w:after="0" w:line="288"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9:50 Update Wakulla County Board of County Commission Actions </w:t>
      </w:r>
      <w:r>
        <w:rPr>
          <w:rFonts w:ascii="Times New Roman" w:eastAsia="Times New Roman" w:hAnsi="Times New Roman" w:cs="Times New Roman"/>
          <w:color w:val="222222"/>
          <w:sz w:val="24"/>
          <w:szCs w:val="24"/>
        </w:rPr>
        <w:t>Mike Keys</w:t>
      </w:r>
      <w:r>
        <w:rPr>
          <w:rFonts w:ascii="Times New Roman" w:eastAsia="Times New Roman" w:hAnsi="Times New Roman" w:cs="Times New Roman"/>
          <w:b/>
          <w:color w:val="222222"/>
          <w:sz w:val="24"/>
          <w:szCs w:val="24"/>
        </w:rPr>
        <w:t xml:space="preserve"> 20 Min</w:t>
      </w:r>
    </w:p>
    <w:p w14:paraId="605C36D3" w14:textId="77777777" w:rsidR="0058050F" w:rsidRDefault="00BF6E91">
      <w:pPr>
        <w:shd w:val="clear" w:color="auto" w:fill="FFFFFF"/>
        <w:spacing w:after="0" w:line="288"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b/>
      </w:r>
      <w:r>
        <w:rPr>
          <w:rFonts w:ascii="Times New Roman" w:eastAsia="Times New Roman" w:hAnsi="Times New Roman" w:cs="Times New Roman"/>
          <w:color w:val="222222"/>
          <w:sz w:val="24"/>
          <w:szCs w:val="24"/>
        </w:rPr>
        <w:t>Special Considerations for Gas Stations in Commercial Zoning</w:t>
      </w:r>
    </w:p>
    <w:p w14:paraId="4CB0257A" w14:textId="77777777" w:rsidR="0058050F" w:rsidRDefault="00BF6E91">
      <w:pPr>
        <w:shd w:val="clear" w:color="auto" w:fill="FFFFFF"/>
        <w:spacing w:after="0" w:line="288"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Springs protection and Drinking Water Ordinance Workshops</w:t>
      </w:r>
    </w:p>
    <w:p w14:paraId="1C9A9795" w14:textId="77777777" w:rsidR="0058050F" w:rsidRDefault="00BF6E91">
      <w:pPr>
        <w:shd w:val="clear" w:color="auto" w:fill="FFFFFF"/>
        <w:spacing w:after="0" w:line="31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10:10 WSA Status of Land Swap for SW Ga Oil property Report </w:t>
      </w:r>
      <w:r>
        <w:rPr>
          <w:rFonts w:ascii="Times New Roman" w:eastAsia="Times New Roman" w:hAnsi="Times New Roman" w:cs="Times New Roman"/>
          <w:color w:val="222222"/>
          <w:sz w:val="24"/>
          <w:szCs w:val="24"/>
        </w:rPr>
        <w:t>Albert Gregory</w:t>
      </w:r>
    </w:p>
    <w:p w14:paraId="71B5F5EF" w14:textId="77777777" w:rsidR="0058050F" w:rsidRDefault="00BF6E91">
      <w:pPr>
        <w:pBdr>
          <w:bottom w:val="none" w:sz="0" w:space="12" w:color="auto"/>
        </w:pBdr>
        <w:shd w:val="clear" w:color="auto" w:fill="FFFFFF"/>
        <w:spacing w:after="0" w:line="31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 Min</w:t>
      </w:r>
    </w:p>
    <w:p w14:paraId="6CA8C49D" w14:textId="77777777" w:rsidR="0058050F" w:rsidRDefault="00BF6E91">
      <w:pPr>
        <w:pBdr>
          <w:bottom w:val="none" w:sz="0" w:space="12" w:color="auto"/>
        </w:pBdr>
        <w:shd w:val="clear" w:color="auto" w:fill="FFFFFF"/>
        <w:spacing w:after="0" w:line="31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10:20</w:t>
      </w:r>
      <w:r>
        <w:rPr>
          <w:rFonts w:ascii="Times New Roman" w:eastAsia="Times New Roman" w:hAnsi="Times New Roman" w:cs="Times New Roman"/>
          <w:color w:val="222222"/>
          <w:sz w:val="24"/>
          <w:szCs w:val="24"/>
        </w:rPr>
        <w:t xml:space="preserve"> </w:t>
      </w:r>
      <w:r>
        <w:rPr>
          <w:rFonts w:ascii="Arial" w:eastAsia="Arial" w:hAnsi="Arial" w:cs="Arial"/>
          <w:b/>
          <w:color w:val="222222"/>
          <w:sz w:val="24"/>
          <w:szCs w:val="24"/>
        </w:rPr>
        <w:t>Benjamin Dimmitt landscape photographer</w:t>
      </w:r>
      <w:r>
        <w:rPr>
          <w:rFonts w:ascii="Arial" w:eastAsia="Arial" w:hAnsi="Arial" w:cs="Arial"/>
          <w:color w:val="222222"/>
          <w:sz w:val="24"/>
          <w:szCs w:val="24"/>
        </w:rPr>
        <w:t xml:space="preserve"> Jeff Chanton, to discuss the book, "An Unflinching Look, Our Changing Climate." which documents over 30 plus years the effects of water withdrawal and rising sea level on the spring-dominated coastline around the </w:t>
      </w:r>
      <w:proofErr w:type="spellStart"/>
      <w:r>
        <w:rPr>
          <w:rFonts w:ascii="Arial" w:eastAsia="Arial" w:hAnsi="Arial" w:cs="Arial"/>
          <w:color w:val="222222"/>
          <w:sz w:val="24"/>
          <w:szCs w:val="24"/>
        </w:rPr>
        <w:t>Chassahowitzka</w:t>
      </w:r>
      <w:proofErr w:type="spellEnd"/>
      <w:r>
        <w:rPr>
          <w:rFonts w:ascii="Arial" w:eastAsia="Arial" w:hAnsi="Arial" w:cs="Arial"/>
          <w:color w:val="222222"/>
          <w:sz w:val="24"/>
          <w:szCs w:val="24"/>
        </w:rPr>
        <w:t xml:space="preserve"> River. (Photos to be shared by Jeff) </w:t>
      </w:r>
      <w:r>
        <w:rPr>
          <w:rFonts w:ascii="Times New Roman" w:eastAsia="Times New Roman" w:hAnsi="Times New Roman" w:cs="Times New Roman"/>
          <w:b/>
          <w:color w:val="222222"/>
          <w:sz w:val="24"/>
          <w:szCs w:val="24"/>
        </w:rPr>
        <w:t>10 Min</w:t>
      </w:r>
    </w:p>
    <w:p w14:paraId="218B9F5E" w14:textId="77777777" w:rsidR="0058050F" w:rsidRDefault="00BF6E91">
      <w:pPr>
        <w:shd w:val="clear" w:color="auto" w:fill="FFFFFF"/>
        <w:spacing w:after="0" w:line="288"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t>
      </w:r>
      <w:r>
        <w:rPr>
          <w:rFonts w:ascii="Arial" w:eastAsia="Arial" w:hAnsi="Arial" w:cs="Arial"/>
          <w:b/>
          <w:color w:val="222222"/>
        </w:rPr>
        <w:t>10:30</w:t>
      </w:r>
      <w:r>
        <w:rPr>
          <w:rFonts w:ascii="Times New Roman" w:eastAsia="Times New Roman" w:hAnsi="Times New Roman" w:cs="Times New Roman"/>
          <w:b/>
          <w:color w:val="222222"/>
          <w:sz w:val="24"/>
          <w:szCs w:val="24"/>
        </w:rPr>
        <w:t xml:space="preserve">   Spring shed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10 Min </w:t>
      </w:r>
    </w:p>
    <w:p w14:paraId="046D9505" w14:textId="77777777" w:rsidR="0058050F" w:rsidRDefault="00BF6E91">
      <w:pPr>
        <w:shd w:val="clear" w:color="auto" w:fill="FFFFFF"/>
        <w:spacing w:after="0" w:line="288"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10:40 Formation of WSA Board Member Nominating Committee – 3 Member Volunteers needed to Be Appointed by Board </w:t>
      </w:r>
      <w:r>
        <w:rPr>
          <w:rFonts w:ascii="Times New Roman" w:eastAsia="Times New Roman" w:hAnsi="Times New Roman" w:cs="Times New Roman"/>
          <w:color w:val="222222"/>
          <w:sz w:val="24"/>
          <w:szCs w:val="24"/>
        </w:rPr>
        <w:t>Anthony Gaudio- In</w:t>
      </w:r>
      <w:r>
        <w:rPr>
          <w:color w:val="222222"/>
        </w:rPr>
        <w:t xml:space="preserve"> preparation for the annual meeting elections on January 26, 2024. 15 Maximum Members Seven Elected in 2023 </w:t>
      </w:r>
      <w:r>
        <w:rPr>
          <w:b/>
          <w:color w:val="222222"/>
        </w:rPr>
        <w:t>(See Attached WSA By-Laws Article VI)</w:t>
      </w:r>
      <w:r>
        <w:rPr>
          <w:color w:val="222222"/>
        </w:rPr>
        <w:t xml:space="preserve"> Seven 2 Yr. Terms Expiring- Gregory, Davis, Lupiani, Lightsey, Fishman, Kessler, Keys, </w:t>
      </w:r>
      <w:r>
        <w:rPr>
          <w:rFonts w:ascii="Times New Roman" w:eastAsia="Times New Roman" w:hAnsi="Times New Roman" w:cs="Times New Roman"/>
          <w:b/>
          <w:color w:val="222222"/>
          <w:sz w:val="24"/>
          <w:szCs w:val="24"/>
        </w:rPr>
        <w:t xml:space="preserve">10 Min </w:t>
      </w:r>
    </w:p>
    <w:p w14:paraId="7AFA994F" w14:textId="77777777" w:rsidR="0058050F" w:rsidRDefault="00BF6E91">
      <w:pPr>
        <w:shd w:val="clear" w:color="auto" w:fill="FFFFFF"/>
        <w:spacing w:after="0" w:line="288"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10:50   Other Topics: 15 Min</w:t>
      </w:r>
    </w:p>
    <w:p w14:paraId="7AD86A40" w14:textId="77777777" w:rsidR="0058050F" w:rsidRDefault="00BF6E91">
      <w:pPr>
        <w:numPr>
          <w:ilvl w:val="0"/>
          <w:numId w:val="2"/>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WSA becoming a member of the Wakulla County Economic Development Council Cost $75 – A Gaudio Discussion and Vote</w:t>
      </w:r>
    </w:p>
    <w:p w14:paraId="5B711182" w14:textId="77777777" w:rsidR="0058050F" w:rsidRDefault="00BF6E91">
      <w:pPr>
        <w:numPr>
          <w:ilvl w:val="0"/>
          <w:numId w:val="2"/>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Sea &amp; Shoreline research FDEP permit for invasive removal and SAV Restoration on the Wakulla River – Bob Deyle</w:t>
      </w:r>
    </w:p>
    <w:p w14:paraId="1BB99699" w14:textId="77777777" w:rsidR="0058050F" w:rsidRDefault="00BF6E91">
      <w:pPr>
        <w:numPr>
          <w:ilvl w:val="0"/>
          <w:numId w:val="2"/>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WSA Mtg style for December 1 Zoom, only, Room not available</w:t>
      </w:r>
    </w:p>
    <w:p w14:paraId="39D3346A" w14:textId="77777777" w:rsidR="0058050F" w:rsidRDefault="00BF6E91">
      <w:pPr>
        <w:numPr>
          <w:ilvl w:val="0"/>
          <w:numId w:val="2"/>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WSA Membership reminders starting Nov 1 for 2024 with membership drive request to affiliate non-members</w:t>
      </w:r>
    </w:p>
    <w:p w14:paraId="768E8F43" w14:textId="77777777" w:rsidR="0058050F" w:rsidRDefault="00BF6E91">
      <w:pPr>
        <w:shd w:val="clear" w:color="auto" w:fill="FFFFFF"/>
        <w:spacing w:after="0" w:line="288" w:lineRule="auto"/>
        <w:ind w:left="144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561AE57D" w14:textId="77777777" w:rsidR="0058050F" w:rsidRDefault="00BF6E91">
      <w:pPr>
        <w:shd w:val="clear" w:color="auto" w:fill="FFFFFF"/>
        <w:spacing w:after="0" w:line="31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December 1 Zoom Only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conflict with be The Nov/Dec mtg. Thanksgiving) Reservations have been made for use of the conference room at the Renaissance Center from 08:45 - 12:30 for every month in 2024. Formats and locations TBD for those Meetings. Jan 26, 2024 will be our Annual Membership Meeting Formats TBD. </w:t>
      </w:r>
    </w:p>
    <w:p w14:paraId="60E2D8D4" w14:textId="77777777" w:rsidR="0058050F" w:rsidRDefault="00BF6E91">
      <w:pPr>
        <w:shd w:val="clear" w:color="auto" w:fill="FFFFFF"/>
        <w:spacing w:after="0" w:line="288"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11:05 Adjourn</w:t>
      </w:r>
    </w:p>
    <w:p w14:paraId="79A536D9" w14:textId="77777777" w:rsidR="0058050F" w:rsidRDefault="0058050F">
      <w:pPr>
        <w:shd w:val="clear" w:color="auto" w:fill="FFFFFF"/>
        <w:spacing w:after="0" w:line="288" w:lineRule="auto"/>
        <w:ind w:left="720"/>
        <w:rPr>
          <w:rFonts w:ascii="Times New Roman" w:eastAsia="Times New Roman" w:hAnsi="Times New Roman" w:cs="Times New Roman"/>
          <w:b/>
          <w:color w:val="222222"/>
          <w:sz w:val="24"/>
          <w:szCs w:val="24"/>
        </w:rPr>
      </w:pPr>
    </w:p>
    <w:p w14:paraId="52360A02" w14:textId="77777777" w:rsidR="0058050F" w:rsidRDefault="00BF6E91">
      <w:pPr>
        <w:rPr>
          <w:rFonts w:ascii="Times New Roman" w:eastAsia="Times New Roman" w:hAnsi="Times New Roman" w:cs="Times New Roman"/>
          <w:b/>
          <w:color w:val="222222"/>
          <w:sz w:val="24"/>
          <w:szCs w:val="24"/>
        </w:rPr>
      </w:pPr>
      <w:r>
        <w:br w:type="page"/>
      </w:r>
    </w:p>
    <w:p w14:paraId="7E2ACD35" w14:textId="77777777" w:rsidR="0058050F" w:rsidRDefault="00BF6E9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4B0F6C54" w14:textId="77777777" w:rsidR="0058050F" w:rsidRDefault="0058050F">
      <w:pPr>
        <w:shd w:val="clear" w:color="auto" w:fill="FFFFFF"/>
        <w:spacing w:after="0" w:line="240" w:lineRule="auto"/>
        <w:jc w:val="center"/>
        <w:rPr>
          <w:rFonts w:ascii="Arial" w:eastAsia="Arial" w:hAnsi="Arial" w:cs="Arial"/>
          <w:color w:val="222222"/>
          <w:sz w:val="24"/>
          <w:szCs w:val="24"/>
        </w:rPr>
      </w:pPr>
    </w:p>
    <w:p w14:paraId="29BBB8F2" w14:textId="77777777" w:rsidR="0058050F" w:rsidRDefault="00BF6E91">
      <w:pPr>
        <w:spacing w:after="0" w:line="240" w:lineRule="auto"/>
        <w:jc w:val="center"/>
        <w:rPr>
          <w:rFonts w:ascii="Arial" w:eastAsia="Arial" w:hAnsi="Arial" w:cs="Arial"/>
          <w:b/>
          <w:sz w:val="26"/>
          <w:szCs w:val="26"/>
        </w:rPr>
      </w:pPr>
      <w:r>
        <w:rPr>
          <w:rFonts w:ascii="Arial" w:eastAsia="Arial" w:hAnsi="Arial" w:cs="Arial"/>
          <w:b/>
          <w:sz w:val="26"/>
          <w:szCs w:val="26"/>
        </w:rPr>
        <w:t>10-27-23 WAKULLA SPRINGS ALLIANCE Board Meeting Participants</w:t>
      </w:r>
    </w:p>
    <w:p w14:paraId="21B2DB02" w14:textId="77777777" w:rsidR="0058050F" w:rsidRDefault="00BF6E91">
      <w:pPr>
        <w:spacing w:after="0" w:line="240" w:lineRule="auto"/>
        <w:jc w:val="center"/>
        <w:rPr>
          <w:rFonts w:ascii="Arial" w:eastAsia="Arial" w:hAnsi="Arial" w:cs="Arial"/>
          <w:sz w:val="26"/>
          <w:szCs w:val="26"/>
        </w:rPr>
      </w:pPr>
      <w:r>
        <w:rPr>
          <w:rFonts w:ascii="Arial" w:eastAsia="Arial" w:hAnsi="Arial" w:cs="Arial"/>
          <w:sz w:val="26"/>
          <w:szCs w:val="26"/>
        </w:rPr>
        <w:t>In Person and Zoom</w:t>
      </w:r>
    </w:p>
    <w:p w14:paraId="65888CF4" w14:textId="77777777" w:rsidR="0058050F" w:rsidRDefault="00BF6E91">
      <w:pPr>
        <w:spacing w:after="0" w:line="240" w:lineRule="auto"/>
        <w:jc w:val="center"/>
        <w:rPr>
          <w:rFonts w:ascii="Arial" w:eastAsia="Arial" w:hAnsi="Arial" w:cs="Arial"/>
          <w:sz w:val="24"/>
          <w:szCs w:val="24"/>
        </w:rPr>
      </w:pPr>
      <w:r>
        <w:rPr>
          <w:rFonts w:ascii="Arial" w:eastAsia="Arial" w:hAnsi="Arial" w:cs="Arial"/>
          <w:sz w:val="24"/>
          <w:szCs w:val="24"/>
        </w:rPr>
        <w:t>* Indicates those physically present</w:t>
      </w:r>
    </w:p>
    <w:p w14:paraId="42945371" w14:textId="77777777" w:rsidR="0058050F" w:rsidRDefault="0058050F">
      <w:pPr>
        <w:spacing w:after="0" w:line="240" w:lineRule="auto"/>
        <w:rPr>
          <w:rFonts w:ascii="Arial" w:eastAsia="Arial" w:hAnsi="Arial" w:cs="Arial"/>
          <w:sz w:val="24"/>
          <w:szCs w:val="24"/>
          <w:u w:val="single"/>
        </w:rPr>
      </w:pPr>
    </w:p>
    <w:p w14:paraId="4F51F7FB"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u w:val="single"/>
        </w:rPr>
        <w:t>Officers</w:t>
      </w:r>
    </w:p>
    <w:p w14:paraId="16A34189"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Anthony Gaudio </w:t>
      </w:r>
      <w:proofErr w:type="gramStart"/>
      <w:r>
        <w:rPr>
          <w:rFonts w:ascii="Arial" w:eastAsia="Arial" w:hAnsi="Arial" w:cs="Arial"/>
          <w:sz w:val="24"/>
          <w:szCs w:val="24"/>
        </w:rPr>
        <w:t>Chair  *</w:t>
      </w:r>
      <w:proofErr w:type="gramEnd"/>
    </w:p>
    <w:p w14:paraId="1015E716"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Michael Keys Vice-Chair </w:t>
      </w:r>
    </w:p>
    <w:p w14:paraId="334EE0F4"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Brian Lupiani, Secretary *   </w:t>
      </w:r>
    </w:p>
    <w:p w14:paraId="7418BFB0" w14:textId="77777777" w:rsidR="0058050F" w:rsidRDefault="0058050F">
      <w:pPr>
        <w:spacing w:after="0" w:line="240" w:lineRule="auto"/>
        <w:rPr>
          <w:rFonts w:ascii="Arial" w:eastAsia="Arial" w:hAnsi="Arial" w:cs="Arial"/>
          <w:sz w:val="24"/>
          <w:szCs w:val="24"/>
        </w:rPr>
      </w:pPr>
    </w:p>
    <w:p w14:paraId="747EB4FA"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3BF1C658"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Bob Deyle * </w:t>
      </w:r>
    </w:p>
    <w:p w14:paraId="4552EA9F" w14:textId="77777777" w:rsidR="0058050F" w:rsidRDefault="00BF6E91">
      <w:pPr>
        <w:spacing w:after="0" w:line="240" w:lineRule="auto"/>
        <w:rPr>
          <w:rFonts w:ascii="Arial" w:eastAsia="Arial" w:hAnsi="Arial" w:cs="Arial"/>
          <w:color w:val="FF0000"/>
          <w:sz w:val="24"/>
          <w:szCs w:val="24"/>
        </w:rPr>
      </w:pPr>
      <w:r>
        <w:rPr>
          <w:rFonts w:ascii="Arial" w:eastAsia="Arial" w:hAnsi="Arial" w:cs="Arial"/>
          <w:sz w:val="24"/>
          <w:szCs w:val="24"/>
        </w:rPr>
        <w:t>Gail Fishman *</w:t>
      </w:r>
      <w:r>
        <w:rPr>
          <w:rFonts w:ascii="Arial" w:eastAsia="Arial" w:hAnsi="Arial" w:cs="Arial"/>
          <w:sz w:val="24"/>
          <w:szCs w:val="24"/>
        </w:rPr>
        <w:br/>
        <w:t xml:space="preserve">Albert Gregory * </w:t>
      </w:r>
    </w:p>
    <w:p w14:paraId="18FFA8A3"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Chad Hanson </w:t>
      </w:r>
    </w:p>
    <w:p w14:paraId="22F524A6"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Cal Jamison *</w:t>
      </w:r>
    </w:p>
    <w:p w14:paraId="318BA6F5" w14:textId="77777777" w:rsidR="0058050F" w:rsidRDefault="00BF6E91">
      <w:pPr>
        <w:tabs>
          <w:tab w:val="right" w:pos="540"/>
          <w:tab w:val="left" w:pos="720"/>
        </w:tabs>
        <w:spacing w:after="0" w:line="240" w:lineRule="auto"/>
        <w:ind w:left="720"/>
        <w:rPr>
          <w:rFonts w:ascii="Arial" w:eastAsia="Arial" w:hAnsi="Arial" w:cs="Arial"/>
          <w:sz w:val="24"/>
          <w:szCs w:val="24"/>
        </w:rPr>
      </w:pPr>
      <w:r>
        <w:rPr>
          <w:rFonts w:ascii="Arial" w:eastAsia="Arial" w:hAnsi="Arial" w:cs="Arial"/>
          <w:color w:val="2D2D2D"/>
          <w:sz w:val="24"/>
          <w:szCs w:val="24"/>
        </w:rPr>
        <w:t>Debbie Lightsey</w:t>
      </w:r>
      <w:r>
        <w:rPr>
          <w:rFonts w:ascii="Arial" w:eastAsia="Arial" w:hAnsi="Arial" w:cs="Arial"/>
          <w:sz w:val="24"/>
          <w:szCs w:val="24"/>
        </w:rPr>
        <w:t xml:space="preserve"> </w:t>
      </w:r>
    </w:p>
    <w:p w14:paraId="5590D6C0" w14:textId="77777777" w:rsidR="0058050F" w:rsidRDefault="00BF6E91">
      <w:pPr>
        <w:tabs>
          <w:tab w:val="right" w:pos="540"/>
          <w:tab w:val="left" w:pos="720"/>
        </w:tabs>
        <w:spacing w:after="0" w:line="240" w:lineRule="auto"/>
        <w:ind w:left="720"/>
        <w:rPr>
          <w:rFonts w:ascii="Arial" w:eastAsia="Arial" w:hAnsi="Arial" w:cs="Arial"/>
          <w:sz w:val="24"/>
          <w:szCs w:val="24"/>
        </w:rPr>
      </w:pPr>
      <w:r>
        <w:rPr>
          <w:rFonts w:ascii="Arial" w:eastAsia="Arial" w:hAnsi="Arial" w:cs="Arial"/>
          <w:sz w:val="24"/>
          <w:szCs w:val="24"/>
        </w:rPr>
        <w:t xml:space="preserve">Lindsay Stevens </w:t>
      </w:r>
    </w:p>
    <w:p w14:paraId="308B641C"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Tom Taylor *</w:t>
      </w:r>
      <w:r>
        <w:rPr>
          <w:rFonts w:ascii="Arial" w:eastAsia="Arial" w:hAnsi="Arial" w:cs="Arial"/>
          <w:sz w:val="24"/>
          <w:szCs w:val="24"/>
        </w:rPr>
        <w:br/>
      </w:r>
    </w:p>
    <w:p w14:paraId="6E8C5046"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u w:val="single"/>
        </w:rPr>
        <w:t>Members and Guests</w:t>
      </w:r>
    </w:p>
    <w:p w14:paraId="17F07FEC"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Lynn Artz</w:t>
      </w:r>
    </w:p>
    <w:p w14:paraId="00684932"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Colleen Castille</w:t>
      </w:r>
    </w:p>
    <w:p w14:paraId="3BCCA914"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Jeff Chanton</w:t>
      </w:r>
    </w:p>
    <w:p w14:paraId="357F3AA9"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Kathleen Coates, NWFWMD</w:t>
      </w:r>
    </w:p>
    <w:p w14:paraId="6CFA37D0"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Gil Damon </w:t>
      </w:r>
    </w:p>
    <w:p w14:paraId="563C1F45" w14:textId="77777777" w:rsidR="0058050F" w:rsidRDefault="00BF6E91">
      <w:pPr>
        <w:spacing w:after="0" w:line="240" w:lineRule="auto"/>
        <w:rPr>
          <w:rFonts w:ascii="Arial" w:eastAsia="Arial" w:hAnsi="Arial" w:cs="Arial"/>
          <w:sz w:val="24"/>
          <w:szCs w:val="24"/>
        </w:rPr>
      </w:pPr>
      <w:proofErr w:type="spellStart"/>
      <w:r>
        <w:rPr>
          <w:rFonts w:ascii="Arial" w:eastAsia="Arial" w:hAnsi="Arial" w:cs="Arial"/>
          <w:sz w:val="24"/>
          <w:szCs w:val="24"/>
        </w:rPr>
        <w:t>WestiJo</w:t>
      </w:r>
      <w:proofErr w:type="spellEnd"/>
      <w:r>
        <w:rPr>
          <w:rFonts w:ascii="Arial" w:eastAsia="Arial" w:hAnsi="Arial" w:cs="Arial"/>
          <w:sz w:val="24"/>
          <w:szCs w:val="24"/>
        </w:rPr>
        <w:t xml:space="preserve"> DeHaven-Smith</w:t>
      </w:r>
    </w:p>
    <w:p w14:paraId="5B888BE2"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Mark Heidecker, City of Tallahassee</w:t>
      </w:r>
    </w:p>
    <w:p w14:paraId="206B3392"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Chuck Hess, </w:t>
      </w:r>
      <w:proofErr w:type="spellStart"/>
      <w:r>
        <w:rPr>
          <w:rFonts w:ascii="Arial" w:eastAsia="Arial" w:hAnsi="Arial" w:cs="Arial"/>
          <w:sz w:val="24"/>
          <w:szCs w:val="24"/>
        </w:rPr>
        <w:t>WCBoCC</w:t>
      </w:r>
      <w:proofErr w:type="spellEnd"/>
      <w:r>
        <w:rPr>
          <w:rFonts w:ascii="Arial" w:eastAsia="Arial" w:hAnsi="Arial" w:cs="Arial"/>
          <w:sz w:val="24"/>
          <w:szCs w:val="24"/>
        </w:rPr>
        <w:t xml:space="preserve"> *</w:t>
      </w:r>
    </w:p>
    <w:p w14:paraId="4BA6330B"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Liza McFadden</w:t>
      </w:r>
    </w:p>
    <w:p w14:paraId="42010004"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Johnny Richardson</w:t>
      </w:r>
    </w:p>
    <w:p w14:paraId="3B6A7D2F"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Jim Stevenson *</w:t>
      </w:r>
    </w:p>
    <w:p w14:paraId="7F5144D8"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Paul Thurman</w:t>
      </w:r>
    </w:p>
    <w:p w14:paraId="6BCB0B53" w14:textId="77777777" w:rsidR="0058050F" w:rsidRDefault="00BF6E91">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-Spear *</w:t>
      </w:r>
    </w:p>
    <w:p w14:paraId="677E6EE7" w14:textId="77777777" w:rsidR="0058050F" w:rsidRDefault="0058050F">
      <w:pPr>
        <w:spacing w:after="0" w:line="240" w:lineRule="auto"/>
        <w:rPr>
          <w:rFonts w:ascii="Arial" w:eastAsia="Arial" w:hAnsi="Arial" w:cs="Arial"/>
          <w:color w:val="212121"/>
          <w:sz w:val="24"/>
          <w:szCs w:val="24"/>
        </w:rPr>
      </w:pPr>
    </w:p>
    <w:p w14:paraId="78718894" w14:textId="77777777" w:rsidR="0058050F" w:rsidRDefault="00BF6E91">
      <w:pPr>
        <w:spacing w:after="0" w:line="240" w:lineRule="auto"/>
        <w:rPr>
          <w:rFonts w:ascii="Arial" w:eastAsia="Arial" w:hAnsi="Arial" w:cs="Arial"/>
          <w:color w:val="FF0000"/>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w:t>
      </w:r>
      <w:r>
        <w:rPr>
          <w:rFonts w:ascii="Arial" w:eastAsia="Arial" w:hAnsi="Arial" w:cs="Arial"/>
          <w:color w:val="2D2D2D"/>
          <w:sz w:val="24"/>
          <w:szCs w:val="24"/>
        </w:rPr>
        <w:t xml:space="preserve"> </w:t>
      </w:r>
      <w:r>
        <w:rPr>
          <w:rFonts w:ascii="Arial" w:eastAsia="Arial" w:hAnsi="Arial" w:cs="Arial"/>
          <w:sz w:val="24"/>
          <w:szCs w:val="24"/>
        </w:rPr>
        <w:t>Jim Davis, Rob Gelhardt, Howard Kessler</w:t>
      </w:r>
    </w:p>
    <w:p w14:paraId="36918EDA" w14:textId="77777777" w:rsidR="0058050F" w:rsidRDefault="00BF6E91">
      <w:pPr>
        <w:rPr>
          <w:rFonts w:ascii="Times New Roman" w:eastAsia="Times New Roman" w:hAnsi="Times New Roman" w:cs="Times New Roman"/>
          <w:b/>
          <w:color w:val="222222"/>
          <w:sz w:val="24"/>
          <w:szCs w:val="24"/>
        </w:rPr>
      </w:pPr>
      <w:r>
        <w:br w:type="page"/>
      </w:r>
    </w:p>
    <w:p w14:paraId="0922090E" w14:textId="77777777" w:rsidR="0058050F" w:rsidRDefault="00BF6E91">
      <w:pPr>
        <w:shd w:val="clear" w:color="auto" w:fill="FFFFFF"/>
        <w:spacing w:after="0" w:line="240" w:lineRule="auto"/>
        <w:jc w:val="center"/>
        <w:rPr>
          <w:rFonts w:ascii="Times New Roman" w:eastAsia="Times New Roman" w:hAnsi="Times New Roman" w:cs="Times New Roman"/>
          <w:color w:val="222222"/>
          <w:sz w:val="24"/>
          <w:szCs w:val="24"/>
        </w:rPr>
      </w:pPr>
      <w:r>
        <w:rPr>
          <w:rFonts w:ascii="Arial" w:eastAsia="Arial" w:hAnsi="Arial" w:cs="Arial"/>
          <w:color w:val="222222"/>
          <w:sz w:val="24"/>
          <w:szCs w:val="24"/>
        </w:rPr>
        <w:lastRenderedPageBreak/>
        <w:t>Appendix C</w:t>
      </w:r>
    </w:p>
    <w:p w14:paraId="79C218FA" w14:textId="77777777" w:rsidR="0058050F" w:rsidRDefault="0058050F">
      <w:pPr>
        <w:rPr>
          <w:rFonts w:ascii="Times New Roman" w:eastAsia="Times New Roman" w:hAnsi="Times New Roman" w:cs="Times New Roman"/>
          <w:b/>
          <w:color w:val="222222"/>
          <w:sz w:val="24"/>
          <w:szCs w:val="24"/>
        </w:rPr>
      </w:pPr>
    </w:p>
    <w:tbl>
      <w:tblPr>
        <w:tblStyle w:val="a"/>
        <w:tblW w:w="7720" w:type="dxa"/>
        <w:tblLayout w:type="fixed"/>
        <w:tblLook w:val="0400" w:firstRow="0" w:lastRow="0" w:firstColumn="0" w:lastColumn="0" w:noHBand="0" w:noVBand="1"/>
      </w:tblPr>
      <w:tblGrid>
        <w:gridCol w:w="6080"/>
        <w:gridCol w:w="1640"/>
      </w:tblGrid>
      <w:tr w:rsidR="0058050F" w14:paraId="54E5F75B" w14:textId="77777777">
        <w:trPr>
          <w:trHeight w:val="320"/>
        </w:trPr>
        <w:tc>
          <w:tcPr>
            <w:tcW w:w="6080" w:type="dxa"/>
            <w:tcBorders>
              <w:top w:val="nil"/>
              <w:left w:val="nil"/>
              <w:bottom w:val="nil"/>
              <w:right w:val="nil"/>
            </w:tcBorders>
            <w:shd w:val="clear" w:color="auto" w:fill="auto"/>
            <w:vAlign w:val="bottom"/>
          </w:tcPr>
          <w:p w14:paraId="2645262F" w14:textId="77777777" w:rsidR="0058050F" w:rsidRDefault="00BF6E91">
            <w:pPr>
              <w:spacing w:after="0" w:line="240" w:lineRule="auto"/>
              <w:rPr>
                <w:b/>
                <w:color w:val="000000"/>
                <w:sz w:val="24"/>
                <w:szCs w:val="24"/>
              </w:rPr>
            </w:pPr>
            <w:r>
              <w:rPr>
                <w:b/>
                <w:color w:val="000000"/>
                <w:sz w:val="24"/>
                <w:szCs w:val="24"/>
              </w:rPr>
              <w:t>WAKULLA SPRINGS ALLIANCE</w:t>
            </w:r>
          </w:p>
        </w:tc>
        <w:tc>
          <w:tcPr>
            <w:tcW w:w="1640" w:type="dxa"/>
            <w:tcBorders>
              <w:top w:val="nil"/>
              <w:left w:val="nil"/>
              <w:bottom w:val="nil"/>
              <w:right w:val="nil"/>
            </w:tcBorders>
            <w:shd w:val="clear" w:color="auto" w:fill="auto"/>
            <w:vAlign w:val="bottom"/>
          </w:tcPr>
          <w:p w14:paraId="45D69A30" w14:textId="77777777" w:rsidR="0058050F" w:rsidRDefault="0058050F">
            <w:pPr>
              <w:spacing w:after="0" w:line="240" w:lineRule="auto"/>
              <w:rPr>
                <w:b/>
                <w:color w:val="000000"/>
                <w:sz w:val="24"/>
                <w:szCs w:val="24"/>
              </w:rPr>
            </w:pPr>
          </w:p>
        </w:tc>
      </w:tr>
      <w:tr w:rsidR="0058050F" w14:paraId="3D82E5F8" w14:textId="77777777">
        <w:trPr>
          <w:trHeight w:val="320"/>
        </w:trPr>
        <w:tc>
          <w:tcPr>
            <w:tcW w:w="6080" w:type="dxa"/>
            <w:tcBorders>
              <w:top w:val="nil"/>
              <w:left w:val="nil"/>
              <w:bottom w:val="nil"/>
              <w:right w:val="nil"/>
            </w:tcBorders>
            <w:shd w:val="clear" w:color="auto" w:fill="auto"/>
            <w:vAlign w:val="bottom"/>
          </w:tcPr>
          <w:p w14:paraId="154F48AF" w14:textId="77777777" w:rsidR="0058050F" w:rsidRDefault="00BF6E91">
            <w:pPr>
              <w:spacing w:after="0" w:line="240" w:lineRule="auto"/>
              <w:rPr>
                <w:b/>
                <w:color w:val="000000"/>
                <w:sz w:val="24"/>
                <w:szCs w:val="24"/>
              </w:rPr>
            </w:pPr>
            <w:r>
              <w:rPr>
                <w:b/>
                <w:color w:val="000000"/>
                <w:sz w:val="24"/>
                <w:szCs w:val="24"/>
              </w:rPr>
              <w:t xml:space="preserve">FINANCIAL REPORT </w:t>
            </w:r>
          </w:p>
        </w:tc>
        <w:tc>
          <w:tcPr>
            <w:tcW w:w="1640" w:type="dxa"/>
            <w:tcBorders>
              <w:top w:val="nil"/>
              <w:left w:val="nil"/>
              <w:bottom w:val="nil"/>
              <w:right w:val="nil"/>
            </w:tcBorders>
            <w:shd w:val="clear" w:color="auto" w:fill="auto"/>
            <w:vAlign w:val="bottom"/>
          </w:tcPr>
          <w:p w14:paraId="1DA42743" w14:textId="77777777" w:rsidR="0058050F" w:rsidRDefault="0058050F">
            <w:pPr>
              <w:spacing w:after="0" w:line="240" w:lineRule="auto"/>
              <w:rPr>
                <w:b/>
                <w:color w:val="000000"/>
                <w:sz w:val="24"/>
                <w:szCs w:val="24"/>
              </w:rPr>
            </w:pPr>
          </w:p>
        </w:tc>
      </w:tr>
      <w:tr w:rsidR="0058050F" w14:paraId="028E27FB" w14:textId="77777777">
        <w:trPr>
          <w:trHeight w:val="320"/>
        </w:trPr>
        <w:tc>
          <w:tcPr>
            <w:tcW w:w="6080" w:type="dxa"/>
            <w:tcBorders>
              <w:top w:val="nil"/>
              <w:left w:val="nil"/>
              <w:bottom w:val="nil"/>
              <w:right w:val="nil"/>
            </w:tcBorders>
            <w:shd w:val="clear" w:color="auto" w:fill="auto"/>
            <w:vAlign w:val="bottom"/>
          </w:tcPr>
          <w:p w14:paraId="61BD3083" w14:textId="77777777" w:rsidR="0058050F" w:rsidRDefault="00BF6E91">
            <w:pPr>
              <w:spacing w:after="0" w:line="240" w:lineRule="auto"/>
              <w:rPr>
                <w:b/>
                <w:color w:val="000000"/>
                <w:sz w:val="24"/>
                <w:szCs w:val="24"/>
              </w:rPr>
            </w:pPr>
            <w:r>
              <w:rPr>
                <w:b/>
                <w:color w:val="000000"/>
                <w:sz w:val="24"/>
                <w:szCs w:val="24"/>
              </w:rPr>
              <w:t>FOR THE 9 MONTHS ENDED SEPTEMBER 30, 2013</w:t>
            </w:r>
          </w:p>
        </w:tc>
        <w:tc>
          <w:tcPr>
            <w:tcW w:w="1640" w:type="dxa"/>
            <w:tcBorders>
              <w:top w:val="nil"/>
              <w:left w:val="nil"/>
              <w:bottom w:val="nil"/>
              <w:right w:val="nil"/>
            </w:tcBorders>
            <w:shd w:val="clear" w:color="auto" w:fill="auto"/>
            <w:vAlign w:val="bottom"/>
          </w:tcPr>
          <w:p w14:paraId="31FAEE21" w14:textId="77777777" w:rsidR="0058050F" w:rsidRDefault="0058050F">
            <w:pPr>
              <w:spacing w:after="0" w:line="240" w:lineRule="auto"/>
              <w:rPr>
                <w:b/>
                <w:color w:val="000000"/>
                <w:sz w:val="24"/>
                <w:szCs w:val="24"/>
              </w:rPr>
            </w:pPr>
          </w:p>
        </w:tc>
      </w:tr>
      <w:tr w:rsidR="0058050F" w14:paraId="464625CA" w14:textId="77777777">
        <w:trPr>
          <w:trHeight w:val="300"/>
        </w:trPr>
        <w:tc>
          <w:tcPr>
            <w:tcW w:w="6080" w:type="dxa"/>
            <w:tcBorders>
              <w:top w:val="nil"/>
              <w:left w:val="nil"/>
              <w:bottom w:val="nil"/>
              <w:right w:val="nil"/>
            </w:tcBorders>
            <w:shd w:val="clear" w:color="auto" w:fill="auto"/>
            <w:vAlign w:val="bottom"/>
          </w:tcPr>
          <w:p w14:paraId="22A0804F" w14:textId="77777777" w:rsidR="0058050F" w:rsidRDefault="0058050F">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bottom"/>
          </w:tcPr>
          <w:p w14:paraId="02670C0E" w14:textId="77777777" w:rsidR="0058050F" w:rsidRDefault="0058050F">
            <w:pPr>
              <w:spacing w:after="0" w:line="240" w:lineRule="auto"/>
              <w:rPr>
                <w:rFonts w:ascii="Times New Roman" w:eastAsia="Times New Roman" w:hAnsi="Times New Roman" w:cs="Times New Roman"/>
                <w:sz w:val="20"/>
                <w:szCs w:val="20"/>
              </w:rPr>
            </w:pPr>
          </w:p>
        </w:tc>
      </w:tr>
      <w:tr w:rsidR="0058050F" w14:paraId="3D576735" w14:textId="77777777">
        <w:trPr>
          <w:trHeight w:val="320"/>
        </w:trPr>
        <w:tc>
          <w:tcPr>
            <w:tcW w:w="6080" w:type="dxa"/>
            <w:tcBorders>
              <w:top w:val="nil"/>
              <w:left w:val="nil"/>
              <w:bottom w:val="nil"/>
              <w:right w:val="nil"/>
            </w:tcBorders>
            <w:shd w:val="clear" w:color="auto" w:fill="auto"/>
            <w:vAlign w:val="bottom"/>
          </w:tcPr>
          <w:p w14:paraId="0C2492C6" w14:textId="77777777" w:rsidR="0058050F" w:rsidRDefault="00BF6E91">
            <w:pPr>
              <w:spacing w:after="0" w:line="240" w:lineRule="auto"/>
              <w:rPr>
                <w:b/>
                <w:color w:val="000000"/>
                <w:sz w:val="24"/>
                <w:szCs w:val="24"/>
              </w:rPr>
            </w:pPr>
            <w:r>
              <w:rPr>
                <w:b/>
                <w:color w:val="000000"/>
                <w:sz w:val="24"/>
                <w:szCs w:val="24"/>
              </w:rPr>
              <w:t>INCOME</w:t>
            </w:r>
          </w:p>
        </w:tc>
        <w:tc>
          <w:tcPr>
            <w:tcW w:w="1640" w:type="dxa"/>
            <w:tcBorders>
              <w:top w:val="nil"/>
              <w:left w:val="nil"/>
              <w:bottom w:val="nil"/>
              <w:right w:val="nil"/>
            </w:tcBorders>
            <w:shd w:val="clear" w:color="auto" w:fill="auto"/>
            <w:vAlign w:val="bottom"/>
          </w:tcPr>
          <w:p w14:paraId="721F7EFB" w14:textId="77777777" w:rsidR="0058050F" w:rsidRDefault="00BF6E91">
            <w:pPr>
              <w:spacing w:after="0" w:line="240" w:lineRule="auto"/>
              <w:rPr>
                <w:color w:val="000000"/>
              </w:rPr>
            </w:pPr>
            <w:r>
              <w:rPr>
                <w:color w:val="000000"/>
              </w:rPr>
              <w:t xml:space="preserve">   </w:t>
            </w:r>
          </w:p>
        </w:tc>
      </w:tr>
      <w:tr w:rsidR="0058050F" w14:paraId="61E152A8" w14:textId="77777777">
        <w:trPr>
          <w:trHeight w:val="320"/>
        </w:trPr>
        <w:tc>
          <w:tcPr>
            <w:tcW w:w="6080" w:type="dxa"/>
            <w:tcBorders>
              <w:top w:val="nil"/>
              <w:left w:val="nil"/>
              <w:bottom w:val="nil"/>
              <w:right w:val="nil"/>
            </w:tcBorders>
            <w:shd w:val="clear" w:color="auto" w:fill="auto"/>
            <w:vAlign w:val="bottom"/>
          </w:tcPr>
          <w:p w14:paraId="5D1F3831" w14:textId="77777777" w:rsidR="0058050F" w:rsidRDefault="00BF6E91">
            <w:pPr>
              <w:spacing w:after="0" w:line="240" w:lineRule="auto"/>
              <w:rPr>
                <w:b/>
                <w:color w:val="000000"/>
                <w:sz w:val="24"/>
                <w:szCs w:val="24"/>
              </w:rPr>
            </w:pPr>
            <w:r>
              <w:rPr>
                <w:b/>
                <w:color w:val="000000"/>
                <w:sz w:val="24"/>
                <w:szCs w:val="24"/>
              </w:rPr>
              <w:t xml:space="preserve"> </w:t>
            </w:r>
            <w:r>
              <w:rPr>
                <w:color w:val="000000"/>
                <w:sz w:val="24"/>
                <w:szCs w:val="24"/>
              </w:rPr>
              <w:t>Donations</w:t>
            </w:r>
          </w:p>
        </w:tc>
        <w:tc>
          <w:tcPr>
            <w:tcW w:w="1640" w:type="dxa"/>
            <w:tcBorders>
              <w:top w:val="nil"/>
              <w:left w:val="nil"/>
              <w:bottom w:val="nil"/>
              <w:right w:val="nil"/>
            </w:tcBorders>
            <w:shd w:val="clear" w:color="auto" w:fill="auto"/>
            <w:vAlign w:val="bottom"/>
          </w:tcPr>
          <w:p w14:paraId="11BB84C6" w14:textId="77777777" w:rsidR="0058050F" w:rsidRDefault="00BF6E91">
            <w:pPr>
              <w:spacing w:after="0" w:line="240" w:lineRule="auto"/>
              <w:rPr>
                <w:color w:val="000000"/>
              </w:rPr>
            </w:pPr>
            <w:r>
              <w:rPr>
                <w:color w:val="000000"/>
              </w:rPr>
              <w:t xml:space="preserve"> $                           </w:t>
            </w:r>
          </w:p>
        </w:tc>
      </w:tr>
      <w:tr w:rsidR="0058050F" w14:paraId="4679FA9B" w14:textId="77777777">
        <w:trPr>
          <w:trHeight w:val="320"/>
        </w:trPr>
        <w:tc>
          <w:tcPr>
            <w:tcW w:w="6080" w:type="dxa"/>
            <w:tcBorders>
              <w:top w:val="nil"/>
              <w:left w:val="nil"/>
              <w:bottom w:val="nil"/>
              <w:right w:val="nil"/>
            </w:tcBorders>
            <w:shd w:val="clear" w:color="auto" w:fill="auto"/>
            <w:vAlign w:val="bottom"/>
          </w:tcPr>
          <w:p w14:paraId="1C2CCFC0" w14:textId="77777777" w:rsidR="0058050F" w:rsidRDefault="00BF6E91">
            <w:pPr>
              <w:spacing w:after="0" w:line="240" w:lineRule="auto"/>
              <w:rPr>
                <w:color w:val="000000"/>
                <w:sz w:val="24"/>
                <w:szCs w:val="24"/>
              </w:rPr>
            </w:pPr>
            <w:r>
              <w:rPr>
                <w:color w:val="000000"/>
                <w:sz w:val="24"/>
                <w:szCs w:val="24"/>
              </w:rPr>
              <w:t xml:space="preserve"> Memberships</w:t>
            </w:r>
          </w:p>
        </w:tc>
        <w:tc>
          <w:tcPr>
            <w:tcW w:w="1640" w:type="dxa"/>
            <w:tcBorders>
              <w:top w:val="nil"/>
              <w:left w:val="nil"/>
              <w:bottom w:val="single" w:sz="4" w:space="0" w:color="000000"/>
              <w:right w:val="nil"/>
            </w:tcBorders>
            <w:shd w:val="clear" w:color="auto" w:fill="auto"/>
            <w:vAlign w:val="bottom"/>
          </w:tcPr>
          <w:p w14:paraId="7E2AAE9F" w14:textId="77777777" w:rsidR="0058050F" w:rsidRDefault="00BF6E91">
            <w:pPr>
              <w:spacing w:after="0" w:line="240" w:lineRule="auto"/>
              <w:rPr>
                <w:color w:val="000000"/>
              </w:rPr>
            </w:pPr>
            <w:r>
              <w:rPr>
                <w:color w:val="000000"/>
              </w:rPr>
              <w:t xml:space="preserve">            1,400.00 </w:t>
            </w:r>
          </w:p>
        </w:tc>
      </w:tr>
      <w:tr w:rsidR="0058050F" w14:paraId="115DFFA4" w14:textId="77777777">
        <w:trPr>
          <w:trHeight w:val="320"/>
        </w:trPr>
        <w:tc>
          <w:tcPr>
            <w:tcW w:w="6080" w:type="dxa"/>
            <w:tcBorders>
              <w:top w:val="nil"/>
              <w:left w:val="nil"/>
              <w:bottom w:val="nil"/>
              <w:right w:val="nil"/>
            </w:tcBorders>
            <w:shd w:val="clear" w:color="auto" w:fill="auto"/>
            <w:vAlign w:val="bottom"/>
          </w:tcPr>
          <w:p w14:paraId="508FD510"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38EDAEF7" w14:textId="77777777" w:rsidR="0058050F" w:rsidRDefault="00BF6E91">
            <w:pPr>
              <w:spacing w:after="0" w:line="240" w:lineRule="auto"/>
              <w:rPr>
                <w:color w:val="000000"/>
              </w:rPr>
            </w:pPr>
            <w:r>
              <w:rPr>
                <w:color w:val="000000"/>
              </w:rPr>
              <w:t xml:space="preserve">            1,400.00 </w:t>
            </w:r>
          </w:p>
        </w:tc>
      </w:tr>
      <w:tr w:rsidR="0058050F" w14:paraId="38585784" w14:textId="77777777">
        <w:trPr>
          <w:trHeight w:val="300"/>
        </w:trPr>
        <w:tc>
          <w:tcPr>
            <w:tcW w:w="6080" w:type="dxa"/>
            <w:tcBorders>
              <w:top w:val="nil"/>
              <w:left w:val="nil"/>
              <w:bottom w:val="nil"/>
              <w:right w:val="nil"/>
            </w:tcBorders>
            <w:shd w:val="clear" w:color="auto" w:fill="auto"/>
            <w:vAlign w:val="bottom"/>
          </w:tcPr>
          <w:p w14:paraId="5E24FC1C"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4BE8AD97" w14:textId="77777777" w:rsidR="0058050F" w:rsidRDefault="0058050F">
            <w:pPr>
              <w:spacing w:after="0" w:line="240" w:lineRule="auto"/>
              <w:rPr>
                <w:rFonts w:ascii="Times New Roman" w:eastAsia="Times New Roman" w:hAnsi="Times New Roman" w:cs="Times New Roman"/>
                <w:sz w:val="20"/>
                <w:szCs w:val="20"/>
              </w:rPr>
            </w:pPr>
          </w:p>
        </w:tc>
      </w:tr>
      <w:tr w:rsidR="0058050F" w14:paraId="6D33E86A" w14:textId="77777777">
        <w:trPr>
          <w:trHeight w:val="320"/>
        </w:trPr>
        <w:tc>
          <w:tcPr>
            <w:tcW w:w="6080" w:type="dxa"/>
            <w:tcBorders>
              <w:top w:val="nil"/>
              <w:left w:val="nil"/>
              <w:bottom w:val="nil"/>
              <w:right w:val="nil"/>
            </w:tcBorders>
            <w:shd w:val="clear" w:color="auto" w:fill="auto"/>
            <w:vAlign w:val="bottom"/>
          </w:tcPr>
          <w:p w14:paraId="30223EBE" w14:textId="77777777" w:rsidR="0058050F" w:rsidRDefault="00BF6E91">
            <w:pPr>
              <w:spacing w:after="0" w:line="240" w:lineRule="auto"/>
              <w:rPr>
                <w:b/>
                <w:color w:val="000000"/>
                <w:sz w:val="24"/>
                <w:szCs w:val="24"/>
              </w:rPr>
            </w:pPr>
            <w:r>
              <w:rPr>
                <w:b/>
                <w:color w:val="000000"/>
                <w:sz w:val="24"/>
                <w:szCs w:val="24"/>
              </w:rPr>
              <w:t>EXPENSES</w:t>
            </w:r>
          </w:p>
        </w:tc>
        <w:tc>
          <w:tcPr>
            <w:tcW w:w="1640" w:type="dxa"/>
            <w:tcBorders>
              <w:top w:val="nil"/>
              <w:left w:val="nil"/>
              <w:bottom w:val="nil"/>
              <w:right w:val="nil"/>
            </w:tcBorders>
            <w:shd w:val="clear" w:color="auto" w:fill="auto"/>
            <w:vAlign w:val="bottom"/>
          </w:tcPr>
          <w:p w14:paraId="2CCDC60F" w14:textId="77777777" w:rsidR="0058050F" w:rsidRDefault="0058050F">
            <w:pPr>
              <w:spacing w:after="0" w:line="240" w:lineRule="auto"/>
              <w:rPr>
                <w:b/>
                <w:color w:val="000000"/>
                <w:sz w:val="24"/>
                <w:szCs w:val="24"/>
              </w:rPr>
            </w:pPr>
          </w:p>
        </w:tc>
      </w:tr>
      <w:tr w:rsidR="0058050F" w14:paraId="4915DC52" w14:textId="77777777">
        <w:trPr>
          <w:trHeight w:val="320"/>
        </w:trPr>
        <w:tc>
          <w:tcPr>
            <w:tcW w:w="6080" w:type="dxa"/>
            <w:tcBorders>
              <w:top w:val="nil"/>
              <w:left w:val="nil"/>
              <w:bottom w:val="nil"/>
              <w:right w:val="nil"/>
            </w:tcBorders>
            <w:shd w:val="clear" w:color="auto" w:fill="auto"/>
            <w:vAlign w:val="bottom"/>
          </w:tcPr>
          <w:p w14:paraId="7B6828D5" w14:textId="77777777" w:rsidR="0058050F" w:rsidRDefault="00BF6E91">
            <w:pPr>
              <w:spacing w:after="0" w:line="240" w:lineRule="auto"/>
              <w:rPr>
                <w:color w:val="000000"/>
                <w:sz w:val="24"/>
                <w:szCs w:val="24"/>
              </w:rPr>
            </w:pPr>
            <w:r>
              <w:rPr>
                <w:color w:val="000000"/>
                <w:sz w:val="24"/>
                <w:szCs w:val="24"/>
              </w:rPr>
              <w:t xml:space="preserve">  Awards</w:t>
            </w:r>
          </w:p>
        </w:tc>
        <w:tc>
          <w:tcPr>
            <w:tcW w:w="1640" w:type="dxa"/>
            <w:tcBorders>
              <w:top w:val="nil"/>
              <w:left w:val="nil"/>
              <w:bottom w:val="nil"/>
              <w:right w:val="nil"/>
            </w:tcBorders>
            <w:shd w:val="clear" w:color="auto" w:fill="auto"/>
            <w:vAlign w:val="bottom"/>
          </w:tcPr>
          <w:p w14:paraId="65F37D2C" w14:textId="77777777" w:rsidR="0058050F" w:rsidRDefault="00BF6E91">
            <w:pPr>
              <w:spacing w:after="0" w:line="240" w:lineRule="auto"/>
              <w:rPr>
                <w:color w:val="000000"/>
              </w:rPr>
            </w:pPr>
            <w:r>
              <w:rPr>
                <w:color w:val="000000"/>
              </w:rPr>
              <w:t xml:space="preserve">                              </w:t>
            </w:r>
          </w:p>
        </w:tc>
      </w:tr>
      <w:tr w:rsidR="0058050F" w14:paraId="586E9DC7" w14:textId="77777777">
        <w:trPr>
          <w:trHeight w:val="320"/>
        </w:trPr>
        <w:tc>
          <w:tcPr>
            <w:tcW w:w="6080" w:type="dxa"/>
            <w:tcBorders>
              <w:top w:val="nil"/>
              <w:left w:val="nil"/>
              <w:bottom w:val="nil"/>
              <w:right w:val="nil"/>
            </w:tcBorders>
            <w:shd w:val="clear" w:color="auto" w:fill="auto"/>
            <w:vAlign w:val="bottom"/>
          </w:tcPr>
          <w:p w14:paraId="66B21FBC" w14:textId="77777777" w:rsidR="0058050F" w:rsidRDefault="00BF6E91">
            <w:pPr>
              <w:spacing w:after="0" w:line="240" w:lineRule="auto"/>
              <w:rPr>
                <w:color w:val="000000"/>
                <w:sz w:val="24"/>
                <w:szCs w:val="24"/>
              </w:rPr>
            </w:pPr>
            <w:r>
              <w:rPr>
                <w:color w:val="000000"/>
                <w:sz w:val="24"/>
                <w:szCs w:val="24"/>
              </w:rPr>
              <w:t xml:space="preserve">  Printing</w:t>
            </w:r>
          </w:p>
        </w:tc>
        <w:tc>
          <w:tcPr>
            <w:tcW w:w="1640" w:type="dxa"/>
            <w:tcBorders>
              <w:top w:val="nil"/>
              <w:left w:val="nil"/>
              <w:bottom w:val="nil"/>
              <w:right w:val="nil"/>
            </w:tcBorders>
            <w:shd w:val="clear" w:color="auto" w:fill="auto"/>
            <w:vAlign w:val="bottom"/>
          </w:tcPr>
          <w:p w14:paraId="5A78695B" w14:textId="77777777" w:rsidR="0058050F" w:rsidRDefault="00BF6E91">
            <w:pPr>
              <w:spacing w:after="0" w:line="240" w:lineRule="auto"/>
              <w:rPr>
                <w:color w:val="000000"/>
              </w:rPr>
            </w:pPr>
            <w:r>
              <w:rPr>
                <w:color w:val="000000"/>
              </w:rPr>
              <w:t xml:space="preserve">                  17.24 </w:t>
            </w:r>
          </w:p>
        </w:tc>
      </w:tr>
      <w:tr w:rsidR="0058050F" w14:paraId="01FED9F2" w14:textId="77777777">
        <w:trPr>
          <w:trHeight w:val="300"/>
        </w:trPr>
        <w:tc>
          <w:tcPr>
            <w:tcW w:w="6080" w:type="dxa"/>
            <w:tcBorders>
              <w:top w:val="nil"/>
              <w:left w:val="nil"/>
              <w:bottom w:val="nil"/>
              <w:right w:val="nil"/>
            </w:tcBorders>
            <w:shd w:val="clear" w:color="auto" w:fill="auto"/>
            <w:vAlign w:val="bottom"/>
          </w:tcPr>
          <w:p w14:paraId="26A7AD57" w14:textId="77777777" w:rsidR="0058050F" w:rsidRDefault="00BF6E91">
            <w:pPr>
              <w:spacing w:after="0" w:line="240" w:lineRule="auto"/>
              <w:rPr>
                <w:color w:val="000000"/>
              </w:rPr>
            </w:pPr>
            <w:r>
              <w:rPr>
                <w:color w:val="000000"/>
              </w:rPr>
              <w:t xml:space="preserve">  Florida Corporate Annual Report</w:t>
            </w:r>
          </w:p>
        </w:tc>
        <w:tc>
          <w:tcPr>
            <w:tcW w:w="1640" w:type="dxa"/>
            <w:tcBorders>
              <w:top w:val="nil"/>
              <w:left w:val="nil"/>
              <w:bottom w:val="nil"/>
              <w:right w:val="nil"/>
            </w:tcBorders>
            <w:shd w:val="clear" w:color="auto" w:fill="auto"/>
            <w:vAlign w:val="bottom"/>
          </w:tcPr>
          <w:p w14:paraId="09B1B87A" w14:textId="77777777" w:rsidR="0058050F" w:rsidRDefault="00BF6E91">
            <w:pPr>
              <w:spacing w:after="0" w:line="240" w:lineRule="auto"/>
              <w:rPr>
                <w:color w:val="000000"/>
              </w:rPr>
            </w:pPr>
            <w:r>
              <w:rPr>
                <w:color w:val="000000"/>
              </w:rPr>
              <w:t xml:space="preserve">                  61.25 </w:t>
            </w:r>
          </w:p>
        </w:tc>
      </w:tr>
      <w:tr w:rsidR="0058050F" w14:paraId="25348637" w14:textId="77777777">
        <w:trPr>
          <w:trHeight w:val="320"/>
        </w:trPr>
        <w:tc>
          <w:tcPr>
            <w:tcW w:w="6080" w:type="dxa"/>
            <w:tcBorders>
              <w:top w:val="nil"/>
              <w:left w:val="nil"/>
              <w:bottom w:val="nil"/>
              <w:right w:val="nil"/>
            </w:tcBorders>
            <w:shd w:val="clear" w:color="auto" w:fill="auto"/>
            <w:vAlign w:val="bottom"/>
          </w:tcPr>
          <w:p w14:paraId="28FBC02E" w14:textId="77777777" w:rsidR="0058050F" w:rsidRDefault="00BF6E91">
            <w:pPr>
              <w:spacing w:after="0" w:line="240" w:lineRule="auto"/>
              <w:rPr>
                <w:color w:val="000000"/>
                <w:sz w:val="24"/>
                <w:szCs w:val="24"/>
              </w:rPr>
            </w:pPr>
            <w:r>
              <w:rPr>
                <w:color w:val="000000"/>
                <w:sz w:val="24"/>
                <w:szCs w:val="24"/>
              </w:rPr>
              <w:t xml:space="preserve">  Big Bend Environmental Forum</w:t>
            </w:r>
          </w:p>
        </w:tc>
        <w:tc>
          <w:tcPr>
            <w:tcW w:w="1640" w:type="dxa"/>
            <w:tcBorders>
              <w:top w:val="nil"/>
              <w:left w:val="nil"/>
              <w:bottom w:val="nil"/>
              <w:right w:val="nil"/>
            </w:tcBorders>
            <w:shd w:val="clear" w:color="auto" w:fill="auto"/>
            <w:vAlign w:val="bottom"/>
          </w:tcPr>
          <w:p w14:paraId="5D085F15" w14:textId="77777777" w:rsidR="0058050F" w:rsidRDefault="00BF6E91">
            <w:pPr>
              <w:spacing w:after="0" w:line="240" w:lineRule="auto"/>
              <w:rPr>
                <w:color w:val="000000"/>
              </w:rPr>
            </w:pPr>
            <w:r>
              <w:rPr>
                <w:color w:val="000000"/>
              </w:rPr>
              <w:t xml:space="preserve">                           -   </w:t>
            </w:r>
          </w:p>
        </w:tc>
      </w:tr>
      <w:tr w:rsidR="0058050F" w14:paraId="63F13228" w14:textId="77777777">
        <w:trPr>
          <w:trHeight w:val="320"/>
        </w:trPr>
        <w:tc>
          <w:tcPr>
            <w:tcW w:w="6080" w:type="dxa"/>
            <w:tcBorders>
              <w:top w:val="nil"/>
              <w:left w:val="nil"/>
              <w:bottom w:val="nil"/>
              <w:right w:val="nil"/>
            </w:tcBorders>
            <w:shd w:val="clear" w:color="auto" w:fill="auto"/>
            <w:vAlign w:val="bottom"/>
          </w:tcPr>
          <w:p w14:paraId="6B0DC0CC" w14:textId="77777777" w:rsidR="0058050F" w:rsidRDefault="00BF6E91">
            <w:pPr>
              <w:spacing w:after="0" w:line="240" w:lineRule="auto"/>
              <w:rPr>
                <w:color w:val="000000"/>
                <w:sz w:val="24"/>
                <w:szCs w:val="24"/>
              </w:rPr>
            </w:pPr>
            <w:r>
              <w:rPr>
                <w:color w:val="000000"/>
                <w:sz w:val="24"/>
                <w:szCs w:val="24"/>
              </w:rPr>
              <w:t xml:space="preserve">  PayPal Fees</w:t>
            </w:r>
          </w:p>
        </w:tc>
        <w:tc>
          <w:tcPr>
            <w:tcW w:w="1640" w:type="dxa"/>
            <w:tcBorders>
              <w:top w:val="nil"/>
              <w:left w:val="nil"/>
              <w:bottom w:val="nil"/>
              <w:right w:val="nil"/>
            </w:tcBorders>
            <w:shd w:val="clear" w:color="auto" w:fill="auto"/>
            <w:vAlign w:val="bottom"/>
          </w:tcPr>
          <w:p w14:paraId="09AA43A1" w14:textId="77777777" w:rsidR="0058050F" w:rsidRDefault="00BF6E91">
            <w:pPr>
              <w:spacing w:after="0" w:line="240" w:lineRule="auto"/>
              <w:rPr>
                <w:color w:val="000000"/>
              </w:rPr>
            </w:pPr>
            <w:r>
              <w:rPr>
                <w:color w:val="000000"/>
              </w:rPr>
              <w:t xml:space="preserve">                  35.58 </w:t>
            </w:r>
          </w:p>
        </w:tc>
      </w:tr>
      <w:tr w:rsidR="0058050F" w14:paraId="6DA71DE3" w14:textId="77777777">
        <w:trPr>
          <w:trHeight w:val="320"/>
        </w:trPr>
        <w:tc>
          <w:tcPr>
            <w:tcW w:w="6080" w:type="dxa"/>
            <w:tcBorders>
              <w:top w:val="nil"/>
              <w:left w:val="nil"/>
              <w:bottom w:val="nil"/>
              <w:right w:val="nil"/>
            </w:tcBorders>
            <w:shd w:val="clear" w:color="auto" w:fill="auto"/>
            <w:vAlign w:val="bottom"/>
          </w:tcPr>
          <w:p w14:paraId="371E0AFD" w14:textId="77777777" w:rsidR="0058050F" w:rsidRDefault="00BF6E91">
            <w:pPr>
              <w:spacing w:after="0" w:line="240" w:lineRule="auto"/>
              <w:rPr>
                <w:color w:val="000000"/>
                <w:sz w:val="24"/>
                <w:szCs w:val="24"/>
              </w:rPr>
            </w:pPr>
            <w:r>
              <w:rPr>
                <w:color w:val="000000"/>
                <w:sz w:val="24"/>
                <w:szCs w:val="24"/>
              </w:rPr>
              <w:t xml:space="preserve">  Earl Bacon Agency - Insurance</w:t>
            </w:r>
          </w:p>
        </w:tc>
        <w:tc>
          <w:tcPr>
            <w:tcW w:w="1640" w:type="dxa"/>
            <w:tcBorders>
              <w:top w:val="nil"/>
              <w:left w:val="nil"/>
              <w:bottom w:val="single" w:sz="4" w:space="0" w:color="000000"/>
              <w:right w:val="nil"/>
            </w:tcBorders>
            <w:shd w:val="clear" w:color="auto" w:fill="auto"/>
            <w:vAlign w:val="bottom"/>
          </w:tcPr>
          <w:p w14:paraId="16985950" w14:textId="77777777" w:rsidR="0058050F" w:rsidRDefault="00BF6E91">
            <w:pPr>
              <w:spacing w:after="0" w:line="240" w:lineRule="auto"/>
              <w:rPr>
                <w:color w:val="000000"/>
              </w:rPr>
            </w:pPr>
            <w:r>
              <w:rPr>
                <w:color w:val="000000"/>
              </w:rPr>
              <w:t xml:space="preserve">            1,132.78 </w:t>
            </w:r>
          </w:p>
        </w:tc>
      </w:tr>
      <w:tr w:rsidR="0058050F" w14:paraId="2F66D911" w14:textId="77777777">
        <w:trPr>
          <w:trHeight w:val="300"/>
        </w:trPr>
        <w:tc>
          <w:tcPr>
            <w:tcW w:w="6080" w:type="dxa"/>
            <w:tcBorders>
              <w:top w:val="nil"/>
              <w:left w:val="nil"/>
              <w:bottom w:val="nil"/>
              <w:right w:val="nil"/>
            </w:tcBorders>
            <w:shd w:val="clear" w:color="auto" w:fill="auto"/>
            <w:vAlign w:val="bottom"/>
          </w:tcPr>
          <w:p w14:paraId="3F3286C6"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106936C5" w14:textId="77777777" w:rsidR="0058050F" w:rsidRDefault="00BF6E91">
            <w:pPr>
              <w:spacing w:after="0" w:line="240" w:lineRule="auto"/>
              <w:rPr>
                <w:color w:val="000000"/>
              </w:rPr>
            </w:pPr>
            <w:r>
              <w:rPr>
                <w:color w:val="000000"/>
              </w:rPr>
              <w:t xml:space="preserve">            1,246.85 </w:t>
            </w:r>
          </w:p>
        </w:tc>
      </w:tr>
      <w:tr w:rsidR="0058050F" w14:paraId="364D7C4A" w14:textId="77777777">
        <w:trPr>
          <w:trHeight w:val="300"/>
        </w:trPr>
        <w:tc>
          <w:tcPr>
            <w:tcW w:w="6080" w:type="dxa"/>
            <w:tcBorders>
              <w:top w:val="nil"/>
              <w:left w:val="nil"/>
              <w:bottom w:val="nil"/>
              <w:right w:val="nil"/>
            </w:tcBorders>
            <w:shd w:val="clear" w:color="auto" w:fill="auto"/>
            <w:vAlign w:val="bottom"/>
          </w:tcPr>
          <w:p w14:paraId="17A22F2E"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43F8AE8F" w14:textId="77777777" w:rsidR="0058050F" w:rsidRDefault="0058050F">
            <w:pPr>
              <w:spacing w:after="0" w:line="240" w:lineRule="auto"/>
              <w:rPr>
                <w:rFonts w:ascii="Times New Roman" w:eastAsia="Times New Roman" w:hAnsi="Times New Roman" w:cs="Times New Roman"/>
                <w:sz w:val="20"/>
                <w:szCs w:val="20"/>
              </w:rPr>
            </w:pPr>
          </w:p>
        </w:tc>
      </w:tr>
      <w:tr w:rsidR="0058050F" w14:paraId="537E3C7D" w14:textId="77777777">
        <w:trPr>
          <w:trHeight w:val="320"/>
        </w:trPr>
        <w:tc>
          <w:tcPr>
            <w:tcW w:w="6080" w:type="dxa"/>
            <w:tcBorders>
              <w:top w:val="nil"/>
              <w:left w:val="nil"/>
              <w:bottom w:val="nil"/>
              <w:right w:val="nil"/>
            </w:tcBorders>
            <w:shd w:val="clear" w:color="auto" w:fill="auto"/>
            <w:vAlign w:val="bottom"/>
          </w:tcPr>
          <w:p w14:paraId="55A602A4" w14:textId="77777777" w:rsidR="0058050F" w:rsidRDefault="00BF6E91">
            <w:pPr>
              <w:spacing w:after="0" w:line="240" w:lineRule="auto"/>
              <w:rPr>
                <w:b/>
                <w:color w:val="000000"/>
                <w:sz w:val="24"/>
                <w:szCs w:val="24"/>
              </w:rPr>
            </w:pPr>
            <w:r>
              <w:rPr>
                <w:b/>
                <w:color w:val="000000"/>
                <w:sz w:val="24"/>
                <w:szCs w:val="24"/>
              </w:rPr>
              <w:t>SURPLUS/(DEFICIT)</w:t>
            </w:r>
          </w:p>
        </w:tc>
        <w:tc>
          <w:tcPr>
            <w:tcW w:w="1640" w:type="dxa"/>
            <w:tcBorders>
              <w:top w:val="nil"/>
              <w:left w:val="nil"/>
              <w:bottom w:val="nil"/>
              <w:right w:val="nil"/>
            </w:tcBorders>
            <w:shd w:val="clear" w:color="auto" w:fill="auto"/>
            <w:vAlign w:val="bottom"/>
          </w:tcPr>
          <w:p w14:paraId="5CC02CA9" w14:textId="77777777" w:rsidR="0058050F" w:rsidRDefault="00BF6E91">
            <w:pPr>
              <w:spacing w:after="0" w:line="240" w:lineRule="auto"/>
              <w:rPr>
                <w:color w:val="000000"/>
              </w:rPr>
            </w:pPr>
            <w:r>
              <w:rPr>
                <w:color w:val="000000"/>
              </w:rPr>
              <w:t xml:space="preserve">                153.15 </w:t>
            </w:r>
          </w:p>
        </w:tc>
      </w:tr>
      <w:tr w:rsidR="0058050F" w14:paraId="23EB6DE3" w14:textId="77777777">
        <w:trPr>
          <w:trHeight w:val="300"/>
        </w:trPr>
        <w:tc>
          <w:tcPr>
            <w:tcW w:w="6080" w:type="dxa"/>
            <w:tcBorders>
              <w:top w:val="nil"/>
              <w:left w:val="nil"/>
              <w:bottom w:val="nil"/>
              <w:right w:val="nil"/>
            </w:tcBorders>
            <w:shd w:val="clear" w:color="auto" w:fill="auto"/>
            <w:vAlign w:val="bottom"/>
          </w:tcPr>
          <w:p w14:paraId="2CE3733C"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2CC886E3" w14:textId="77777777" w:rsidR="0058050F" w:rsidRDefault="0058050F">
            <w:pPr>
              <w:spacing w:after="0" w:line="240" w:lineRule="auto"/>
              <w:rPr>
                <w:rFonts w:ascii="Times New Roman" w:eastAsia="Times New Roman" w:hAnsi="Times New Roman" w:cs="Times New Roman"/>
                <w:sz w:val="20"/>
                <w:szCs w:val="20"/>
              </w:rPr>
            </w:pPr>
          </w:p>
        </w:tc>
      </w:tr>
      <w:tr w:rsidR="0058050F" w14:paraId="20A6B6CD" w14:textId="77777777">
        <w:trPr>
          <w:trHeight w:val="320"/>
        </w:trPr>
        <w:tc>
          <w:tcPr>
            <w:tcW w:w="6080" w:type="dxa"/>
            <w:tcBorders>
              <w:top w:val="nil"/>
              <w:left w:val="nil"/>
              <w:bottom w:val="nil"/>
              <w:right w:val="nil"/>
            </w:tcBorders>
            <w:shd w:val="clear" w:color="auto" w:fill="auto"/>
            <w:vAlign w:val="bottom"/>
          </w:tcPr>
          <w:p w14:paraId="19E35284" w14:textId="77777777" w:rsidR="0058050F" w:rsidRDefault="00BF6E91">
            <w:pPr>
              <w:spacing w:after="0" w:line="240" w:lineRule="auto"/>
              <w:rPr>
                <w:b/>
                <w:color w:val="000000"/>
                <w:sz w:val="24"/>
                <w:szCs w:val="24"/>
              </w:rPr>
            </w:pPr>
            <w:r>
              <w:rPr>
                <w:b/>
                <w:color w:val="000000"/>
                <w:sz w:val="24"/>
                <w:szCs w:val="24"/>
              </w:rPr>
              <w:t>BANK BALANCE - 12/31/2022</w:t>
            </w:r>
          </w:p>
        </w:tc>
        <w:tc>
          <w:tcPr>
            <w:tcW w:w="1640" w:type="dxa"/>
            <w:tcBorders>
              <w:top w:val="nil"/>
              <w:left w:val="nil"/>
              <w:bottom w:val="nil"/>
              <w:right w:val="nil"/>
            </w:tcBorders>
            <w:shd w:val="clear" w:color="auto" w:fill="auto"/>
            <w:vAlign w:val="bottom"/>
          </w:tcPr>
          <w:p w14:paraId="40E15C82" w14:textId="77777777" w:rsidR="0058050F" w:rsidRDefault="00BF6E91">
            <w:pPr>
              <w:spacing w:after="0" w:line="240" w:lineRule="auto"/>
              <w:rPr>
                <w:color w:val="000000"/>
              </w:rPr>
            </w:pPr>
            <w:r>
              <w:rPr>
                <w:color w:val="000000"/>
              </w:rPr>
              <w:t xml:space="preserve">            9,299.81 </w:t>
            </w:r>
          </w:p>
        </w:tc>
      </w:tr>
      <w:tr w:rsidR="0058050F" w14:paraId="69705D27" w14:textId="77777777">
        <w:trPr>
          <w:trHeight w:val="320"/>
        </w:trPr>
        <w:tc>
          <w:tcPr>
            <w:tcW w:w="6080" w:type="dxa"/>
            <w:tcBorders>
              <w:top w:val="nil"/>
              <w:left w:val="nil"/>
              <w:bottom w:val="nil"/>
              <w:right w:val="nil"/>
            </w:tcBorders>
            <w:shd w:val="clear" w:color="auto" w:fill="auto"/>
            <w:vAlign w:val="bottom"/>
          </w:tcPr>
          <w:p w14:paraId="36BFAC91" w14:textId="77777777" w:rsidR="0058050F" w:rsidRDefault="00BF6E91">
            <w:pPr>
              <w:spacing w:after="0" w:line="240" w:lineRule="auto"/>
              <w:rPr>
                <w:b/>
                <w:color w:val="000000"/>
                <w:sz w:val="24"/>
                <w:szCs w:val="24"/>
              </w:rPr>
            </w:pPr>
            <w:r>
              <w:rPr>
                <w:b/>
                <w:color w:val="000000"/>
                <w:sz w:val="24"/>
                <w:szCs w:val="24"/>
              </w:rPr>
              <w:t>PAYPAL BALANCE - 12/31/2022</w:t>
            </w:r>
          </w:p>
        </w:tc>
        <w:tc>
          <w:tcPr>
            <w:tcW w:w="1640" w:type="dxa"/>
            <w:tcBorders>
              <w:top w:val="nil"/>
              <w:left w:val="nil"/>
              <w:bottom w:val="single" w:sz="4" w:space="0" w:color="000000"/>
              <w:right w:val="nil"/>
            </w:tcBorders>
            <w:shd w:val="clear" w:color="auto" w:fill="auto"/>
            <w:vAlign w:val="bottom"/>
          </w:tcPr>
          <w:p w14:paraId="724C0533" w14:textId="77777777" w:rsidR="0058050F" w:rsidRDefault="00BF6E91">
            <w:pPr>
              <w:spacing w:after="0" w:line="240" w:lineRule="auto"/>
              <w:rPr>
                <w:color w:val="000000"/>
              </w:rPr>
            </w:pPr>
            <w:r>
              <w:rPr>
                <w:color w:val="000000"/>
              </w:rPr>
              <w:t xml:space="preserve">                643.61 </w:t>
            </w:r>
          </w:p>
        </w:tc>
      </w:tr>
      <w:tr w:rsidR="0058050F" w14:paraId="42FA47A3" w14:textId="77777777">
        <w:trPr>
          <w:trHeight w:val="320"/>
        </w:trPr>
        <w:tc>
          <w:tcPr>
            <w:tcW w:w="6080" w:type="dxa"/>
            <w:tcBorders>
              <w:top w:val="nil"/>
              <w:left w:val="nil"/>
              <w:bottom w:val="nil"/>
              <w:right w:val="nil"/>
            </w:tcBorders>
            <w:shd w:val="clear" w:color="auto" w:fill="auto"/>
            <w:vAlign w:val="bottom"/>
          </w:tcPr>
          <w:p w14:paraId="16B2831A" w14:textId="77777777" w:rsidR="0058050F" w:rsidRDefault="00BF6E91">
            <w:pPr>
              <w:spacing w:after="0" w:line="240" w:lineRule="auto"/>
              <w:rPr>
                <w:b/>
                <w:color w:val="000000"/>
                <w:sz w:val="24"/>
                <w:szCs w:val="24"/>
              </w:rPr>
            </w:pPr>
            <w:r>
              <w:rPr>
                <w:b/>
                <w:color w:val="000000"/>
                <w:sz w:val="24"/>
                <w:szCs w:val="24"/>
              </w:rPr>
              <w:t xml:space="preserve">   TOTAL - 12/31/2022</w:t>
            </w:r>
          </w:p>
        </w:tc>
        <w:tc>
          <w:tcPr>
            <w:tcW w:w="1640" w:type="dxa"/>
            <w:tcBorders>
              <w:top w:val="nil"/>
              <w:left w:val="nil"/>
              <w:bottom w:val="nil"/>
              <w:right w:val="nil"/>
            </w:tcBorders>
            <w:shd w:val="clear" w:color="auto" w:fill="auto"/>
            <w:vAlign w:val="bottom"/>
          </w:tcPr>
          <w:p w14:paraId="595C3F6E" w14:textId="77777777" w:rsidR="0058050F" w:rsidRDefault="00BF6E91">
            <w:pPr>
              <w:spacing w:after="0" w:line="240" w:lineRule="auto"/>
              <w:rPr>
                <w:color w:val="000000"/>
              </w:rPr>
            </w:pPr>
            <w:r>
              <w:rPr>
                <w:color w:val="000000"/>
              </w:rPr>
              <w:t xml:space="preserve">            9,943.42 </w:t>
            </w:r>
          </w:p>
        </w:tc>
      </w:tr>
      <w:tr w:rsidR="0058050F" w14:paraId="1B6D87C1" w14:textId="77777777">
        <w:trPr>
          <w:trHeight w:val="320"/>
        </w:trPr>
        <w:tc>
          <w:tcPr>
            <w:tcW w:w="6080" w:type="dxa"/>
            <w:tcBorders>
              <w:top w:val="nil"/>
              <w:left w:val="nil"/>
              <w:bottom w:val="nil"/>
              <w:right w:val="nil"/>
            </w:tcBorders>
            <w:shd w:val="clear" w:color="auto" w:fill="auto"/>
            <w:vAlign w:val="bottom"/>
          </w:tcPr>
          <w:p w14:paraId="169B088A" w14:textId="77777777" w:rsidR="0058050F" w:rsidRDefault="0058050F">
            <w:pPr>
              <w:spacing w:after="0" w:line="240" w:lineRule="auto"/>
              <w:rPr>
                <w:color w:val="000000"/>
              </w:rPr>
            </w:pPr>
          </w:p>
        </w:tc>
        <w:tc>
          <w:tcPr>
            <w:tcW w:w="1640" w:type="dxa"/>
            <w:tcBorders>
              <w:top w:val="nil"/>
              <w:left w:val="nil"/>
              <w:bottom w:val="nil"/>
              <w:right w:val="nil"/>
            </w:tcBorders>
            <w:shd w:val="clear" w:color="auto" w:fill="auto"/>
            <w:vAlign w:val="bottom"/>
          </w:tcPr>
          <w:p w14:paraId="54A3652E" w14:textId="77777777" w:rsidR="0058050F" w:rsidRDefault="0058050F">
            <w:pPr>
              <w:spacing w:after="0" w:line="240" w:lineRule="auto"/>
              <w:rPr>
                <w:rFonts w:ascii="Times New Roman" w:eastAsia="Times New Roman" w:hAnsi="Times New Roman" w:cs="Times New Roman"/>
                <w:sz w:val="20"/>
                <w:szCs w:val="20"/>
              </w:rPr>
            </w:pPr>
          </w:p>
        </w:tc>
      </w:tr>
      <w:tr w:rsidR="0058050F" w14:paraId="14F6C2DA" w14:textId="77777777">
        <w:trPr>
          <w:trHeight w:val="320"/>
        </w:trPr>
        <w:tc>
          <w:tcPr>
            <w:tcW w:w="6080" w:type="dxa"/>
            <w:tcBorders>
              <w:top w:val="nil"/>
              <w:left w:val="nil"/>
              <w:bottom w:val="nil"/>
              <w:right w:val="nil"/>
            </w:tcBorders>
            <w:shd w:val="clear" w:color="auto" w:fill="auto"/>
            <w:vAlign w:val="bottom"/>
          </w:tcPr>
          <w:p w14:paraId="53FDBC1F" w14:textId="77777777" w:rsidR="0058050F" w:rsidRDefault="00BF6E91">
            <w:pPr>
              <w:spacing w:after="0" w:line="240" w:lineRule="auto"/>
              <w:rPr>
                <w:b/>
                <w:color w:val="000000"/>
                <w:sz w:val="24"/>
                <w:szCs w:val="24"/>
              </w:rPr>
            </w:pPr>
            <w:r>
              <w:rPr>
                <w:b/>
                <w:color w:val="000000"/>
                <w:sz w:val="24"/>
                <w:szCs w:val="24"/>
              </w:rPr>
              <w:t>BANK BALANCE -9/30/2023</w:t>
            </w:r>
          </w:p>
        </w:tc>
        <w:tc>
          <w:tcPr>
            <w:tcW w:w="1640" w:type="dxa"/>
            <w:tcBorders>
              <w:top w:val="nil"/>
              <w:left w:val="nil"/>
              <w:bottom w:val="nil"/>
              <w:right w:val="nil"/>
            </w:tcBorders>
            <w:shd w:val="clear" w:color="auto" w:fill="auto"/>
            <w:vAlign w:val="bottom"/>
          </w:tcPr>
          <w:p w14:paraId="4826D644" w14:textId="77777777" w:rsidR="0058050F" w:rsidRDefault="00BF6E91">
            <w:pPr>
              <w:spacing w:after="0" w:line="240" w:lineRule="auto"/>
              <w:rPr>
                <w:color w:val="000000"/>
              </w:rPr>
            </w:pPr>
            <w:r>
              <w:rPr>
                <w:color w:val="000000"/>
              </w:rPr>
              <w:t xml:space="preserve">            9,677.07 </w:t>
            </w:r>
          </w:p>
        </w:tc>
      </w:tr>
      <w:tr w:rsidR="0058050F" w14:paraId="5F94EEE7" w14:textId="77777777">
        <w:trPr>
          <w:trHeight w:val="320"/>
        </w:trPr>
        <w:tc>
          <w:tcPr>
            <w:tcW w:w="6080" w:type="dxa"/>
            <w:tcBorders>
              <w:top w:val="nil"/>
              <w:left w:val="nil"/>
              <w:bottom w:val="nil"/>
              <w:right w:val="nil"/>
            </w:tcBorders>
            <w:shd w:val="clear" w:color="auto" w:fill="auto"/>
            <w:vAlign w:val="bottom"/>
          </w:tcPr>
          <w:p w14:paraId="599DD7FF" w14:textId="77777777" w:rsidR="0058050F" w:rsidRDefault="00BF6E91">
            <w:pPr>
              <w:spacing w:after="0" w:line="240" w:lineRule="auto"/>
              <w:rPr>
                <w:b/>
                <w:color w:val="000000"/>
                <w:sz w:val="24"/>
                <w:szCs w:val="24"/>
              </w:rPr>
            </w:pPr>
            <w:r>
              <w:rPr>
                <w:b/>
                <w:color w:val="000000"/>
                <w:sz w:val="24"/>
                <w:szCs w:val="24"/>
              </w:rPr>
              <w:t>PAYPAL BALANCE-9/30/2023</w:t>
            </w:r>
          </w:p>
        </w:tc>
        <w:tc>
          <w:tcPr>
            <w:tcW w:w="1640" w:type="dxa"/>
            <w:tcBorders>
              <w:top w:val="nil"/>
              <w:left w:val="nil"/>
              <w:bottom w:val="single" w:sz="4" w:space="0" w:color="000000"/>
              <w:right w:val="nil"/>
            </w:tcBorders>
            <w:shd w:val="clear" w:color="auto" w:fill="auto"/>
            <w:vAlign w:val="bottom"/>
          </w:tcPr>
          <w:p w14:paraId="17743153" w14:textId="77777777" w:rsidR="0058050F" w:rsidRDefault="00BF6E91">
            <w:pPr>
              <w:spacing w:after="0" w:line="240" w:lineRule="auto"/>
              <w:rPr>
                <w:color w:val="000000"/>
              </w:rPr>
            </w:pPr>
            <w:r>
              <w:rPr>
                <w:color w:val="000000"/>
              </w:rPr>
              <w:t xml:space="preserve">                419.50 </w:t>
            </w:r>
          </w:p>
        </w:tc>
      </w:tr>
      <w:tr w:rsidR="0058050F" w14:paraId="24EB823C" w14:textId="77777777">
        <w:trPr>
          <w:trHeight w:val="340"/>
        </w:trPr>
        <w:tc>
          <w:tcPr>
            <w:tcW w:w="6080" w:type="dxa"/>
            <w:tcBorders>
              <w:top w:val="nil"/>
              <w:left w:val="nil"/>
              <w:bottom w:val="nil"/>
              <w:right w:val="nil"/>
            </w:tcBorders>
            <w:shd w:val="clear" w:color="auto" w:fill="auto"/>
            <w:vAlign w:val="bottom"/>
          </w:tcPr>
          <w:p w14:paraId="6F9E0522" w14:textId="77777777" w:rsidR="0058050F" w:rsidRDefault="00BF6E91">
            <w:pPr>
              <w:spacing w:after="0" w:line="240" w:lineRule="auto"/>
              <w:rPr>
                <w:b/>
                <w:color w:val="000000"/>
                <w:sz w:val="24"/>
                <w:szCs w:val="24"/>
              </w:rPr>
            </w:pPr>
            <w:r>
              <w:rPr>
                <w:b/>
                <w:color w:val="000000"/>
                <w:sz w:val="24"/>
                <w:szCs w:val="24"/>
              </w:rPr>
              <w:t xml:space="preserve">   TOTAL 9/30/2023</w:t>
            </w:r>
          </w:p>
        </w:tc>
        <w:tc>
          <w:tcPr>
            <w:tcW w:w="1640" w:type="dxa"/>
            <w:tcBorders>
              <w:top w:val="nil"/>
              <w:left w:val="nil"/>
              <w:bottom w:val="single" w:sz="6" w:space="0" w:color="000000"/>
              <w:right w:val="nil"/>
            </w:tcBorders>
            <w:shd w:val="clear" w:color="auto" w:fill="auto"/>
            <w:vAlign w:val="bottom"/>
          </w:tcPr>
          <w:p w14:paraId="1C37D4CD" w14:textId="77777777" w:rsidR="0058050F" w:rsidRDefault="00BF6E91">
            <w:pPr>
              <w:spacing w:after="0" w:line="240" w:lineRule="auto"/>
              <w:rPr>
                <w:b/>
                <w:color w:val="000000"/>
              </w:rPr>
            </w:pPr>
            <w:r>
              <w:rPr>
                <w:b/>
                <w:color w:val="000000"/>
              </w:rPr>
              <w:t xml:space="preserve"> $      10,096.57 </w:t>
            </w:r>
          </w:p>
        </w:tc>
      </w:tr>
    </w:tbl>
    <w:p w14:paraId="79EFEF64" w14:textId="77777777" w:rsidR="0058050F" w:rsidRDefault="0058050F">
      <w:pPr>
        <w:shd w:val="clear" w:color="auto" w:fill="FFFFFF"/>
        <w:spacing w:after="0" w:line="240" w:lineRule="auto"/>
        <w:ind w:left="720"/>
        <w:rPr>
          <w:rFonts w:ascii="Arial" w:eastAsia="Arial" w:hAnsi="Arial" w:cs="Arial"/>
          <w:color w:val="222222"/>
          <w:sz w:val="24"/>
          <w:szCs w:val="24"/>
        </w:rPr>
      </w:pPr>
    </w:p>
    <w:p w14:paraId="04BFC6FE" w14:textId="77777777" w:rsidR="0058050F" w:rsidRDefault="00BF6E91">
      <w:r>
        <w:br w:type="page"/>
      </w:r>
    </w:p>
    <w:p w14:paraId="4C41B4E5" w14:textId="77777777" w:rsidR="0058050F" w:rsidRDefault="00BF6E9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D</w:t>
      </w:r>
    </w:p>
    <w:p w14:paraId="0FC59EFE" w14:textId="77777777" w:rsidR="0058050F" w:rsidRDefault="0058050F"/>
    <w:p w14:paraId="2B713C09" w14:textId="77777777" w:rsidR="0058050F" w:rsidRDefault="0058050F"/>
    <w:p w14:paraId="3218DCDE" w14:textId="77777777" w:rsidR="0058050F" w:rsidRDefault="00BF6E91">
      <w:r>
        <w:rPr>
          <w:noProof/>
        </w:rPr>
        <w:drawing>
          <wp:inline distT="0" distB="0" distL="0" distR="0" wp14:anchorId="37BB0CD8" wp14:editId="1DE89B6E">
            <wp:extent cx="5943600" cy="3507105"/>
            <wp:effectExtent l="0" t="0" r="0" b="0"/>
            <wp:docPr id="2" name="image1.png" descr="A graph with blue and 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aph with blue and red lines&#10;&#10;Description automatically generated"/>
                    <pic:cNvPicPr preferRelativeResize="0"/>
                  </pic:nvPicPr>
                  <pic:blipFill>
                    <a:blip r:embed="rId7"/>
                    <a:srcRect/>
                    <a:stretch>
                      <a:fillRect/>
                    </a:stretch>
                  </pic:blipFill>
                  <pic:spPr>
                    <a:xfrm>
                      <a:off x="0" y="0"/>
                      <a:ext cx="5943600" cy="3507105"/>
                    </a:xfrm>
                    <a:prstGeom prst="rect">
                      <a:avLst/>
                    </a:prstGeom>
                    <a:ln/>
                  </pic:spPr>
                </pic:pic>
              </a:graphicData>
            </a:graphic>
          </wp:inline>
        </w:drawing>
      </w:r>
    </w:p>
    <w:p w14:paraId="7EDE01F1" w14:textId="77777777" w:rsidR="0058050F" w:rsidRDefault="0058050F"/>
    <w:p w14:paraId="25FD7DD4" w14:textId="77777777" w:rsidR="0058050F" w:rsidRDefault="0058050F"/>
    <w:p w14:paraId="08D0EA7D" w14:textId="77777777" w:rsidR="0058050F" w:rsidRDefault="0058050F"/>
    <w:p w14:paraId="51C060ED" w14:textId="77777777" w:rsidR="0058050F" w:rsidRDefault="0058050F"/>
    <w:sectPr w:rsidR="005805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0F8"/>
    <w:multiLevelType w:val="multilevel"/>
    <w:tmpl w:val="E634E0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E6233CE"/>
    <w:multiLevelType w:val="multilevel"/>
    <w:tmpl w:val="49689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713FC4"/>
    <w:multiLevelType w:val="multilevel"/>
    <w:tmpl w:val="06E6E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03709C"/>
    <w:multiLevelType w:val="multilevel"/>
    <w:tmpl w:val="D7F68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6D1105A"/>
    <w:multiLevelType w:val="multilevel"/>
    <w:tmpl w:val="201E9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DCE1C4B"/>
    <w:multiLevelType w:val="multilevel"/>
    <w:tmpl w:val="22707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4249809">
    <w:abstractNumId w:val="0"/>
  </w:num>
  <w:num w:numId="2" w16cid:durableId="594485180">
    <w:abstractNumId w:val="4"/>
  </w:num>
  <w:num w:numId="3" w16cid:durableId="2054846184">
    <w:abstractNumId w:val="3"/>
  </w:num>
  <w:num w:numId="4" w16cid:durableId="1623146695">
    <w:abstractNumId w:val="1"/>
  </w:num>
  <w:num w:numId="5" w16cid:durableId="2024504095">
    <w:abstractNumId w:val="2"/>
  </w:num>
  <w:num w:numId="6" w16cid:durableId="1790009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0F"/>
    <w:rsid w:val="0058050F"/>
    <w:rsid w:val="00BF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69BB"/>
  <w15:docId w15:val="{F7F7242D-911C-4500-93E2-A6BF27A8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u.zoom.us/j/97207430086"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1543</Words>
  <Characters>8799</Characters>
  <Application>Microsoft Office Word</Application>
  <DocSecurity>0</DocSecurity>
  <Lines>73</Lines>
  <Paragraphs>20</Paragraphs>
  <ScaleCrop>false</ScaleCrop>
  <Company>HP</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Lyn Kittle</cp:lastModifiedBy>
  <cp:revision>2</cp:revision>
  <dcterms:created xsi:type="dcterms:W3CDTF">2023-11-27T23:52:00Z</dcterms:created>
  <dcterms:modified xsi:type="dcterms:W3CDTF">2023-11-27T23:52:00Z</dcterms:modified>
</cp:coreProperties>
</file>