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40095119"/>
    <w:bookmarkStart w:id="1" w:name="_Hlk53772609"/>
    <w:p w14:paraId="0D61EC27" w14:textId="4B36E869" w:rsidR="000C7F03" w:rsidRDefault="00BA03B8" w:rsidP="00FB4461">
      <w:pPr>
        <w:jc w:val="center"/>
        <w:rPr>
          <w:rFonts w:ascii="Times New Roman" w:hAnsi="Times New Roman" w:cs="Times New Roman"/>
          <w:b/>
          <w:sz w:val="40"/>
          <w:szCs w:val="28"/>
        </w:rPr>
      </w:pPr>
      <w:r>
        <w:rPr>
          <w:noProof/>
          <w:color w:val="FFFF00"/>
        </w:rPr>
        <mc:AlternateContent>
          <mc:Choice Requires="wps">
            <w:drawing>
              <wp:anchor distT="0" distB="0" distL="114300" distR="114300" simplePos="0" relativeHeight="251659264" behindDoc="0" locked="0" layoutInCell="1" allowOverlap="1" wp14:anchorId="147EE5EE" wp14:editId="3C94078B">
                <wp:simplePos x="0" y="0"/>
                <wp:positionH relativeFrom="column">
                  <wp:posOffset>711200</wp:posOffset>
                </wp:positionH>
                <wp:positionV relativeFrom="paragraph">
                  <wp:posOffset>16933</wp:posOffset>
                </wp:positionV>
                <wp:extent cx="4514427" cy="538480"/>
                <wp:effectExtent l="0" t="0" r="0" b="0"/>
                <wp:wrapNone/>
                <wp:docPr id="2" name="Text Box 2"/>
                <wp:cNvGraphicFramePr/>
                <a:graphic xmlns:a="http://schemas.openxmlformats.org/drawingml/2006/main">
                  <a:graphicData uri="http://schemas.microsoft.com/office/word/2010/wordprocessingShape">
                    <wps:wsp>
                      <wps:cNvSpPr txBox="1"/>
                      <wps:spPr>
                        <a:xfrm>
                          <a:off x="0" y="0"/>
                          <a:ext cx="4514427" cy="538480"/>
                        </a:xfrm>
                        <a:prstGeom prst="rect">
                          <a:avLst/>
                        </a:prstGeom>
                        <a:noFill/>
                        <a:ln w="6350">
                          <a:noFill/>
                        </a:ln>
                        <a:effectLst/>
                      </wps:spPr>
                      <wps:txbx>
                        <w:txbxContent>
                          <w:p w14:paraId="5048C94C" w14:textId="77777777" w:rsidR="00BA03B8" w:rsidRPr="00E41305" w:rsidRDefault="00BA03B8" w:rsidP="00BA03B8">
                            <w:pPr>
                              <w:widowControl w:val="0"/>
                              <w:autoSpaceDE w:val="0"/>
                              <w:autoSpaceDN w:val="0"/>
                              <w:adjustRightInd w:val="0"/>
                              <w:ind w:left="-90"/>
                              <w:jc w:val="center"/>
                              <w:rPr>
                                <w:rFonts w:ascii="Matura MT Script Capitals" w:hAnsi="Matura MT Script Capitals" w:cs="Times New Roman"/>
                                <w:bCs/>
                                <w:color w:val="4472C4" w:themeColor="accent1"/>
                                <w:sz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E41305">
                              <w:rPr>
                                <w:rFonts w:ascii="Matura MT Script Capitals" w:hAnsi="Matura MT Script Capitals" w:cs="Times New Roman"/>
                                <w:bCs/>
                                <w:color w:val="4472C4" w:themeColor="accent1"/>
                                <w:sz w:val="5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Wakulla Springs Alliance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147EE5EE" id="_x0000_t202" coordsize="21600,21600" o:spt="202" path="m,l,21600r21600,l21600,xe">
                <v:stroke joinstyle="miter"/>
                <v:path gradientshapeok="t" o:connecttype="rect"/>
              </v:shapetype>
              <v:shape id="Text Box 2" o:spid="_x0000_s1026" type="#_x0000_t202" style="position:absolute;left:0;text-align:left;margin-left:56pt;margin-top:1.35pt;width:355.45pt;height:4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" filled="f" stroked="f" strokeweight=".5pt">
                <v:textbox>
                  <w:txbxContent>
                    <w:p w14:paraId="5048C94C" w14:textId="77777777" w:rsidR="00BA03B8" w:rsidRPr="00E41305" w:rsidRDefault="00BA03B8" w:rsidP="00BA03B8">
                      <w:pPr>
                        <w:widowControl w:val="0"/>
                        <w:autoSpaceDE w:val="0"/>
                        <w:autoSpaceDN w:val="0"/>
                        <w:adjustRightInd w:val="0"/>
                        <w:ind w:left="-90"/>
                        <w:jc w:val="center"/>
                        <w:rPr>
                          <w:rFonts w:ascii="Matura MT Script Capitals" w:hAnsi="Matura MT Script Capitals" w:cs="Times New Roman"/>
                          <w:bCs/>
                          <w:color w:val="4472C4" w:themeColor="accent1"/>
                          <w:sz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E41305">
                        <w:rPr>
                          <w:rFonts w:ascii="Matura MT Script Capitals" w:hAnsi="Matura MT Script Capitals" w:cs="Times New Roman"/>
                          <w:bCs/>
                          <w:color w:val="4472C4" w:themeColor="accent1"/>
                          <w:sz w:val="5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Wakulla Springs Alliance</w:t>
                      </w:r>
                    </w:p>
                  </w:txbxContent>
                </v:textbox>
              </v:shape>
            </w:pict>
          </mc:Fallback>
        </mc:AlternateContent>
      </w:r>
      <w:r w:rsidR="000C7F03">
        <w:rPr>
          <w:rFonts w:ascii="Times New Roman" w:hAnsi="Times New Roman" w:cs="Times New Roman"/>
          <w:b/>
          <w:noProof/>
          <w:sz w:val="40"/>
          <w:szCs w:val="28"/>
        </w:rPr>
        <w:drawing>
          <wp:inline distT="0" distB="0" distL="0" distR="0" wp14:anchorId="5D6759C8" wp14:editId="62B71936">
            <wp:extent cx="5098814" cy="2868083"/>
            <wp:effectExtent l="19050" t="19050" r="26035" b="27940"/>
            <wp:docPr id="1" name="Picture 1" descr="A sunset over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ver photo by Bob 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98814" cy="2868083"/>
                    </a:xfrm>
                    <a:prstGeom prst="rect">
                      <a:avLst/>
                    </a:prstGeom>
                    <a:ln>
                      <a:solidFill>
                        <a:schemeClr val="tx1"/>
                      </a:solidFill>
                    </a:ln>
                  </pic:spPr>
                </pic:pic>
              </a:graphicData>
            </a:graphic>
          </wp:inline>
        </w:drawing>
      </w:r>
    </w:p>
    <w:p w14:paraId="0F86CBC4" w14:textId="41DCF3AB" w:rsidR="00FB4461" w:rsidRPr="005D5CAB" w:rsidRDefault="00FB4461" w:rsidP="00FB4461">
      <w:pPr>
        <w:spacing w:after="0"/>
        <w:jc w:val="center"/>
        <w:rPr>
          <w:rFonts w:ascii="Times New Roman" w:hAnsi="Times New Roman" w:cs="Times New Roman"/>
          <w:b/>
          <w:sz w:val="40"/>
          <w:szCs w:val="40"/>
        </w:rPr>
      </w:pPr>
      <w:r w:rsidRPr="005D5CAB">
        <w:rPr>
          <w:rFonts w:ascii="Times New Roman" w:hAnsi="Times New Roman" w:cs="Times New Roman"/>
          <w:b/>
          <w:sz w:val="40"/>
          <w:szCs w:val="40"/>
        </w:rPr>
        <w:t>Friday,</w:t>
      </w:r>
      <w:r w:rsidR="00366BDA" w:rsidRPr="005D5CAB">
        <w:rPr>
          <w:rFonts w:ascii="Times New Roman" w:hAnsi="Times New Roman" w:cs="Times New Roman"/>
          <w:b/>
          <w:sz w:val="40"/>
          <w:szCs w:val="40"/>
        </w:rPr>
        <w:t xml:space="preserve"> Novem</w:t>
      </w:r>
      <w:r w:rsidR="00D16BF9" w:rsidRPr="005D5CAB">
        <w:rPr>
          <w:rFonts w:ascii="Times New Roman" w:hAnsi="Times New Roman" w:cs="Times New Roman"/>
          <w:b/>
          <w:sz w:val="40"/>
          <w:szCs w:val="40"/>
        </w:rPr>
        <w:t>ber</w:t>
      </w:r>
      <w:r w:rsidR="00121D99" w:rsidRPr="005D5CAB">
        <w:rPr>
          <w:rFonts w:ascii="Times New Roman" w:hAnsi="Times New Roman" w:cs="Times New Roman"/>
          <w:b/>
          <w:sz w:val="40"/>
          <w:szCs w:val="40"/>
        </w:rPr>
        <w:t xml:space="preserve"> </w:t>
      </w:r>
      <w:r w:rsidR="00B330D5" w:rsidRPr="005D5CAB">
        <w:rPr>
          <w:rFonts w:ascii="Times New Roman" w:hAnsi="Times New Roman" w:cs="Times New Roman"/>
          <w:b/>
          <w:sz w:val="40"/>
          <w:szCs w:val="40"/>
        </w:rPr>
        <w:t>2</w:t>
      </w:r>
      <w:r w:rsidR="00366BDA" w:rsidRPr="005D5CAB">
        <w:rPr>
          <w:rFonts w:ascii="Times New Roman" w:hAnsi="Times New Roman" w:cs="Times New Roman"/>
          <w:b/>
          <w:sz w:val="40"/>
          <w:szCs w:val="40"/>
        </w:rPr>
        <w:t>0</w:t>
      </w:r>
      <w:r w:rsidRPr="005D5CAB">
        <w:rPr>
          <w:rFonts w:ascii="Times New Roman" w:hAnsi="Times New Roman" w:cs="Times New Roman"/>
          <w:b/>
          <w:sz w:val="40"/>
          <w:szCs w:val="40"/>
        </w:rPr>
        <w:t>, 2020</w:t>
      </w:r>
      <w:r w:rsidR="005D5CAB" w:rsidRPr="005D5CAB">
        <w:rPr>
          <w:rFonts w:ascii="Times New Roman" w:hAnsi="Times New Roman" w:cs="Times New Roman"/>
          <w:b/>
          <w:sz w:val="40"/>
          <w:szCs w:val="40"/>
        </w:rPr>
        <w:t xml:space="preserve"> Board Meeting Notes</w:t>
      </w:r>
    </w:p>
    <w:p w14:paraId="3DEA130F" w14:textId="0A348F26" w:rsidR="00C301D7" w:rsidRDefault="00C301D7" w:rsidP="004505B0">
      <w:pPr>
        <w:tabs>
          <w:tab w:val="right" w:pos="540"/>
          <w:tab w:val="left" w:pos="720"/>
        </w:tabs>
        <w:rPr>
          <w:rFonts w:ascii="Times New Roman" w:hAnsi="Times New Roman" w:cs="Times New Roman"/>
          <w:sz w:val="24"/>
          <w:szCs w:val="24"/>
        </w:rPr>
      </w:pPr>
    </w:p>
    <w:p w14:paraId="797595D7" w14:textId="2E5F0644" w:rsidR="009F39F1" w:rsidRDefault="009F39F1" w:rsidP="00C301D7">
      <w:pPr>
        <w:tabs>
          <w:tab w:val="right" w:pos="540"/>
          <w:tab w:val="left" w:pos="720"/>
        </w:tabs>
        <w:ind w:left="540" w:hanging="547"/>
        <w:rPr>
          <w:rFonts w:ascii="Times New Roman" w:hAnsi="Times New Roman" w:cs="Times New Roman"/>
          <w:bCs/>
          <w:sz w:val="24"/>
          <w:szCs w:val="24"/>
        </w:rPr>
      </w:pPr>
      <w:r>
        <w:rPr>
          <w:rFonts w:ascii="Times New Roman" w:hAnsi="Times New Roman" w:cs="Times New Roman"/>
          <w:b/>
          <w:sz w:val="24"/>
          <w:szCs w:val="24"/>
        </w:rPr>
        <w:t xml:space="preserve">Board members present: </w:t>
      </w:r>
      <w:r>
        <w:rPr>
          <w:rFonts w:ascii="Times New Roman" w:hAnsi="Times New Roman" w:cs="Times New Roman"/>
          <w:bCs/>
          <w:sz w:val="24"/>
          <w:szCs w:val="24"/>
        </w:rPr>
        <w:t>Bob Deyle, Tom, Taylor, Albert Gregory, Cal Jamison, Terry Ryan, Lindsay Stevens, Jim Stevenson, Debbie Lightsey, Jim Davis</w:t>
      </w:r>
    </w:p>
    <w:p w14:paraId="0E80219E" w14:textId="2811087C" w:rsidR="009F39F1" w:rsidRPr="009F39F1" w:rsidRDefault="009F39F1" w:rsidP="00C301D7">
      <w:pPr>
        <w:tabs>
          <w:tab w:val="right" w:pos="540"/>
          <w:tab w:val="left" w:pos="720"/>
        </w:tabs>
        <w:ind w:left="540" w:hanging="547"/>
        <w:rPr>
          <w:rFonts w:ascii="Times New Roman" w:hAnsi="Times New Roman" w:cs="Times New Roman"/>
          <w:bCs/>
          <w:sz w:val="24"/>
          <w:szCs w:val="24"/>
        </w:rPr>
      </w:pPr>
      <w:r w:rsidRPr="009F39F1">
        <w:rPr>
          <w:rFonts w:ascii="Times New Roman" w:hAnsi="Times New Roman" w:cs="Times New Roman"/>
          <w:b/>
          <w:sz w:val="24"/>
          <w:szCs w:val="24"/>
        </w:rPr>
        <w:t>Others present:</w:t>
      </w:r>
      <w:r>
        <w:rPr>
          <w:rFonts w:ascii="Times New Roman" w:hAnsi="Times New Roman" w:cs="Times New Roman"/>
          <w:b/>
          <w:sz w:val="24"/>
          <w:szCs w:val="24"/>
        </w:rPr>
        <w:t xml:space="preserve"> </w:t>
      </w:r>
      <w:r>
        <w:rPr>
          <w:rFonts w:ascii="Times New Roman" w:hAnsi="Times New Roman" w:cs="Times New Roman"/>
          <w:bCs/>
          <w:sz w:val="24"/>
          <w:szCs w:val="24"/>
        </w:rPr>
        <w:t>Chuck Hess, Mark Heidecker, Johnny Richardson, Brian Kaplan, Carlos Herd, Kathleen Coates, Sophie Wacongne-Speer, Andreas Hagberg</w:t>
      </w:r>
    </w:p>
    <w:p w14:paraId="57E9F293" w14:textId="2F025E1B" w:rsidR="00C301D7" w:rsidRPr="000C7F03" w:rsidRDefault="00C301D7" w:rsidP="00A6741A">
      <w:pPr>
        <w:tabs>
          <w:tab w:val="right" w:pos="540"/>
          <w:tab w:val="left" w:pos="720"/>
        </w:tabs>
        <w:rPr>
          <w:rFonts w:ascii="Times New Roman" w:hAnsi="Times New Roman" w:cs="Times New Roman"/>
          <w:bCs/>
          <w:sz w:val="24"/>
          <w:szCs w:val="24"/>
        </w:rPr>
      </w:pPr>
      <w:r w:rsidRPr="000C7F03">
        <w:rPr>
          <w:rFonts w:ascii="Times New Roman" w:hAnsi="Times New Roman" w:cs="Times New Roman"/>
          <w:b/>
          <w:sz w:val="24"/>
          <w:szCs w:val="24"/>
        </w:rPr>
        <w:t>Opening</w:t>
      </w:r>
    </w:p>
    <w:p w14:paraId="55063B4C" w14:textId="77777777" w:rsidR="005D5CAB" w:rsidRPr="00135C15" w:rsidRDefault="005D5CAB" w:rsidP="005D5CAB">
      <w:pPr>
        <w:widowControl w:val="0"/>
        <w:tabs>
          <w:tab w:val="left" w:pos="1080"/>
        </w:tabs>
        <w:autoSpaceDE w:val="0"/>
        <w:autoSpaceDN w:val="0"/>
        <w:adjustRightInd w:val="0"/>
        <w:rPr>
          <w:rFonts w:ascii="Times New Roman" w:hAnsi="Times New Roman" w:cs="Times New Roman"/>
          <w:sz w:val="24"/>
          <w:szCs w:val="24"/>
        </w:rPr>
      </w:pPr>
      <w:r w:rsidRPr="005D5CAB">
        <w:rPr>
          <w:rFonts w:ascii="Times New Roman" w:hAnsi="Times New Roman" w:cs="Times New Roman"/>
          <w:sz w:val="24"/>
          <w:szCs w:val="24"/>
        </w:rPr>
        <w:t>Bob Deyle</w:t>
      </w:r>
      <w:r w:rsidRPr="005D5CAB">
        <w:rPr>
          <w:rFonts w:ascii="Times New Roman" w:hAnsi="Times New Roman" w:cs="Times New Roman"/>
          <w:b/>
          <w:bCs/>
          <w:sz w:val="24"/>
          <w:szCs w:val="24"/>
        </w:rPr>
        <w:t xml:space="preserve"> </w:t>
      </w:r>
      <w:r w:rsidRPr="00135C15">
        <w:rPr>
          <w:rFonts w:ascii="Times New Roman" w:hAnsi="Times New Roman" w:cs="Times New Roman"/>
          <w:sz w:val="24"/>
          <w:szCs w:val="24"/>
        </w:rPr>
        <w:t>w</w:t>
      </w:r>
      <w:r w:rsidR="00C301D7" w:rsidRPr="00135C15">
        <w:rPr>
          <w:rFonts w:ascii="Times New Roman" w:hAnsi="Times New Roman" w:cs="Times New Roman"/>
          <w:sz w:val="24"/>
          <w:szCs w:val="24"/>
        </w:rPr>
        <w:t>elcome</w:t>
      </w:r>
      <w:r w:rsidRPr="00135C15">
        <w:rPr>
          <w:rFonts w:ascii="Times New Roman" w:hAnsi="Times New Roman" w:cs="Times New Roman"/>
          <w:sz w:val="24"/>
          <w:szCs w:val="24"/>
        </w:rPr>
        <w:t>d everyone went over the agenda</w:t>
      </w:r>
      <w:r w:rsidR="00C301D7" w:rsidRPr="00135C15">
        <w:rPr>
          <w:rFonts w:ascii="Times New Roman" w:hAnsi="Times New Roman" w:cs="Times New Roman"/>
          <w:sz w:val="24"/>
          <w:szCs w:val="24"/>
        </w:rPr>
        <w:t xml:space="preserve"> and </w:t>
      </w:r>
      <w:r w:rsidRPr="00135C15">
        <w:rPr>
          <w:rFonts w:ascii="Times New Roman" w:hAnsi="Times New Roman" w:cs="Times New Roman"/>
          <w:sz w:val="24"/>
          <w:szCs w:val="24"/>
        </w:rPr>
        <w:t xml:space="preserve">asked for </w:t>
      </w:r>
      <w:r w:rsidR="00C301D7" w:rsidRPr="00135C15">
        <w:rPr>
          <w:rFonts w:ascii="Times New Roman" w:hAnsi="Times New Roman" w:cs="Times New Roman"/>
          <w:sz w:val="24"/>
          <w:szCs w:val="24"/>
        </w:rPr>
        <w:t xml:space="preserve">introductions </w:t>
      </w:r>
    </w:p>
    <w:p w14:paraId="468A3BDE" w14:textId="77777777" w:rsidR="005D5CAB" w:rsidRDefault="00613D17" w:rsidP="005D5CAB">
      <w:pPr>
        <w:widowControl w:val="0"/>
        <w:tabs>
          <w:tab w:val="left" w:pos="1080"/>
        </w:tabs>
        <w:autoSpaceDE w:val="0"/>
        <w:autoSpaceDN w:val="0"/>
        <w:adjustRightInd w:val="0"/>
        <w:rPr>
          <w:rFonts w:ascii="Times New Roman" w:hAnsi="Times New Roman" w:cs="Times New Roman"/>
          <w:bCs/>
          <w:sz w:val="24"/>
          <w:szCs w:val="24"/>
        </w:rPr>
      </w:pPr>
      <w:r w:rsidRPr="005D5CAB">
        <w:rPr>
          <w:rFonts w:ascii="Times New Roman" w:hAnsi="Times New Roman" w:cs="Times New Roman"/>
          <w:b/>
          <w:sz w:val="24"/>
          <w:szCs w:val="24"/>
        </w:rPr>
        <w:t xml:space="preserve">Presentation: </w:t>
      </w:r>
      <w:r w:rsidR="00366BDA" w:rsidRPr="005D5CAB">
        <w:rPr>
          <w:rFonts w:ascii="Times New Roman" w:hAnsi="Times New Roman" w:cs="Times New Roman"/>
          <w:b/>
          <w:sz w:val="24"/>
          <w:szCs w:val="24"/>
        </w:rPr>
        <w:t>Why is the Water Dark</w:t>
      </w:r>
      <w:r w:rsidR="005912B9" w:rsidRPr="005D5CAB">
        <w:rPr>
          <w:rFonts w:ascii="Times New Roman" w:hAnsi="Times New Roman" w:cs="Times New Roman"/>
          <w:b/>
          <w:sz w:val="24"/>
          <w:szCs w:val="24"/>
        </w:rPr>
        <w:t>?</w:t>
      </w:r>
      <w:r w:rsidR="00F334F8" w:rsidRPr="005D5CAB">
        <w:rPr>
          <w:rFonts w:ascii="Times New Roman" w:hAnsi="Times New Roman" w:cs="Times New Roman"/>
          <w:b/>
          <w:sz w:val="24"/>
          <w:szCs w:val="24"/>
        </w:rPr>
        <w:t xml:space="preserve"> Part I</w:t>
      </w:r>
      <w:r w:rsidR="00366BDA" w:rsidRPr="005D5CAB">
        <w:rPr>
          <w:rFonts w:ascii="Times New Roman" w:hAnsi="Times New Roman" w:cs="Times New Roman"/>
          <w:b/>
          <w:sz w:val="24"/>
          <w:szCs w:val="24"/>
        </w:rPr>
        <w:t xml:space="preserve"> </w:t>
      </w:r>
    </w:p>
    <w:p w14:paraId="50F9FE93" w14:textId="63C33E0C" w:rsidR="00691694" w:rsidRDefault="00366BDA" w:rsidP="005D5CAB">
      <w:pPr>
        <w:widowControl w:val="0"/>
        <w:tabs>
          <w:tab w:val="left" w:pos="1080"/>
        </w:tabs>
        <w:autoSpaceDE w:val="0"/>
        <w:autoSpaceDN w:val="0"/>
        <w:adjustRightInd w:val="0"/>
        <w:rPr>
          <w:rFonts w:ascii="Times New Roman" w:hAnsi="Times New Roman" w:cs="Times New Roman"/>
          <w:bCs/>
          <w:sz w:val="24"/>
          <w:szCs w:val="24"/>
        </w:rPr>
      </w:pPr>
      <w:r w:rsidRPr="005D5CAB">
        <w:rPr>
          <w:rFonts w:ascii="Times New Roman" w:hAnsi="Times New Roman" w:cs="Times New Roman"/>
          <w:bCs/>
          <w:sz w:val="24"/>
          <w:szCs w:val="24"/>
        </w:rPr>
        <w:t>Bob Deyle</w:t>
      </w:r>
      <w:r w:rsidR="00160002">
        <w:rPr>
          <w:rFonts w:ascii="Times New Roman" w:hAnsi="Times New Roman" w:cs="Times New Roman"/>
          <w:bCs/>
          <w:sz w:val="24"/>
          <w:szCs w:val="24"/>
        </w:rPr>
        <w:t xml:space="preserve"> presented an overview of findings from the 4.5-year projected funded with three grants from the Fish and Wildlife Foundation of Florida. He noted that data collected by McGlynn Labs </w:t>
      </w:r>
      <w:r w:rsidR="003D5604">
        <w:rPr>
          <w:rFonts w:ascii="Times New Roman" w:hAnsi="Times New Roman" w:cs="Times New Roman"/>
          <w:bCs/>
          <w:sz w:val="24"/>
          <w:szCs w:val="24"/>
        </w:rPr>
        <w:t xml:space="preserve">Inc. (MLI) </w:t>
      </w:r>
      <w:r w:rsidR="00160002">
        <w:rPr>
          <w:rFonts w:ascii="Times New Roman" w:hAnsi="Times New Roman" w:cs="Times New Roman"/>
          <w:bCs/>
          <w:sz w:val="24"/>
          <w:szCs w:val="24"/>
        </w:rPr>
        <w:t>on water quality, light transmission in the spring, and dye studies</w:t>
      </w:r>
      <w:r w:rsidR="003D5604">
        <w:rPr>
          <w:rFonts w:ascii="Times New Roman" w:hAnsi="Times New Roman" w:cs="Times New Roman"/>
          <w:bCs/>
          <w:sz w:val="24"/>
          <w:szCs w:val="24"/>
        </w:rPr>
        <w:t>,</w:t>
      </w:r>
      <w:r w:rsidR="00160002">
        <w:rPr>
          <w:rFonts w:ascii="Times New Roman" w:hAnsi="Times New Roman" w:cs="Times New Roman"/>
          <w:bCs/>
          <w:sz w:val="24"/>
          <w:szCs w:val="24"/>
        </w:rPr>
        <w:t xml:space="preserve"> form the backbone of the project. Other analyses were conducted by researchers at FSU and FAMU on algal taxonomy and environment DNA</w:t>
      </w:r>
      <w:r w:rsidR="003D5604">
        <w:rPr>
          <w:rFonts w:ascii="Times New Roman" w:hAnsi="Times New Roman" w:cs="Times New Roman"/>
          <w:bCs/>
          <w:sz w:val="24"/>
          <w:szCs w:val="24"/>
        </w:rPr>
        <w:t>. Advanced statistical analyses were conducted by faculty at Boston University.</w:t>
      </w:r>
    </w:p>
    <w:p w14:paraId="3473D2B2" w14:textId="426B3555" w:rsidR="00691694" w:rsidRDefault="00691694" w:rsidP="005D5CAB">
      <w:pPr>
        <w:widowControl w:val="0"/>
        <w:tabs>
          <w:tab w:val="left" w:pos="1080"/>
        </w:tabs>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Deyle address</w:t>
      </w:r>
      <w:r w:rsidR="00CE5004">
        <w:rPr>
          <w:rFonts w:ascii="Times New Roman" w:hAnsi="Times New Roman" w:cs="Times New Roman"/>
          <w:bCs/>
          <w:sz w:val="24"/>
          <w:szCs w:val="24"/>
        </w:rPr>
        <w:t>ed</w:t>
      </w:r>
      <w:r>
        <w:rPr>
          <w:rFonts w:ascii="Times New Roman" w:hAnsi="Times New Roman" w:cs="Times New Roman"/>
          <w:bCs/>
          <w:sz w:val="24"/>
          <w:szCs w:val="24"/>
        </w:rPr>
        <w:t xml:space="preserve"> three research questions in the overview</w:t>
      </w:r>
      <w:r w:rsidR="00CE5004">
        <w:rPr>
          <w:rFonts w:ascii="Times New Roman" w:hAnsi="Times New Roman" w:cs="Times New Roman"/>
          <w:bCs/>
          <w:sz w:val="24"/>
          <w:szCs w:val="24"/>
        </w:rPr>
        <w:t xml:space="preserve"> and then presented detailed findings on the first question:</w:t>
      </w:r>
    </w:p>
    <w:p w14:paraId="197D6784" w14:textId="77777777" w:rsidR="00691694" w:rsidRPr="00691694" w:rsidRDefault="00691694" w:rsidP="00691694">
      <w:pPr>
        <w:pStyle w:val="ListParagraph"/>
        <w:widowControl w:val="0"/>
        <w:numPr>
          <w:ilvl w:val="0"/>
          <w:numId w:val="21"/>
        </w:numPr>
        <w:tabs>
          <w:tab w:val="left" w:pos="1080"/>
        </w:tabs>
        <w:autoSpaceDE w:val="0"/>
        <w:autoSpaceDN w:val="0"/>
        <w:adjustRightInd w:val="0"/>
        <w:rPr>
          <w:rFonts w:ascii="Times New Roman" w:hAnsi="Times New Roman" w:cs="Times New Roman"/>
          <w:bCs/>
          <w:sz w:val="24"/>
          <w:szCs w:val="24"/>
        </w:rPr>
      </w:pPr>
      <w:r w:rsidRPr="00691694">
        <w:rPr>
          <w:rFonts w:ascii="Times New Roman" w:hAnsi="Times New Roman" w:cs="Times New Roman"/>
          <w:bCs/>
          <w:sz w:val="24"/>
          <w:szCs w:val="24"/>
        </w:rPr>
        <w:t xml:space="preserve">What </w:t>
      </w:r>
      <w:proofErr w:type="gramStart"/>
      <w:r w:rsidRPr="00691694">
        <w:rPr>
          <w:rFonts w:ascii="Times New Roman" w:hAnsi="Times New Roman" w:cs="Times New Roman"/>
          <w:bCs/>
          <w:sz w:val="24"/>
          <w:szCs w:val="24"/>
        </w:rPr>
        <w:t>are</w:t>
      </w:r>
      <w:proofErr w:type="gramEnd"/>
      <w:r w:rsidRPr="00691694">
        <w:rPr>
          <w:rFonts w:ascii="Times New Roman" w:hAnsi="Times New Roman" w:cs="Times New Roman"/>
          <w:bCs/>
          <w:sz w:val="24"/>
          <w:szCs w:val="24"/>
        </w:rPr>
        <w:t xml:space="preserve"> the light-absorbing substances responsible for the dark water conditions?</w:t>
      </w:r>
    </w:p>
    <w:p w14:paraId="3AF48CE4" w14:textId="1CE68326" w:rsidR="00691694" w:rsidRPr="00691694" w:rsidRDefault="00691694" w:rsidP="00691694">
      <w:pPr>
        <w:pStyle w:val="ListParagraph"/>
        <w:widowControl w:val="0"/>
        <w:numPr>
          <w:ilvl w:val="0"/>
          <w:numId w:val="21"/>
        </w:numPr>
        <w:tabs>
          <w:tab w:val="left" w:pos="1080"/>
        </w:tabs>
        <w:autoSpaceDE w:val="0"/>
        <w:autoSpaceDN w:val="0"/>
        <w:adjustRightInd w:val="0"/>
        <w:rPr>
          <w:rFonts w:ascii="Times New Roman" w:hAnsi="Times New Roman" w:cs="Times New Roman"/>
          <w:bCs/>
          <w:sz w:val="24"/>
          <w:szCs w:val="24"/>
        </w:rPr>
      </w:pPr>
      <w:r w:rsidRPr="00691694">
        <w:rPr>
          <w:rFonts w:ascii="Times New Roman" w:hAnsi="Times New Roman" w:cs="Times New Roman"/>
          <w:bCs/>
          <w:sz w:val="24"/>
          <w:szCs w:val="24"/>
        </w:rPr>
        <w:t>What are the sources of those light-absorbing substances?</w:t>
      </w:r>
    </w:p>
    <w:p w14:paraId="5641F1DE" w14:textId="5242013A" w:rsidR="007C7E58" w:rsidRPr="00691694" w:rsidRDefault="00691694" w:rsidP="00691694">
      <w:pPr>
        <w:pStyle w:val="ListParagraph"/>
        <w:widowControl w:val="0"/>
        <w:numPr>
          <w:ilvl w:val="0"/>
          <w:numId w:val="21"/>
        </w:numPr>
        <w:tabs>
          <w:tab w:val="left" w:pos="1080"/>
        </w:tabs>
        <w:autoSpaceDE w:val="0"/>
        <w:autoSpaceDN w:val="0"/>
        <w:adjustRightInd w:val="0"/>
        <w:rPr>
          <w:rFonts w:ascii="Times New Roman" w:hAnsi="Times New Roman" w:cs="Times New Roman"/>
          <w:bCs/>
          <w:sz w:val="24"/>
          <w:szCs w:val="24"/>
        </w:rPr>
      </w:pPr>
      <w:r w:rsidRPr="00691694">
        <w:rPr>
          <w:rFonts w:ascii="Times New Roman" w:hAnsi="Times New Roman" w:cs="Times New Roman"/>
          <w:bCs/>
          <w:sz w:val="24"/>
          <w:szCs w:val="24"/>
        </w:rPr>
        <w:t>Why have the frequency and duration of dark water conditions increased?</w:t>
      </w:r>
      <w:r w:rsidR="00160002" w:rsidRPr="00691694">
        <w:rPr>
          <w:rFonts w:ascii="Times New Roman" w:hAnsi="Times New Roman" w:cs="Times New Roman"/>
          <w:bCs/>
          <w:sz w:val="24"/>
          <w:szCs w:val="24"/>
        </w:rPr>
        <w:t xml:space="preserve"> </w:t>
      </w:r>
    </w:p>
    <w:bookmarkEnd w:id="0"/>
    <w:p w14:paraId="1C7763BC" w14:textId="15C9ED25" w:rsidR="00BA3DCB" w:rsidRPr="00BA3DCB" w:rsidRDefault="00BA3DCB" w:rsidP="00BA3DCB">
      <w:pPr>
        <w:rPr>
          <w:rFonts w:ascii="Times New Roman" w:hAnsi="Times New Roman" w:cs="Times New Roman"/>
          <w:bCs/>
          <w:sz w:val="24"/>
          <w:szCs w:val="24"/>
        </w:rPr>
      </w:pPr>
      <w:r>
        <w:rPr>
          <w:rFonts w:ascii="Times New Roman" w:hAnsi="Times New Roman" w:cs="Times New Roman"/>
          <w:bCs/>
          <w:sz w:val="24"/>
          <w:szCs w:val="24"/>
        </w:rPr>
        <w:t>Regarding causes, Deyle reported that t</w:t>
      </w:r>
      <w:r w:rsidRPr="00BA3DCB">
        <w:rPr>
          <w:rFonts w:ascii="Times New Roman" w:hAnsi="Times New Roman" w:cs="Times New Roman"/>
          <w:bCs/>
          <w:sz w:val="24"/>
          <w:szCs w:val="24"/>
        </w:rPr>
        <w:t>hree light-absorbing substances are present in the spring:</w:t>
      </w:r>
    </w:p>
    <w:p w14:paraId="2B39D8F2" w14:textId="77777777" w:rsidR="00BA3DCB" w:rsidRPr="00BA3DCB" w:rsidRDefault="00BA3DCB" w:rsidP="00BA3DCB">
      <w:pPr>
        <w:pStyle w:val="ListParagraph"/>
        <w:numPr>
          <w:ilvl w:val="0"/>
          <w:numId w:val="22"/>
        </w:numPr>
        <w:rPr>
          <w:rFonts w:ascii="Times New Roman" w:hAnsi="Times New Roman" w:cs="Times New Roman"/>
          <w:bCs/>
          <w:sz w:val="24"/>
          <w:szCs w:val="24"/>
        </w:rPr>
      </w:pPr>
      <w:r w:rsidRPr="00BA3DCB">
        <w:rPr>
          <w:rFonts w:ascii="Times New Roman" w:hAnsi="Times New Roman" w:cs="Times New Roman"/>
          <w:bCs/>
          <w:sz w:val="24"/>
          <w:szCs w:val="24"/>
        </w:rPr>
        <w:t>Colored Dissolved Organic Matter (CDOM): measured as “true color” (tannins)</w:t>
      </w:r>
    </w:p>
    <w:p w14:paraId="654497D9" w14:textId="55991890" w:rsidR="00BA3DCB" w:rsidRPr="00BA3DCB" w:rsidRDefault="00BA3DCB" w:rsidP="00BA3DCB">
      <w:pPr>
        <w:pStyle w:val="ListParagraph"/>
        <w:numPr>
          <w:ilvl w:val="0"/>
          <w:numId w:val="22"/>
        </w:numPr>
        <w:rPr>
          <w:rFonts w:ascii="Times New Roman" w:hAnsi="Times New Roman" w:cs="Times New Roman"/>
          <w:bCs/>
          <w:sz w:val="24"/>
          <w:szCs w:val="24"/>
        </w:rPr>
      </w:pPr>
      <w:r w:rsidRPr="00BA3DCB">
        <w:rPr>
          <w:rFonts w:ascii="Times New Roman" w:hAnsi="Times New Roman" w:cs="Times New Roman"/>
          <w:bCs/>
          <w:sz w:val="24"/>
          <w:szCs w:val="24"/>
        </w:rPr>
        <w:t xml:space="preserve">Chlorophyll a: measured as corrected chlorophyll </w:t>
      </w:r>
      <w:r w:rsidR="00A6741A">
        <w:rPr>
          <w:rFonts w:ascii="Times New Roman" w:hAnsi="Times New Roman" w:cs="Times New Roman"/>
          <w:bCs/>
          <w:sz w:val="24"/>
          <w:szCs w:val="24"/>
        </w:rPr>
        <w:t>A</w:t>
      </w:r>
      <w:r w:rsidRPr="00BA3DCB">
        <w:rPr>
          <w:rFonts w:ascii="Times New Roman" w:hAnsi="Times New Roman" w:cs="Times New Roman"/>
          <w:bCs/>
          <w:sz w:val="24"/>
          <w:szCs w:val="24"/>
        </w:rPr>
        <w:t xml:space="preserve"> and pheophytin a</w:t>
      </w:r>
    </w:p>
    <w:p w14:paraId="16EBA0AF" w14:textId="13825B2B" w:rsidR="00CE5004" w:rsidRPr="00BA3DCB" w:rsidRDefault="00BA3DCB" w:rsidP="00BA3DCB">
      <w:pPr>
        <w:pStyle w:val="ListParagraph"/>
        <w:numPr>
          <w:ilvl w:val="0"/>
          <w:numId w:val="22"/>
        </w:numPr>
        <w:rPr>
          <w:rFonts w:ascii="Times New Roman" w:hAnsi="Times New Roman" w:cs="Times New Roman"/>
          <w:bCs/>
          <w:sz w:val="24"/>
          <w:szCs w:val="24"/>
        </w:rPr>
      </w:pPr>
      <w:r w:rsidRPr="00BA3DCB">
        <w:rPr>
          <w:rFonts w:ascii="Times New Roman" w:hAnsi="Times New Roman" w:cs="Times New Roman"/>
          <w:bCs/>
          <w:sz w:val="24"/>
          <w:szCs w:val="24"/>
        </w:rPr>
        <w:t>Suspended particulates: measured as turbidity</w:t>
      </w:r>
    </w:p>
    <w:p w14:paraId="3A098B21" w14:textId="16DF20EF" w:rsidR="00BA3DCB" w:rsidRDefault="00BA3DCB" w:rsidP="00BA3DCB">
      <w:pPr>
        <w:rPr>
          <w:rFonts w:ascii="Times New Roman" w:hAnsi="Times New Roman" w:cs="Times New Roman"/>
          <w:bCs/>
          <w:sz w:val="24"/>
          <w:szCs w:val="24"/>
        </w:rPr>
      </w:pPr>
      <w:r>
        <w:rPr>
          <w:rFonts w:ascii="Times New Roman" w:hAnsi="Times New Roman" w:cs="Times New Roman"/>
          <w:bCs/>
          <w:sz w:val="24"/>
          <w:szCs w:val="24"/>
        </w:rPr>
        <w:lastRenderedPageBreak/>
        <w:t xml:space="preserve">Analyses of conditions during times when visibility is both highest and lowest, as well as spectral radiometric analyses of light absorption in the spring, and statistical analyses reveal that two of these substances have significant negative impacts on visibility: CDOM measured as true color and corrected chlorophyll a. Both </w:t>
      </w:r>
      <w:r w:rsidRPr="00BA3DCB">
        <w:rPr>
          <w:rFonts w:ascii="Times New Roman" w:hAnsi="Times New Roman" w:cs="Times New Roman"/>
          <w:bCs/>
          <w:sz w:val="24"/>
          <w:szCs w:val="24"/>
        </w:rPr>
        <w:t xml:space="preserve">contribute to dark water conditions when visibility depth is </w:t>
      </w:r>
      <w:proofErr w:type="gramStart"/>
      <w:r w:rsidRPr="00BA3DCB">
        <w:rPr>
          <w:rFonts w:ascii="Times New Roman" w:hAnsi="Times New Roman" w:cs="Times New Roman"/>
          <w:bCs/>
          <w:sz w:val="24"/>
          <w:szCs w:val="24"/>
        </w:rPr>
        <w:t>greatest</w:t>
      </w:r>
      <w:proofErr w:type="gramEnd"/>
      <w:r w:rsidRPr="00BA3DCB">
        <w:rPr>
          <w:rFonts w:ascii="Times New Roman" w:hAnsi="Times New Roman" w:cs="Times New Roman"/>
          <w:bCs/>
          <w:sz w:val="24"/>
          <w:szCs w:val="24"/>
        </w:rPr>
        <w:t xml:space="preserve"> and the apparent color is green rather than brown</w:t>
      </w:r>
      <w:r>
        <w:rPr>
          <w:rFonts w:ascii="Times New Roman" w:hAnsi="Times New Roman" w:cs="Times New Roman"/>
          <w:bCs/>
          <w:sz w:val="24"/>
          <w:szCs w:val="24"/>
        </w:rPr>
        <w:t xml:space="preserve">. Absorption spectra for CDOM indicate that low concentrations of tannins can impart an apparent green color to water. </w:t>
      </w:r>
      <w:r w:rsidRPr="00BA3DCB">
        <w:rPr>
          <w:rFonts w:ascii="Times New Roman" w:hAnsi="Times New Roman" w:cs="Times New Roman"/>
          <w:bCs/>
          <w:sz w:val="24"/>
          <w:szCs w:val="24"/>
        </w:rPr>
        <w:t>Small increases of each have a greater impact when visibility is greater</w:t>
      </w:r>
      <w:r>
        <w:rPr>
          <w:rFonts w:ascii="Times New Roman" w:hAnsi="Times New Roman" w:cs="Times New Roman"/>
          <w:bCs/>
          <w:sz w:val="24"/>
          <w:szCs w:val="24"/>
        </w:rPr>
        <w:t xml:space="preserve">. </w:t>
      </w:r>
    </w:p>
    <w:p w14:paraId="08FF1FE2" w14:textId="543037E3" w:rsidR="003D5604" w:rsidRDefault="003D5604" w:rsidP="00BA3DCB">
      <w:pPr>
        <w:rPr>
          <w:rFonts w:ascii="Times New Roman" w:hAnsi="Times New Roman" w:cs="Times New Roman"/>
          <w:bCs/>
          <w:sz w:val="24"/>
          <w:szCs w:val="24"/>
        </w:rPr>
      </w:pPr>
      <w:r>
        <w:rPr>
          <w:rFonts w:ascii="Times New Roman" w:hAnsi="Times New Roman" w:cs="Times New Roman"/>
          <w:bCs/>
          <w:sz w:val="24"/>
          <w:szCs w:val="24"/>
        </w:rPr>
        <w:t xml:space="preserve">Regarding sources, Deyle reported that water quality analyses completed by MLI indicate that </w:t>
      </w:r>
      <w:r w:rsidRPr="003D5604">
        <w:rPr>
          <w:rFonts w:ascii="Times New Roman" w:hAnsi="Times New Roman" w:cs="Times New Roman"/>
          <w:bCs/>
          <w:sz w:val="24"/>
          <w:szCs w:val="24"/>
        </w:rPr>
        <w:t>CDOM (tannins) and chlorophyll are delivered to the spring in ground water flowing through all the major caves that converge upstream of the spring vent</w:t>
      </w:r>
      <w:r>
        <w:rPr>
          <w:rFonts w:ascii="Times New Roman" w:hAnsi="Times New Roman" w:cs="Times New Roman"/>
          <w:bCs/>
          <w:sz w:val="24"/>
          <w:szCs w:val="24"/>
        </w:rPr>
        <w:t>.</w:t>
      </w:r>
    </w:p>
    <w:p w14:paraId="58DCDE06" w14:textId="2AB33930" w:rsidR="003D5604" w:rsidRDefault="003D5604" w:rsidP="00BA3DCB">
      <w:pPr>
        <w:rPr>
          <w:rFonts w:ascii="Times New Roman" w:hAnsi="Times New Roman" w:cs="Times New Roman"/>
          <w:bCs/>
          <w:sz w:val="24"/>
          <w:szCs w:val="24"/>
        </w:rPr>
      </w:pPr>
      <w:r>
        <w:rPr>
          <w:rFonts w:ascii="Times New Roman" w:hAnsi="Times New Roman" w:cs="Times New Roman"/>
          <w:bCs/>
          <w:sz w:val="24"/>
          <w:szCs w:val="24"/>
        </w:rPr>
        <w:t>Previous dye studies had established hydrogeologic connections to Wakulla Springs from the Leon Sinks sinking streams, Lost Creek, and Lake Munson via Ames Sink. Dye studies conducted by MLI demonstrated connections with lakes Jackson, Iamonia, and Lafayette.</w:t>
      </w:r>
    </w:p>
    <w:p w14:paraId="1E6FA138" w14:textId="77777777" w:rsidR="003D5604" w:rsidRDefault="003D5604" w:rsidP="00BA3DCB">
      <w:pPr>
        <w:rPr>
          <w:rFonts w:ascii="Times New Roman" w:hAnsi="Times New Roman" w:cs="Times New Roman"/>
          <w:bCs/>
          <w:sz w:val="24"/>
          <w:szCs w:val="24"/>
        </w:rPr>
      </w:pPr>
      <w:r>
        <w:rPr>
          <w:rFonts w:ascii="Times New Roman" w:hAnsi="Times New Roman" w:cs="Times New Roman"/>
          <w:bCs/>
          <w:sz w:val="24"/>
          <w:szCs w:val="24"/>
        </w:rPr>
        <w:t xml:space="preserve">Analyses of samples from the lakes and the spring vent and/or L well for algal taxonomy and environmental DNA identified taxa at the spring unique to each of the lakes except Iamonia providing additional evidence that chlorophyll observed at the spring may have originated from those lakes. </w:t>
      </w:r>
    </w:p>
    <w:p w14:paraId="38A5AA40" w14:textId="48EC8445" w:rsidR="003D5604" w:rsidRDefault="003D5604" w:rsidP="00BA3DCB">
      <w:pPr>
        <w:rPr>
          <w:rFonts w:ascii="Times New Roman" w:hAnsi="Times New Roman" w:cs="Times New Roman"/>
          <w:bCs/>
          <w:sz w:val="24"/>
          <w:szCs w:val="24"/>
        </w:rPr>
      </w:pPr>
      <w:r>
        <w:rPr>
          <w:rFonts w:ascii="Times New Roman" w:hAnsi="Times New Roman" w:cs="Times New Roman"/>
          <w:bCs/>
          <w:sz w:val="24"/>
          <w:szCs w:val="24"/>
        </w:rPr>
        <w:t>Deyle will present specifics from the cave water quality analyses, dye studies, and algal/eDNA analyses in December.</w:t>
      </w:r>
    </w:p>
    <w:p w14:paraId="5E174359" w14:textId="3FCB77E4" w:rsidR="003D5604" w:rsidRDefault="000F03FB" w:rsidP="00BA3DCB">
      <w:pPr>
        <w:rPr>
          <w:rFonts w:ascii="Times New Roman" w:hAnsi="Times New Roman" w:cs="Times New Roman"/>
          <w:bCs/>
          <w:sz w:val="24"/>
          <w:szCs w:val="24"/>
        </w:rPr>
      </w:pPr>
      <w:r>
        <w:rPr>
          <w:rFonts w:ascii="Times New Roman" w:hAnsi="Times New Roman" w:cs="Times New Roman"/>
          <w:bCs/>
          <w:sz w:val="24"/>
          <w:szCs w:val="24"/>
        </w:rPr>
        <w:t>Regarding changes in the frequency and duration of dark water conditions, Deyle reported that comparison of CDOM (measured as true color) and chlorophyll levels recorded during the project with historical data indicates that CDOM levels may have increased while chlorophyll levels may have decreased. The trend for chlorophyll is less certain because historical data are few.</w:t>
      </w:r>
    </w:p>
    <w:p w14:paraId="7BC345CF" w14:textId="759C5228" w:rsidR="000F03FB" w:rsidRDefault="000F03FB" w:rsidP="00BA3DCB">
      <w:pPr>
        <w:rPr>
          <w:rFonts w:ascii="Times New Roman" w:hAnsi="Times New Roman" w:cs="Times New Roman"/>
          <w:bCs/>
          <w:sz w:val="24"/>
          <w:szCs w:val="24"/>
        </w:rPr>
      </w:pPr>
      <w:r>
        <w:rPr>
          <w:rFonts w:ascii="Times New Roman" w:hAnsi="Times New Roman" w:cs="Times New Roman"/>
          <w:bCs/>
          <w:sz w:val="24"/>
          <w:szCs w:val="24"/>
        </w:rPr>
        <w:t>In his December presentation, Deyle will address several other possible factors:</w:t>
      </w:r>
    </w:p>
    <w:p w14:paraId="1A7FAF7D" w14:textId="77777777" w:rsidR="000F03FB" w:rsidRPr="000F03FB" w:rsidRDefault="000F03FB" w:rsidP="000F03FB">
      <w:pPr>
        <w:pStyle w:val="ListParagraph"/>
        <w:numPr>
          <w:ilvl w:val="0"/>
          <w:numId w:val="23"/>
        </w:numPr>
        <w:rPr>
          <w:rFonts w:ascii="Times New Roman" w:hAnsi="Times New Roman" w:cs="Times New Roman"/>
          <w:bCs/>
          <w:sz w:val="24"/>
          <w:szCs w:val="24"/>
        </w:rPr>
      </w:pPr>
      <w:r w:rsidRPr="000F03FB">
        <w:rPr>
          <w:rFonts w:ascii="Times New Roman" w:hAnsi="Times New Roman" w:cs="Times New Roman"/>
          <w:bCs/>
          <w:sz w:val="24"/>
          <w:szCs w:val="24"/>
        </w:rPr>
        <w:t>Changes in rainfall patterns</w:t>
      </w:r>
    </w:p>
    <w:p w14:paraId="2F7BFF0A" w14:textId="77777777" w:rsidR="000F03FB" w:rsidRPr="000F03FB" w:rsidRDefault="000F03FB" w:rsidP="000F03FB">
      <w:pPr>
        <w:pStyle w:val="ListParagraph"/>
        <w:numPr>
          <w:ilvl w:val="0"/>
          <w:numId w:val="23"/>
        </w:numPr>
        <w:rPr>
          <w:rFonts w:ascii="Times New Roman" w:hAnsi="Times New Roman" w:cs="Times New Roman"/>
          <w:bCs/>
          <w:sz w:val="24"/>
          <w:szCs w:val="24"/>
        </w:rPr>
      </w:pPr>
      <w:r w:rsidRPr="000F03FB">
        <w:rPr>
          <w:rFonts w:ascii="Times New Roman" w:hAnsi="Times New Roman" w:cs="Times New Roman"/>
          <w:bCs/>
          <w:sz w:val="24"/>
          <w:szCs w:val="24"/>
        </w:rPr>
        <w:t>Changes in ground water withdrawals within the springshed</w:t>
      </w:r>
    </w:p>
    <w:p w14:paraId="42F3F80D" w14:textId="77777777" w:rsidR="000F03FB" w:rsidRPr="000F03FB" w:rsidRDefault="000F03FB" w:rsidP="000F03FB">
      <w:pPr>
        <w:pStyle w:val="ListParagraph"/>
        <w:numPr>
          <w:ilvl w:val="0"/>
          <w:numId w:val="23"/>
        </w:numPr>
        <w:rPr>
          <w:rFonts w:ascii="Times New Roman" w:hAnsi="Times New Roman" w:cs="Times New Roman"/>
          <w:bCs/>
          <w:sz w:val="24"/>
          <w:szCs w:val="24"/>
        </w:rPr>
      </w:pPr>
      <w:r w:rsidRPr="000F03FB">
        <w:rPr>
          <w:rFonts w:ascii="Times New Roman" w:hAnsi="Times New Roman" w:cs="Times New Roman"/>
          <w:bCs/>
          <w:sz w:val="24"/>
          <w:szCs w:val="24"/>
        </w:rPr>
        <w:t>Changes due to sea level rise</w:t>
      </w:r>
    </w:p>
    <w:p w14:paraId="247FE743" w14:textId="0A1BF1F9" w:rsidR="000F03FB" w:rsidRPr="000F03FB" w:rsidRDefault="000F03FB" w:rsidP="000F03FB">
      <w:pPr>
        <w:pStyle w:val="ListParagraph"/>
        <w:numPr>
          <w:ilvl w:val="0"/>
          <w:numId w:val="23"/>
        </w:numPr>
        <w:rPr>
          <w:rFonts w:ascii="Times New Roman" w:hAnsi="Times New Roman" w:cs="Times New Roman"/>
          <w:bCs/>
          <w:sz w:val="24"/>
          <w:szCs w:val="24"/>
        </w:rPr>
      </w:pPr>
      <w:r w:rsidRPr="000F03FB">
        <w:rPr>
          <w:rFonts w:ascii="Times New Roman" w:hAnsi="Times New Roman" w:cs="Times New Roman"/>
          <w:bCs/>
          <w:sz w:val="24"/>
          <w:szCs w:val="24"/>
        </w:rPr>
        <w:t>Resulting changes in Wakulla Spring - Spring Creek dynamics</w:t>
      </w:r>
    </w:p>
    <w:p w14:paraId="0908B63B" w14:textId="59D7B554" w:rsidR="000F03FB" w:rsidRPr="000F03FB" w:rsidRDefault="000F03FB" w:rsidP="000F03FB">
      <w:pPr>
        <w:pStyle w:val="ListParagraph"/>
        <w:numPr>
          <w:ilvl w:val="0"/>
          <w:numId w:val="23"/>
        </w:numPr>
        <w:rPr>
          <w:rFonts w:ascii="Times New Roman" w:hAnsi="Times New Roman" w:cs="Times New Roman"/>
          <w:bCs/>
          <w:sz w:val="24"/>
          <w:szCs w:val="24"/>
        </w:rPr>
      </w:pPr>
      <w:r w:rsidRPr="000F03FB">
        <w:rPr>
          <w:rFonts w:ascii="Times New Roman" w:hAnsi="Times New Roman" w:cs="Times New Roman"/>
          <w:bCs/>
          <w:sz w:val="24"/>
          <w:szCs w:val="24"/>
        </w:rPr>
        <w:t>Declining spring pool stage elevation</w:t>
      </w:r>
    </w:p>
    <w:p w14:paraId="495F301A" w14:textId="482C7830" w:rsidR="000F03FB" w:rsidRPr="000F03FB" w:rsidRDefault="000F03FB" w:rsidP="009F39F1">
      <w:pPr>
        <w:rPr>
          <w:rFonts w:ascii="Times New Roman" w:hAnsi="Times New Roman" w:cs="Times New Roman"/>
          <w:bCs/>
          <w:sz w:val="24"/>
          <w:szCs w:val="24"/>
        </w:rPr>
      </w:pPr>
      <w:r>
        <w:rPr>
          <w:rFonts w:ascii="Times New Roman" w:hAnsi="Times New Roman" w:cs="Times New Roman"/>
          <w:bCs/>
          <w:sz w:val="24"/>
          <w:szCs w:val="24"/>
        </w:rPr>
        <w:t xml:space="preserve">During Q&amp;A, Mark Heidecker pointed out that many of the chlorophyll measurements reported by MLI on FDEP’s Watershed Information Network (WIN) data base were at or below the reported method detection limits (MDL). </w:t>
      </w:r>
    </w:p>
    <w:p w14:paraId="2DAB7A85" w14:textId="77777777" w:rsidR="00135C15" w:rsidRDefault="00DD17C5" w:rsidP="009F39F1">
      <w:pPr>
        <w:rPr>
          <w:rFonts w:ascii="Times New Roman" w:hAnsi="Times New Roman" w:cs="Times New Roman"/>
          <w:b/>
          <w:sz w:val="24"/>
          <w:szCs w:val="24"/>
        </w:rPr>
      </w:pPr>
      <w:r>
        <w:rPr>
          <w:rFonts w:ascii="Times New Roman" w:hAnsi="Times New Roman" w:cs="Times New Roman"/>
          <w:b/>
          <w:sz w:val="24"/>
          <w:szCs w:val="24"/>
        </w:rPr>
        <w:t>Membership dues and website Join/Donate page</w:t>
      </w:r>
    </w:p>
    <w:p w14:paraId="48D036F6" w14:textId="5788943B" w:rsidR="00FB0059" w:rsidRPr="000C6BC4" w:rsidRDefault="000C6BC4" w:rsidP="009F39F1">
      <w:pPr>
        <w:rPr>
          <w:rFonts w:ascii="Times New Roman" w:hAnsi="Times New Roman" w:cs="Times New Roman"/>
          <w:bCs/>
          <w:sz w:val="24"/>
          <w:szCs w:val="24"/>
        </w:rPr>
      </w:pPr>
      <w:r>
        <w:rPr>
          <w:rFonts w:ascii="Times New Roman" w:hAnsi="Times New Roman" w:cs="Times New Roman"/>
          <w:bCs/>
          <w:sz w:val="24"/>
          <w:szCs w:val="24"/>
        </w:rPr>
        <w:t>Bob Deyle</w:t>
      </w:r>
      <w:r w:rsidR="009F39F1">
        <w:rPr>
          <w:rFonts w:ascii="Times New Roman" w:hAnsi="Times New Roman" w:cs="Times New Roman"/>
          <w:bCs/>
          <w:sz w:val="24"/>
          <w:szCs w:val="24"/>
        </w:rPr>
        <w:t xml:space="preserve"> reiterated that </w:t>
      </w:r>
      <w:r w:rsidR="009F39F1" w:rsidRPr="009F39F1">
        <w:rPr>
          <w:rFonts w:ascii="Times New Roman" w:hAnsi="Times New Roman" w:cs="Times New Roman"/>
          <w:bCs/>
          <w:sz w:val="24"/>
          <w:szCs w:val="24"/>
        </w:rPr>
        <w:t>the annual membership dues the Board adopted a couple of months back take effect January 1.</w:t>
      </w:r>
      <w:r w:rsidR="009F39F1">
        <w:rPr>
          <w:rFonts w:ascii="Times New Roman" w:hAnsi="Times New Roman" w:cs="Times New Roman"/>
          <w:bCs/>
          <w:sz w:val="24"/>
          <w:szCs w:val="24"/>
        </w:rPr>
        <w:t xml:space="preserve"> </w:t>
      </w:r>
      <w:r w:rsidR="009F39F1" w:rsidRPr="009F39F1">
        <w:rPr>
          <w:rFonts w:ascii="Times New Roman" w:hAnsi="Times New Roman" w:cs="Times New Roman"/>
          <w:bCs/>
          <w:sz w:val="24"/>
          <w:szCs w:val="24"/>
        </w:rPr>
        <w:t xml:space="preserve">To remain a member in good standing or to become a member as of that date, we ask that </w:t>
      </w:r>
      <w:r w:rsidR="00160002">
        <w:rPr>
          <w:rFonts w:ascii="Times New Roman" w:hAnsi="Times New Roman" w:cs="Times New Roman"/>
          <w:bCs/>
          <w:sz w:val="24"/>
          <w:szCs w:val="24"/>
        </w:rPr>
        <w:t xml:space="preserve">individuals </w:t>
      </w:r>
      <w:r w:rsidR="009F39F1" w:rsidRPr="009F39F1">
        <w:rPr>
          <w:rFonts w:ascii="Times New Roman" w:hAnsi="Times New Roman" w:cs="Times New Roman"/>
          <w:bCs/>
          <w:sz w:val="24"/>
          <w:szCs w:val="24"/>
        </w:rPr>
        <w:t>pay dues via PayPal on our website or by mailing a check to our treasurer, Jim Davis.</w:t>
      </w:r>
      <w:r w:rsidR="009F39F1">
        <w:rPr>
          <w:rFonts w:ascii="Times New Roman" w:hAnsi="Times New Roman" w:cs="Times New Roman"/>
          <w:bCs/>
          <w:sz w:val="24"/>
          <w:szCs w:val="24"/>
        </w:rPr>
        <w:t xml:space="preserve"> </w:t>
      </w:r>
      <w:r w:rsidR="009F39F1" w:rsidRPr="009F39F1">
        <w:rPr>
          <w:rFonts w:ascii="Times New Roman" w:hAnsi="Times New Roman" w:cs="Times New Roman"/>
          <w:bCs/>
          <w:sz w:val="24"/>
          <w:szCs w:val="24"/>
        </w:rPr>
        <w:t>Dues payments received after June 30 each year count towards the following year. If you pay now you are covered for all of 2021.</w:t>
      </w:r>
      <w:r w:rsidR="009F39F1">
        <w:rPr>
          <w:rFonts w:ascii="Times New Roman" w:hAnsi="Times New Roman" w:cs="Times New Roman"/>
          <w:bCs/>
          <w:sz w:val="24"/>
          <w:szCs w:val="24"/>
        </w:rPr>
        <w:t xml:space="preserve"> </w:t>
      </w:r>
      <w:r w:rsidR="009F39F1" w:rsidRPr="009F39F1">
        <w:rPr>
          <w:rFonts w:ascii="Times New Roman" w:hAnsi="Times New Roman" w:cs="Times New Roman"/>
          <w:bCs/>
          <w:sz w:val="24"/>
          <w:szCs w:val="24"/>
        </w:rPr>
        <w:t xml:space="preserve">Only members who have paid dues by January 22 will be eligible to participate in electing new Board Directors in the annual </w:t>
      </w:r>
      <w:r w:rsidR="009F39F1" w:rsidRPr="009F39F1">
        <w:rPr>
          <w:rFonts w:ascii="Times New Roman" w:hAnsi="Times New Roman" w:cs="Times New Roman"/>
          <w:bCs/>
          <w:sz w:val="24"/>
          <w:szCs w:val="24"/>
        </w:rPr>
        <w:lastRenderedPageBreak/>
        <w:t>meeting election.</w:t>
      </w:r>
      <w:r w:rsidR="009F39F1">
        <w:rPr>
          <w:rFonts w:ascii="Times New Roman" w:hAnsi="Times New Roman" w:cs="Times New Roman"/>
          <w:bCs/>
          <w:sz w:val="24"/>
          <w:szCs w:val="24"/>
        </w:rPr>
        <w:t xml:space="preserve"> </w:t>
      </w:r>
      <w:r w:rsidR="009F39F1" w:rsidRPr="009F39F1">
        <w:rPr>
          <w:rFonts w:ascii="Times New Roman" w:hAnsi="Times New Roman" w:cs="Times New Roman"/>
          <w:bCs/>
          <w:sz w:val="24"/>
          <w:szCs w:val="24"/>
        </w:rPr>
        <w:t>Rob Gelhardt has made changes to the Join/Donate page on our website so that people can pay membership dues and/or make financial contributions online. The mailing address also is listed on the website.</w:t>
      </w:r>
    </w:p>
    <w:p w14:paraId="3B1DDC68" w14:textId="71D84CD7" w:rsidR="00A6741A" w:rsidRPr="00A6741A" w:rsidRDefault="000C6BC4" w:rsidP="00A6741A">
      <w:pPr>
        <w:tabs>
          <w:tab w:val="right" w:pos="540"/>
          <w:tab w:val="left" w:pos="720"/>
        </w:tabs>
        <w:ind w:left="720" w:hanging="727"/>
        <w:rPr>
          <w:rFonts w:ascii="Times New Roman" w:hAnsi="Times New Roman" w:cs="Times New Roman"/>
          <w:bCs/>
          <w:sz w:val="24"/>
          <w:szCs w:val="24"/>
        </w:rPr>
      </w:pPr>
      <w:r>
        <w:rPr>
          <w:rFonts w:ascii="Times New Roman" w:hAnsi="Times New Roman" w:cs="Times New Roman"/>
          <w:b/>
          <w:sz w:val="24"/>
          <w:szCs w:val="24"/>
        </w:rPr>
        <w:t xml:space="preserve">Nominating Committee update </w:t>
      </w:r>
      <w:r>
        <w:rPr>
          <w:rFonts w:ascii="Times New Roman" w:hAnsi="Times New Roman" w:cs="Times New Roman"/>
          <w:bCs/>
          <w:sz w:val="24"/>
          <w:szCs w:val="24"/>
        </w:rPr>
        <w:t>– Albert Gregory, Howard Kessler, Jim Stevenson</w:t>
      </w:r>
    </w:p>
    <w:p w14:paraId="2A631F13" w14:textId="51103098" w:rsidR="00FB0059" w:rsidRPr="00FB0059" w:rsidRDefault="00FB0059" w:rsidP="00FB0059">
      <w:pPr>
        <w:tabs>
          <w:tab w:val="right" w:pos="540"/>
          <w:tab w:val="left" w:pos="720"/>
        </w:tabs>
        <w:ind w:left="720" w:hanging="727"/>
        <w:rPr>
          <w:rFonts w:ascii="Times New Roman" w:hAnsi="Times New Roman" w:cs="Times New Roman"/>
          <w:b/>
          <w:sz w:val="24"/>
          <w:szCs w:val="24"/>
        </w:rPr>
      </w:pPr>
      <w:r w:rsidRPr="00FB0059">
        <w:rPr>
          <w:rFonts w:ascii="Times New Roman" w:hAnsi="Times New Roman" w:cs="Times New Roman"/>
          <w:b/>
          <w:sz w:val="24"/>
          <w:szCs w:val="24"/>
        </w:rPr>
        <w:t xml:space="preserve">Upcoming meetings and events </w:t>
      </w:r>
      <w:r w:rsidRPr="0012110D">
        <w:rPr>
          <w:rFonts w:ascii="Times New Roman" w:hAnsi="Times New Roman" w:cs="Times New Roman"/>
          <w:bCs/>
          <w:sz w:val="24"/>
          <w:szCs w:val="24"/>
        </w:rPr>
        <w:t>– Bob Deyle</w:t>
      </w:r>
    </w:p>
    <w:p w14:paraId="7A201B37" w14:textId="389305FE" w:rsidR="000C6BC4" w:rsidRPr="009F39F1" w:rsidRDefault="000C6BC4" w:rsidP="00A6741A">
      <w:pPr>
        <w:pStyle w:val="ListParagraph"/>
        <w:widowControl w:val="0"/>
        <w:numPr>
          <w:ilvl w:val="0"/>
          <w:numId w:val="9"/>
        </w:numPr>
        <w:tabs>
          <w:tab w:val="left" w:pos="1080"/>
        </w:tabs>
        <w:autoSpaceDE w:val="0"/>
        <w:autoSpaceDN w:val="0"/>
        <w:adjustRightInd w:val="0"/>
        <w:ind w:left="720"/>
        <w:rPr>
          <w:rFonts w:ascii="Times New Roman" w:hAnsi="Times New Roman" w:cs="Times New Roman"/>
          <w:sz w:val="24"/>
          <w:szCs w:val="24"/>
        </w:rPr>
      </w:pPr>
      <w:r>
        <w:rPr>
          <w:rFonts w:ascii="Times New Roman" w:hAnsi="Times New Roman" w:cs="Times New Roman"/>
          <w:b/>
          <w:bCs/>
          <w:sz w:val="24"/>
          <w:szCs w:val="24"/>
        </w:rPr>
        <w:t>WMD MFL workshop today 1</w:t>
      </w:r>
      <w:r w:rsidRPr="00DD17C5">
        <w:rPr>
          <w:rFonts w:ascii="Times New Roman" w:hAnsi="Times New Roman" w:cs="Times New Roman"/>
          <w:b/>
          <w:bCs/>
          <w:sz w:val="24"/>
          <w:szCs w:val="24"/>
        </w:rPr>
        <w:t>:30</w:t>
      </w:r>
      <w:r>
        <w:rPr>
          <w:rFonts w:ascii="Times New Roman" w:hAnsi="Times New Roman" w:cs="Times New Roman"/>
          <w:b/>
          <w:bCs/>
          <w:sz w:val="24"/>
          <w:szCs w:val="24"/>
        </w:rPr>
        <w:t xml:space="preserve"> – 2:30</w:t>
      </w:r>
      <w:r w:rsidRPr="00DD17C5">
        <w:rPr>
          <w:rFonts w:ascii="Times New Roman" w:hAnsi="Times New Roman" w:cs="Times New Roman"/>
          <w:b/>
          <w:bCs/>
          <w:sz w:val="24"/>
          <w:szCs w:val="24"/>
        </w:rPr>
        <w:t xml:space="preserve"> pm</w:t>
      </w:r>
    </w:p>
    <w:p w14:paraId="7B59B018" w14:textId="2661534A" w:rsidR="009F39F1" w:rsidRDefault="009F39F1" w:rsidP="00A6741A">
      <w:pPr>
        <w:pStyle w:val="ListParagraph"/>
        <w:widowControl w:val="0"/>
        <w:tabs>
          <w:tab w:val="left" w:pos="108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Carlos Herd reported that the Water Management District has posted the full draft technical repo</w:t>
      </w:r>
      <w:r w:rsidRPr="00410A1F">
        <w:rPr>
          <w:rFonts w:ascii="Times New Roman" w:hAnsi="Times New Roman" w:cs="Times New Roman"/>
          <w:sz w:val="24"/>
          <w:szCs w:val="24"/>
        </w:rPr>
        <w:t>rt and accompanying appendices on the district’s website</w:t>
      </w:r>
      <w:r w:rsidR="00410A1F" w:rsidRPr="00410A1F">
        <w:rPr>
          <w:rFonts w:ascii="Times New Roman" w:hAnsi="Times New Roman" w:cs="Times New Roman"/>
          <w:sz w:val="24"/>
          <w:szCs w:val="24"/>
        </w:rPr>
        <w:t xml:space="preserve"> at </w:t>
      </w:r>
      <w:hyperlink r:id="rId6" w:history="1">
        <w:r w:rsidR="00410A1F" w:rsidRPr="00410A1F">
          <w:rPr>
            <w:rStyle w:val="Hyperlink"/>
            <w:rFonts w:ascii="Times New Roman" w:hAnsi="Times New Roman" w:cs="Times New Roman"/>
            <w:sz w:val="24"/>
            <w:szCs w:val="24"/>
          </w:rPr>
          <w:t>https://www.nwfwater.com/Water-Resources/Minimum-Flows-Minimum-Water-Levels</w:t>
        </w:r>
      </w:hyperlink>
      <w:r w:rsidRPr="00410A1F">
        <w:rPr>
          <w:rFonts w:ascii="Times New Roman" w:hAnsi="Times New Roman" w:cs="Times New Roman"/>
          <w:sz w:val="24"/>
          <w:szCs w:val="24"/>
        </w:rPr>
        <w:t xml:space="preserve">. </w:t>
      </w:r>
      <w:r>
        <w:rPr>
          <w:rFonts w:ascii="Times New Roman" w:hAnsi="Times New Roman" w:cs="Times New Roman"/>
          <w:sz w:val="24"/>
          <w:szCs w:val="24"/>
        </w:rPr>
        <w:t xml:space="preserve">Comments should be submitted </w:t>
      </w:r>
      <w:proofErr w:type="gramStart"/>
      <w:r>
        <w:rPr>
          <w:rFonts w:ascii="Times New Roman" w:hAnsi="Times New Roman" w:cs="Times New Roman"/>
          <w:sz w:val="24"/>
          <w:szCs w:val="24"/>
        </w:rPr>
        <w:t>on line</w:t>
      </w:r>
      <w:proofErr w:type="gramEnd"/>
      <w:r>
        <w:rPr>
          <w:rFonts w:ascii="Times New Roman" w:hAnsi="Times New Roman" w:cs="Times New Roman"/>
          <w:sz w:val="24"/>
          <w:szCs w:val="24"/>
        </w:rPr>
        <w:t xml:space="preserve"> to </w:t>
      </w:r>
      <w:hyperlink r:id="rId7" w:history="1">
        <w:r w:rsidRPr="00CE2AE4">
          <w:rPr>
            <w:rStyle w:val="Hyperlink"/>
            <w:rFonts w:ascii="Times New Roman" w:hAnsi="Times New Roman" w:cs="Times New Roman"/>
            <w:sz w:val="24"/>
            <w:szCs w:val="24"/>
          </w:rPr>
          <w:t>MFL@nwfwater.com</w:t>
        </w:r>
      </w:hyperlink>
      <w:r>
        <w:rPr>
          <w:rFonts w:ascii="Times New Roman" w:hAnsi="Times New Roman" w:cs="Times New Roman"/>
          <w:sz w:val="24"/>
          <w:szCs w:val="24"/>
        </w:rPr>
        <w:t xml:space="preserve"> </w:t>
      </w:r>
      <w:r w:rsidR="00410A1F">
        <w:rPr>
          <w:rFonts w:ascii="Times New Roman" w:hAnsi="Times New Roman" w:cs="Times New Roman"/>
          <w:sz w:val="24"/>
          <w:szCs w:val="24"/>
        </w:rPr>
        <w:t>by January 20, 2021.</w:t>
      </w:r>
    </w:p>
    <w:p w14:paraId="7EC4F88C" w14:textId="77777777" w:rsidR="00410A1F" w:rsidRPr="009F39F1" w:rsidRDefault="00410A1F" w:rsidP="00A6741A">
      <w:pPr>
        <w:pStyle w:val="ListParagraph"/>
        <w:widowControl w:val="0"/>
        <w:tabs>
          <w:tab w:val="left" w:pos="1080"/>
        </w:tabs>
        <w:autoSpaceDE w:val="0"/>
        <w:autoSpaceDN w:val="0"/>
        <w:adjustRightInd w:val="0"/>
        <w:rPr>
          <w:rFonts w:ascii="Times New Roman" w:hAnsi="Times New Roman" w:cs="Times New Roman"/>
          <w:sz w:val="24"/>
          <w:szCs w:val="24"/>
        </w:rPr>
      </w:pPr>
    </w:p>
    <w:p w14:paraId="2D239C67" w14:textId="65801BAD" w:rsidR="00FB0059" w:rsidRPr="00410A1F" w:rsidRDefault="005D5CAB" w:rsidP="00A6741A">
      <w:pPr>
        <w:pStyle w:val="ListParagraph"/>
        <w:widowControl w:val="0"/>
        <w:numPr>
          <w:ilvl w:val="0"/>
          <w:numId w:val="9"/>
        </w:numPr>
        <w:tabs>
          <w:tab w:val="left" w:pos="1080"/>
        </w:tabs>
        <w:autoSpaceDE w:val="0"/>
        <w:autoSpaceDN w:val="0"/>
        <w:adjustRightInd w:val="0"/>
        <w:ind w:left="720"/>
        <w:rPr>
          <w:rFonts w:ascii="Times New Roman" w:hAnsi="Times New Roman" w:cs="Times New Roman"/>
          <w:sz w:val="24"/>
          <w:szCs w:val="24"/>
        </w:rPr>
      </w:pPr>
      <w:r>
        <w:rPr>
          <w:rFonts w:ascii="Times New Roman" w:hAnsi="Times New Roman" w:cs="Times New Roman"/>
          <w:b/>
          <w:sz w:val="24"/>
          <w:szCs w:val="24"/>
        </w:rPr>
        <w:t xml:space="preserve">WSA </w:t>
      </w:r>
      <w:r w:rsidR="00FB0059" w:rsidRPr="00FB0059">
        <w:rPr>
          <w:rFonts w:ascii="Times New Roman" w:hAnsi="Times New Roman" w:cs="Times New Roman"/>
          <w:b/>
          <w:sz w:val="24"/>
          <w:szCs w:val="24"/>
        </w:rPr>
        <w:t>December 18 meeting (3rd Friday!)</w:t>
      </w:r>
      <w:r w:rsidR="000C6BC4">
        <w:rPr>
          <w:rFonts w:ascii="Times New Roman" w:hAnsi="Times New Roman" w:cs="Times New Roman"/>
          <w:b/>
          <w:sz w:val="24"/>
          <w:szCs w:val="24"/>
        </w:rPr>
        <w:t xml:space="preserve"> </w:t>
      </w:r>
      <w:r w:rsidR="000C6BC4">
        <w:rPr>
          <w:rFonts w:ascii="Times New Roman" w:hAnsi="Times New Roman" w:cs="Times New Roman"/>
          <w:bCs/>
          <w:sz w:val="24"/>
          <w:szCs w:val="24"/>
        </w:rPr>
        <w:t xml:space="preserve">– </w:t>
      </w:r>
      <w:r w:rsidR="00165742">
        <w:rPr>
          <w:rFonts w:ascii="Times New Roman" w:hAnsi="Times New Roman" w:cs="Times New Roman"/>
          <w:bCs/>
          <w:sz w:val="24"/>
          <w:szCs w:val="24"/>
        </w:rPr>
        <w:t>Why is the Water Dark? Part II</w:t>
      </w:r>
    </w:p>
    <w:p w14:paraId="7EB2AFC2" w14:textId="77777777" w:rsidR="00410A1F" w:rsidRPr="00366BDA" w:rsidRDefault="00410A1F" w:rsidP="00A6741A">
      <w:pPr>
        <w:pStyle w:val="ListParagraph"/>
        <w:widowControl w:val="0"/>
        <w:tabs>
          <w:tab w:val="left" w:pos="1080"/>
        </w:tabs>
        <w:autoSpaceDE w:val="0"/>
        <w:autoSpaceDN w:val="0"/>
        <w:adjustRightInd w:val="0"/>
        <w:rPr>
          <w:rFonts w:ascii="Times New Roman" w:hAnsi="Times New Roman" w:cs="Times New Roman"/>
          <w:sz w:val="24"/>
          <w:szCs w:val="24"/>
        </w:rPr>
      </w:pPr>
    </w:p>
    <w:p w14:paraId="78A44856" w14:textId="0AA7DFD9" w:rsidR="00366BDA" w:rsidRPr="000C6BC4" w:rsidRDefault="00366BDA" w:rsidP="00A6741A">
      <w:pPr>
        <w:pStyle w:val="ListParagraph"/>
        <w:widowControl w:val="0"/>
        <w:numPr>
          <w:ilvl w:val="0"/>
          <w:numId w:val="9"/>
        </w:numPr>
        <w:tabs>
          <w:tab w:val="left" w:pos="1080"/>
        </w:tabs>
        <w:autoSpaceDE w:val="0"/>
        <w:autoSpaceDN w:val="0"/>
        <w:adjustRightInd w:val="0"/>
        <w:ind w:left="720"/>
        <w:rPr>
          <w:rFonts w:ascii="Times New Roman" w:hAnsi="Times New Roman" w:cs="Times New Roman"/>
          <w:sz w:val="24"/>
          <w:szCs w:val="24"/>
        </w:rPr>
      </w:pPr>
      <w:r>
        <w:rPr>
          <w:rFonts w:ascii="Times New Roman" w:hAnsi="Times New Roman" w:cs="Times New Roman"/>
          <w:b/>
          <w:sz w:val="24"/>
          <w:szCs w:val="24"/>
        </w:rPr>
        <w:t>January 22 annual meeting</w:t>
      </w:r>
      <w:r>
        <w:rPr>
          <w:rFonts w:ascii="Times New Roman" w:hAnsi="Times New Roman" w:cs="Times New Roman"/>
          <w:bCs/>
          <w:sz w:val="24"/>
          <w:szCs w:val="24"/>
        </w:rPr>
        <w:t xml:space="preserve"> </w:t>
      </w:r>
      <w:r w:rsidR="000C6BC4">
        <w:rPr>
          <w:rFonts w:ascii="Times New Roman" w:hAnsi="Times New Roman" w:cs="Times New Roman"/>
          <w:bCs/>
          <w:sz w:val="24"/>
          <w:szCs w:val="24"/>
        </w:rPr>
        <w:t xml:space="preserve">- </w:t>
      </w:r>
      <w:r w:rsidRPr="000C6BC4">
        <w:rPr>
          <w:rFonts w:ascii="Times New Roman" w:hAnsi="Times New Roman" w:cs="Times New Roman"/>
          <w:bCs/>
          <w:sz w:val="24"/>
          <w:szCs w:val="24"/>
        </w:rPr>
        <w:t>Elections of Directors and Officers</w:t>
      </w:r>
    </w:p>
    <w:p w14:paraId="4A33EA78" w14:textId="75252908" w:rsidR="00FB0059" w:rsidRPr="00FB0059" w:rsidRDefault="00FB0059" w:rsidP="00FB0059">
      <w:pPr>
        <w:tabs>
          <w:tab w:val="right" w:pos="540"/>
          <w:tab w:val="left" w:pos="720"/>
        </w:tabs>
        <w:ind w:left="720" w:hanging="727"/>
        <w:rPr>
          <w:rFonts w:ascii="Times New Roman" w:hAnsi="Times New Roman" w:cs="Times New Roman"/>
          <w:b/>
          <w:sz w:val="24"/>
          <w:szCs w:val="24"/>
        </w:rPr>
      </w:pPr>
      <w:r w:rsidRPr="00FB0059">
        <w:rPr>
          <w:rFonts w:ascii="Times New Roman" w:hAnsi="Times New Roman" w:cs="Times New Roman"/>
          <w:b/>
          <w:sz w:val="24"/>
          <w:szCs w:val="24"/>
        </w:rPr>
        <w:t xml:space="preserve">What’s new? </w:t>
      </w:r>
    </w:p>
    <w:p w14:paraId="66DF32B3" w14:textId="280DA59B" w:rsidR="00FB0059" w:rsidRPr="00410A1F" w:rsidRDefault="00FB0059" w:rsidP="00A6741A">
      <w:pPr>
        <w:pStyle w:val="ListParagraph"/>
        <w:widowControl w:val="0"/>
        <w:numPr>
          <w:ilvl w:val="0"/>
          <w:numId w:val="9"/>
        </w:numPr>
        <w:tabs>
          <w:tab w:val="left" w:pos="1080"/>
        </w:tabs>
        <w:autoSpaceDE w:val="0"/>
        <w:autoSpaceDN w:val="0"/>
        <w:adjustRightInd w:val="0"/>
        <w:ind w:left="720"/>
        <w:rPr>
          <w:rFonts w:ascii="Times New Roman" w:hAnsi="Times New Roman" w:cs="Times New Roman"/>
          <w:sz w:val="24"/>
          <w:szCs w:val="24"/>
        </w:rPr>
      </w:pPr>
      <w:r w:rsidRPr="00FB0059">
        <w:rPr>
          <w:rFonts w:ascii="Times New Roman" w:hAnsi="Times New Roman" w:cs="Times New Roman"/>
          <w:b/>
          <w:sz w:val="24"/>
          <w:szCs w:val="24"/>
        </w:rPr>
        <w:t xml:space="preserve">Springshed and river update - </w:t>
      </w:r>
      <w:r w:rsidRPr="0012110D">
        <w:rPr>
          <w:rFonts w:ascii="Times New Roman" w:hAnsi="Times New Roman" w:cs="Times New Roman"/>
          <w:bCs/>
          <w:sz w:val="24"/>
          <w:szCs w:val="24"/>
        </w:rPr>
        <w:t>Cal Jamison</w:t>
      </w:r>
    </w:p>
    <w:p w14:paraId="2E96F62A" w14:textId="77777777" w:rsidR="00410A1F" w:rsidRPr="00FB0059" w:rsidRDefault="00410A1F" w:rsidP="00A6741A">
      <w:pPr>
        <w:pStyle w:val="ListParagraph"/>
        <w:widowControl w:val="0"/>
        <w:tabs>
          <w:tab w:val="left" w:pos="1080"/>
        </w:tabs>
        <w:autoSpaceDE w:val="0"/>
        <w:autoSpaceDN w:val="0"/>
        <w:adjustRightInd w:val="0"/>
        <w:rPr>
          <w:rFonts w:ascii="Times New Roman" w:hAnsi="Times New Roman" w:cs="Times New Roman"/>
          <w:sz w:val="24"/>
          <w:szCs w:val="24"/>
        </w:rPr>
      </w:pPr>
    </w:p>
    <w:p w14:paraId="08E02CF4" w14:textId="021BF2B7" w:rsidR="00410A1F" w:rsidRPr="00410A1F" w:rsidRDefault="00366BDA" w:rsidP="00A6741A">
      <w:pPr>
        <w:pStyle w:val="ListParagraph"/>
        <w:widowControl w:val="0"/>
        <w:numPr>
          <w:ilvl w:val="0"/>
          <w:numId w:val="9"/>
        </w:numPr>
        <w:tabs>
          <w:tab w:val="left" w:pos="1080"/>
        </w:tabs>
        <w:autoSpaceDE w:val="0"/>
        <w:autoSpaceDN w:val="0"/>
        <w:adjustRightInd w:val="0"/>
        <w:ind w:left="720"/>
        <w:rPr>
          <w:rFonts w:ascii="Times New Roman" w:hAnsi="Times New Roman" w:cs="Times New Roman"/>
          <w:sz w:val="24"/>
          <w:szCs w:val="24"/>
        </w:rPr>
      </w:pPr>
      <w:r>
        <w:rPr>
          <w:rFonts w:ascii="Times New Roman" w:hAnsi="Times New Roman" w:cs="Times New Roman"/>
          <w:b/>
          <w:sz w:val="24"/>
          <w:szCs w:val="24"/>
        </w:rPr>
        <w:t>Reports from Ferrell Tract tours</w:t>
      </w:r>
      <w:r>
        <w:rPr>
          <w:rFonts w:ascii="Times New Roman" w:hAnsi="Times New Roman" w:cs="Times New Roman"/>
          <w:bCs/>
          <w:sz w:val="24"/>
          <w:szCs w:val="24"/>
        </w:rPr>
        <w:t xml:space="preserve"> - Lindsay, Cal, Tom</w:t>
      </w:r>
      <w:r w:rsidR="000C6BC4">
        <w:rPr>
          <w:rFonts w:ascii="Times New Roman" w:hAnsi="Times New Roman" w:cs="Times New Roman"/>
          <w:bCs/>
          <w:sz w:val="24"/>
          <w:szCs w:val="24"/>
        </w:rPr>
        <w:t>, Bob D</w:t>
      </w:r>
    </w:p>
    <w:p w14:paraId="0BC46841" w14:textId="77777777" w:rsidR="00410A1F" w:rsidRPr="00410A1F" w:rsidRDefault="00410A1F" w:rsidP="00A6741A">
      <w:pPr>
        <w:pStyle w:val="ListParagraph"/>
        <w:widowControl w:val="0"/>
        <w:tabs>
          <w:tab w:val="left" w:pos="1080"/>
        </w:tabs>
        <w:autoSpaceDE w:val="0"/>
        <w:autoSpaceDN w:val="0"/>
        <w:adjustRightInd w:val="0"/>
        <w:rPr>
          <w:rFonts w:ascii="Times New Roman" w:hAnsi="Times New Roman" w:cs="Times New Roman"/>
          <w:sz w:val="24"/>
          <w:szCs w:val="24"/>
        </w:rPr>
      </w:pPr>
    </w:p>
    <w:p w14:paraId="33544771" w14:textId="26AF7040" w:rsidR="00FB0059" w:rsidRPr="00FB0059" w:rsidRDefault="00366BDA" w:rsidP="00A6741A">
      <w:pPr>
        <w:pStyle w:val="ListParagraph"/>
        <w:widowControl w:val="0"/>
        <w:numPr>
          <w:ilvl w:val="0"/>
          <w:numId w:val="9"/>
        </w:numPr>
        <w:tabs>
          <w:tab w:val="left" w:pos="1080"/>
        </w:tabs>
        <w:autoSpaceDE w:val="0"/>
        <w:autoSpaceDN w:val="0"/>
        <w:adjustRightInd w:val="0"/>
        <w:ind w:left="720"/>
        <w:rPr>
          <w:rFonts w:ascii="Times New Roman" w:hAnsi="Times New Roman" w:cs="Times New Roman"/>
          <w:sz w:val="24"/>
          <w:szCs w:val="24"/>
        </w:rPr>
      </w:pPr>
      <w:r>
        <w:rPr>
          <w:rFonts w:ascii="Times New Roman" w:hAnsi="Times New Roman" w:cs="Times New Roman"/>
          <w:b/>
          <w:sz w:val="24"/>
          <w:szCs w:val="24"/>
        </w:rPr>
        <w:t>What else</w:t>
      </w:r>
      <w:r w:rsidR="00FB0059" w:rsidRPr="00FB0059">
        <w:rPr>
          <w:rFonts w:ascii="Times New Roman" w:hAnsi="Times New Roman" w:cs="Times New Roman"/>
          <w:b/>
          <w:sz w:val="24"/>
          <w:szCs w:val="24"/>
        </w:rPr>
        <w:t>?</w:t>
      </w:r>
      <w:r w:rsidR="00410A1F">
        <w:rPr>
          <w:rFonts w:ascii="Times New Roman" w:hAnsi="Times New Roman" w:cs="Times New Roman"/>
          <w:b/>
          <w:sz w:val="24"/>
          <w:szCs w:val="24"/>
        </w:rPr>
        <w:t xml:space="preserve"> </w:t>
      </w:r>
      <w:r w:rsidR="00410A1F">
        <w:rPr>
          <w:rFonts w:ascii="Times New Roman" w:hAnsi="Times New Roman" w:cs="Times New Roman"/>
          <w:bCs/>
          <w:sz w:val="24"/>
          <w:szCs w:val="24"/>
        </w:rPr>
        <w:t>Bob Deyle passed along news that Carol Schwar</w:t>
      </w:r>
      <w:bookmarkStart w:id="2" w:name="_GoBack"/>
      <w:bookmarkEnd w:id="2"/>
      <w:r w:rsidR="00410A1F">
        <w:rPr>
          <w:rFonts w:ascii="Times New Roman" w:hAnsi="Times New Roman" w:cs="Times New Roman"/>
          <w:bCs/>
          <w:sz w:val="24"/>
          <w:szCs w:val="24"/>
        </w:rPr>
        <w:t xml:space="preserve">z died suddenly earlier in the week. Carol served on the WSA Board circa 2014 and was one of our most effective environmental and land use advocates with local and state government. </w:t>
      </w:r>
    </w:p>
    <w:bookmarkEnd w:id="1"/>
    <w:p w14:paraId="1F6EC117" w14:textId="26381B02" w:rsidR="003167E9" w:rsidRDefault="003167E9" w:rsidP="003167E9">
      <w:pPr>
        <w:tabs>
          <w:tab w:val="right" w:pos="540"/>
          <w:tab w:val="left" w:pos="720"/>
        </w:tabs>
        <w:ind w:left="720" w:hanging="727"/>
        <w:rPr>
          <w:rFonts w:ascii="Times New Roman" w:hAnsi="Times New Roman" w:cs="Times New Roman"/>
          <w:b/>
          <w:sz w:val="24"/>
          <w:szCs w:val="24"/>
        </w:rPr>
      </w:pPr>
      <w:r>
        <w:rPr>
          <w:rFonts w:ascii="Times New Roman" w:hAnsi="Times New Roman" w:cs="Times New Roman"/>
          <w:b/>
          <w:sz w:val="24"/>
          <w:szCs w:val="24"/>
        </w:rPr>
        <w:t>Board business meeting</w:t>
      </w:r>
    </w:p>
    <w:p w14:paraId="76F25051" w14:textId="5B3807F3" w:rsidR="003167E9" w:rsidRPr="00410A1F" w:rsidRDefault="003167E9" w:rsidP="00A6741A">
      <w:pPr>
        <w:pStyle w:val="ListParagraph"/>
        <w:widowControl w:val="0"/>
        <w:numPr>
          <w:ilvl w:val="0"/>
          <w:numId w:val="9"/>
        </w:numPr>
        <w:tabs>
          <w:tab w:val="left" w:pos="1080"/>
        </w:tabs>
        <w:autoSpaceDE w:val="0"/>
        <w:autoSpaceDN w:val="0"/>
        <w:adjustRightInd w:val="0"/>
        <w:ind w:left="720"/>
        <w:contextualSpacing w:val="0"/>
        <w:rPr>
          <w:rFonts w:ascii="Times New Roman" w:hAnsi="Times New Roman" w:cs="Times New Roman"/>
          <w:b/>
          <w:bCs/>
          <w:sz w:val="24"/>
          <w:szCs w:val="24"/>
        </w:rPr>
      </w:pPr>
      <w:r>
        <w:rPr>
          <w:rFonts w:ascii="Times New Roman" w:hAnsi="Times New Roman" w:cs="Times New Roman"/>
          <w:b/>
          <w:bCs/>
          <w:sz w:val="24"/>
          <w:szCs w:val="24"/>
        </w:rPr>
        <w:t>Oct minutes</w:t>
      </w:r>
      <w:r>
        <w:rPr>
          <w:rFonts w:ascii="Times New Roman" w:hAnsi="Times New Roman" w:cs="Times New Roman"/>
          <w:sz w:val="24"/>
          <w:szCs w:val="24"/>
        </w:rPr>
        <w:t xml:space="preserve"> – </w:t>
      </w:r>
      <w:r w:rsidR="00410A1F">
        <w:rPr>
          <w:rFonts w:ascii="Times New Roman" w:hAnsi="Times New Roman" w:cs="Times New Roman"/>
          <w:sz w:val="24"/>
          <w:szCs w:val="24"/>
        </w:rPr>
        <w:t>Tom Taylor</w:t>
      </w:r>
    </w:p>
    <w:p w14:paraId="0F95D68A" w14:textId="44434AC5" w:rsidR="00410A1F" w:rsidRPr="00410A1F" w:rsidRDefault="00410A1F" w:rsidP="00A6741A">
      <w:pPr>
        <w:pStyle w:val="ListParagraph"/>
        <w:widowControl w:val="0"/>
        <w:tabs>
          <w:tab w:val="left" w:pos="1080"/>
        </w:tabs>
        <w:autoSpaceDE w:val="0"/>
        <w:autoSpaceDN w:val="0"/>
        <w:adjustRightInd w:val="0"/>
        <w:contextualSpacing w:val="0"/>
        <w:rPr>
          <w:rFonts w:ascii="Times New Roman" w:hAnsi="Times New Roman" w:cs="Times New Roman"/>
          <w:sz w:val="24"/>
          <w:szCs w:val="24"/>
        </w:rPr>
      </w:pPr>
      <w:r w:rsidRPr="00410A1F">
        <w:rPr>
          <w:rFonts w:ascii="Times New Roman" w:hAnsi="Times New Roman" w:cs="Times New Roman"/>
          <w:sz w:val="24"/>
          <w:szCs w:val="24"/>
        </w:rPr>
        <w:t>Approved as submitted.</w:t>
      </w:r>
    </w:p>
    <w:p w14:paraId="49001FC6" w14:textId="6498435A" w:rsidR="003167E9" w:rsidRPr="00410A1F" w:rsidRDefault="003167E9" w:rsidP="00A6741A">
      <w:pPr>
        <w:pStyle w:val="ListParagraph"/>
        <w:widowControl w:val="0"/>
        <w:numPr>
          <w:ilvl w:val="0"/>
          <w:numId w:val="9"/>
        </w:numPr>
        <w:tabs>
          <w:tab w:val="left" w:pos="1080"/>
        </w:tabs>
        <w:autoSpaceDE w:val="0"/>
        <w:autoSpaceDN w:val="0"/>
        <w:adjustRightInd w:val="0"/>
        <w:ind w:left="720"/>
        <w:contextualSpacing w:val="0"/>
        <w:rPr>
          <w:rFonts w:ascii="Times New Roman" w:hAnsi="Times New Roman" w:cs="Times New Roman"/>
          <w:b/>
          <w:bCs/>
          <w:sz w:val="24"/>
          <w:szCs w:val="24"/>
        </w:rPr>
      </w:pPr>
      <w:r>
        <w:rPr>
          <w:rFonts w:ascii="Times New Roman" w:hAnsi="Times New Roman" w:cs="Times New Roman"/>
          <w:b/>
          <w:bCs/>
          <w:sz w:val="24"/>
          <w:szCs w:val="24"/>
        </w:rPr>
        <w:t>Oct</w:t>
      </w:r>
      <w:r w:rsidRPr="008176FB">
        <w:rPr>
          <w:rFonts w:ascii="Times New Roman" w:hAnsi="Times New Roman" w:cs="Times New Roman"/>
          <w:b/>
          <w:bCs/>
          <w:sz w:val="24"/>
          <w:szCs w:val="24"/>
        </w:rPr>
        <w:t xml:space="preserve"> financial report</w:t>
      </w:r>
      <w:r>
        <w:rPr>
          <w:rFonts w:ascii="Times New Roman" w:hAnsi="Times New Roman" w:cs="Times New Roman"/>
          <w:b/>
          <w:bCs/>
          <w:sz w:val="24"/>
          <w:szCs w:val="24"/>
        </w:rPr>
        <w:t xml:space="preserve"> </w:t>
      </w:r>
      <w:r>
        <w:rPr>
          <w:rFonts w:ascii="Times New Roman" w:hAnsi="Times New Roman" w:cs="Times New Roman"/>
          <w:sz w:val="24"/>
          <w:szCs w:val="24"/>
        </w:rPr>
        <w:t>– Jim Davis</w:t>
      </w:r>
    </w:p>
    <w:p w14:paraId="405CC117" w14:textId="3E285FA7" w:rsidR="00410A1F" w:rsidRPr="00410A1F" w:rsidRDefault="00410A1F" w:rsidP="00A6741A">
      <w:pPr>
        <w:pStyle w:val="ListParagraph"/>
        <w:widowControl w:val="0"/>
        <w:tabs>
          <w:tab w:val="left" w:pos="1080"/>
        </w:tabs>
        <w:autoSpaceDE w:val="0"/>
        <w:autoSpaceDN w:val="0"/>
        <w:adjustRightInd w:val="0"/>
        <w:contextualSpacing w:val="0"/>
        <w:rPr>
          <w:rFonts w:ascii="Times New Roman" w:hAnsi="Times New Roman" w:cs="Times New Roman"/>
          <w:sz w:val="24"/>
          <w:szCs w:val="24"/>
        </w:rPr>
      </w:pPr>
      <w:r>
        <w:rPr>
          <w:rFonts w:ascii="Times New Roman" w:hAnsi="Times New Roman" w:cs="Times New Roman"/>
          <w:sz w:val="24"/>
          <w:szCs w:val="24"/>
        </w:rPr>
        <w:t>Jim pointed out substantial income in November from people paying membership dues including our first life member who contributed $2,000. Approved as submitted.</w:t>
      </w:r>
    </w:p>
    <w:p w14:paraId="24CFBB95" w14:textId="2DEA5CC4" w:rsidR="003167E9" w:rsidRPr="00410A1F" w:rsidRDefault="003167E9" w:rsidP="00A6741A">
      <w:pPr>
        <w:pStyle w:val="ListParagraph"/>
        <w:widowControl w:val="0"/>
        <w:numPr>
          <w:ilvl w:val="0"/>
          <w:numId w:val="9"/>
        </w:numPr>
        <w:tabs>
          <w:tab w:val="left" w:pos="1080"/>
        </w:tabs>
        <w:autoSpaceDE w:val="0"/>
        <w:autoSpaceDN w:val="0"/>
        <w:adjustRightInd w:val="0"/>
        <w:ind w:left="720"/>
        <w:contextualSpacing w:val="0"/>
        <w:rPr>
          <w:rFonts w:ascii="Times New Roman" w:hAnsi="Times New Roman" w:cs="Times New Roman"/>
          <w:b/>
          <w:bCs/>
          <w:sz w:val="24"/>
          <w:szCs w:val="24"/>
        </w:rPr>
      </w:pPr>
      <w:r>
        <w:rPr>
          <w:rFonts w:ascii="Times New Roman" w:hAnsi="Times New Roman" w:cs="Times New Roman"/>
          <w:b/>
          <w:bCs/>
          <w:sz w:val="24"/>
          <w:szCs w:val="24"/>
        </w:rPr>
        <w:t>Interim vice chair appointment</w:t>
      </w:r>
      <w:r>
        <w:rPr>
          <w:rFonts w:ascii="Times New Roman" w:hAnsi="Times New Roman" w:cs="Times New Roman"/>
          <w:sz w:val="24"/>
          <w:szCs w:val="24"/>
        </w:rPr>
        <w:t>– Bob Deyle</w:t>
      </w:r>
    </w:p>
    <w:p w14:paraId="12F58F8A" w14:textId="7A5BA5F8" w:rsidR="00410A1F" w:rsidRDefault="00410A1F" w:rsidP="00A6741A">
      <w:pPr>
        <w:pStyle w:val="ListParagraph"/>
        <w:widowControl w:val="0"/>
        <w:tabs>
          <w:tab w:val="left" w:pos="1080"/>
        </w:tabs>
        <w:autoSpaceDE w:val="0"/>
        <w:autoSpaceDN w:val="0"/>
        <w:adjustRightInd w:val="0"/>
        <w:contextualSpacing w:val="0"/>
        <w:rPr>
          <w:rFonts w:ascii="Times New Roman" w:hAnsi="Times New Roman" w:cs="Times New Roman"/>
          <w:sz w:val="24"/>
          <w:szCs w:val="24"/>
        </w:rPr>
      </w:pPr>
      <w:r w:rsidRPr="001F69BA">
        <w:rPr>
          <w:rFonts w:ascii="Times New Roman" w:hAnsi="Times New Roman" w:cs="Times New Roman"/>
          <w:sz w:val="24"/>
          <w:szCs w:val="24"/>
        </w:rPr>
        <w:t xml:space="preserve">Bylaws require that nominations be sent to Secretary at least 14 days in advance of </w:t>
      </w:r>
      <w:r w:rsidRPr="00C726C8">
        <w:rPr>
          <w:rFonts w:ascii="Times New Roman" w:hAnsi="Times New Roman" w:cs="Times New Roman"/>
          <w:sz w:val="24"/>
          <w:szCs w:val="24"/>
        </w:rPr>
        <w:t>the board meeting at which the vacancy will be filled</w:t>
      </w:r>
      <w:r>
        <w:rPr>
          <w:rFonts w:ascii="Times New Roman" w:hAnsi="Times New Roman" w:cs="Times New Roman"/>
          <w:sz w:val="24"/>
          <w:szCs w:val="24"/>
        </w:rPr>
        <w:t xml:space="preserve">. At the Board meeting on October 23, Debbie Lightsey agreed to serve as interim vice chair. That served as the nomination notification. No other nominations were received prior to November 7, 14 days prior to the scheduled Nov 20 meeting. </w:t>
      </w:r>
    </w:p>
    <w:p w14:paraId="28FB0A24" w14:textId="387C6D7D" w:rsidR="00410A1F" w:rsidRPr="001F69BA" w:rsidRDefault="00410A1F" w:rsidP="00A6741A">
      <w:pPr>
        <w:pStyle w:val="ListParagraph"/>
        <w:widowControl w:val="0"/>
        <w:tabs>
          <w:tab w:val="left" w:pos="1080"/>
        </w:tabs>
        <w:autoSpaceDE w:val="0"/>
        <w:autoSpaceDN w:val="0"/>
        <w:adjustRightInd w:val="0"/>
        <w:contextualSpacing w:val="0"/>
        <w:rPr>
          <w:rFonts w:ascii="Times New Roman" w:hAnsi="Times New Roman" w:cs="Times New Roman"/>
          <w:b/>
          <w:bCs/>
          <w:sz w:val="24"/>
          <w:szCs w:val="24"/>
        </w:rPr>
      </w:pPr>
      <w:r>
        <w:rPr>
          <w:rFonts w:ascii="Times New Roman" w:hAnsi="Times New Roman" w:cs="Times New Roman"/>
          <w:sz w:val="24"/>
          <w:szCs w:val="24"/>
        </w:rPr>
        <w:t>The Board voted unanimously to appoint Debbie.</w:t>
      </w:r>
    </w:p>
    <w:p w14:paraId="505C1600" w14:textId="18811F57" w:rsidR="003167E9" w:rsidRPr="00410A1F" w:rsidRDefault="003167E9" w:rsidP="00A6741A">
      <w:pPr>
        <w:pStyle w:val="ListParagraph"/>
        <w:widowControl w:val="0"/>
        <w:numPr>
          <w:ilvl w:val="0"/>
          <w:numId w:val="9"/>
        </w:numPr>
        <w:tabs>
          <w:tab w:val="left" w:pos="1080"/>
        </w:tabs>
        <w:autoSpaceDE w:val="0"/>
        <w:autoSpaceDN w:val="0"/>
        <w:adjustRightInd w:val="0"/>
        <w:ind w:left="720"/>
        <w:contextualSpacing w:val="0"/>
        <w:rPr>
          <w:rFonts w:ascii="Times New Roman" w:hAnsi="Times New Roman" w:cs="Times New Roman"/>
          <w:b/>
          <w:bCs/>
          <w:sz w:val="24"/>
          <w:szCs w:val="24"/>
        </w:rPr>
      </w:pPr>
      <w:r w:rsidRPr="00AA7D88">
        <w:rPr>
          <w:rFonts w:ascii="Times New Roman" w:hAnsi="Times New Roman" w:cs="Times New Roman"/>
          <w:b/>
          <w:bCs/>
          <w:sz w:val="24"/>
          <w:szCs w:val="24"/>
        </w:rPr>
        <w:t>Settlement agreement update</w:t>
      </w:r>
      <w:r>
        <w:rPr>
          <w:rFonts w:ascii="Times New Roman" w:hAnsi="Times New Roman" w:cs="Times New Roman"/>
          <w:sz w:val="24"/>
          <w:szCs w:val="24"/>
        </w:rPr>
        <w:t xml:space="preserve"> – Bob Deyle</w:t>
      </w:r>
    </w:p>
    <w:p w14:paraId="40F91047" w14:textId="77777777" w:rsidR="00410A1F" w:rsidRPr="00410A1F" w:rsidRDefault="00410A1F" w:rsidP="00A6741A">
      <w:pPr>
        <w:widowControl w:val="0"/>
        <w:tabs>
          <w:tab w:val="left" w:pos="1080"/>
        </w:tabs>
        <w:autoSpaceDE w:val="0"/>
        <w:autoSpaceDN w:val="0"/>
        <w:adjustRightInd w:val="0"/>
        <w:ind w:left="720"/>
        <w:rPr>
          <w:rFonts w:ascii="Times New Roman" w:hAnsi="Times New Roman" w:cs="Times New Roman"/>
          <w:sz w:val="24"/>
          <w:szCs w:val="24"/>
        </w:rPr>
      </w:pPr>
      <w:r w:rsidRPr="00410A1F">
        <w:rPr>
          <w:rFonts w:ascii="Times New Roman" w:hAnsi="Times New Roman" w:cs="Times New Roman"/>
          <w:sz w:val="24"/>
          <w:szCs w:val="24"/>
        </w:rPr>
        <w:t>We have a signed and notarized agreement in place as of Friday, November 6</w:t>
      </w:r>
      <w:r w:rsidRPr="00410A1F">
        <w:rPr>
          <w:rFonts w:ascii="Times New Roman" w:hAnsi="Times New Roman" w:cs="Times New Roman"/>
          <w:sz w:val="24"/>
          <w:szCs w:val="24"/>
          <w:vertAlign w:val="superscript"/>
        </w:rPr>
        <w:t>th</w:t>
      </w:r>
      <w:r w:rsidRPr="00410A1F">
        <w:rPr>
          <w:rFonts w:ascii="Times New Roman" w:hAnsi="Times New Roman" w:cs="Times New Roman"/>
          <w:sz w:val="24"/>
          <w:szCs w:val="24"/>
        </w:rPr>
        <w:t xml:space="preserve">. </w:t>
      </w:r>
    </w:p>
    <w:p w14:paraId="2DF23A3A" w14:textId="77777777" w:rsidR="00410A1F" w:rsidRPr="00410A1F" w:rsidRDefault="00410A1F" w:rsidP="00A6741A">
      <w:pPr>
        <w:widowControl w:val="0"/>
        <w:tabs>
          <w:tab w:val="left" w:pos="1080"/>
        </w:tabs>
        <w:autoSpaceDE w:val="0"/>
        <w:autoSpaceDN w:val="0"/>
        <w:adjustRightInd w:val="0"/>
        <w:ind w:left="720"/>
        <w:rPr>
          <w:rFonts w:ascii="Times New Roman" w:hAnsi="Times New Roman" w:cs="Times New Roman"/>
          <w:sz w:val="24"/>
          <w:szCs w:val="24"/>
        </w:rPr>
      </w:pPr>
      <w:r w:rsidRPr="00410A1F">
        <w:rPr>
          <w:rFonts w:ascii="Times New Roman" w:hAnsi="Times New Roman" w:cs="Times New Roman"/>
          <w:sz w:val="24"/>
          <w:szCs w:val="24"/>
        </w:rPr>
        <w:lastRenderedPageBreak/>
        <w:t xml:space="preserve">Sean’s attorney had indicated two weeks earlier that our proposed revisions to the agreement were satisfactory and that he just needed to get Sean’s signature. However, the following Monday, he informed our attorney that Sean had changed his mind about wanting a retraction letter. </w:t>
      </w:r>
    </w:p>
    <w:p w14:paraId="40B09305" w14:textId="5657BB8E" w:rsidR="00410A1F" w:rsidRDefault="00410A1F" w:rsidP="00A6741A">
      <w:pPr>
        <w:widowControl w:val="0"/>
        <w:tabs>
          <w:tab w:val="left" w:pos="1080"/>
        </w:tabs>
        <w:autoSpaceDE w:val="0"/>
        <w:autoSpaceDN w:val="0"/>
        <w:adjustRightInd w:val="0"/>
        <w:ind w:left="720"/>
        <w:rPr>
          <w:rFonts w:ascii="Times New Roman" w:hAnsi="Times New Roman" w:cs="Times New Roman"/>
          <w:sz w:val="24"/>
          <w:szCs w:val="24"/>
        </w:rPr>
      </w:pPr>
      <w:r w:rsidRPr="00410A1F">
        <w:rPr>
          <w:rFonts w:ascii="Times New Roman" w:hAnsi="Times New Roman" w:cs="Times New Roman"/>
          <w:sz w:val="24"/>
          <w:szCs w:val="24"/>
        </w:rPr>
        <w:t xml:space="preserve">We managed to come up with an acceptable letter that was within the bounds of the Board’s previous direction so, with the review and approval of the Executive Committee, we </w:t>
      </w:r>
      <w:proofErr w:type="gramStart"/>
      <w:r w:rsidRPr="00410A1F">
        <w:rPr>
          <w:rFonts w:ascii="Times New Roman" w:hAnsi="Times New Roman" w:cs="Times New Roman"/>
          <w:sz w:val="24"/>
          <w:szCs w:val="24"/>
        </w:rPr>
        <w:t>provided that</w:t>
      </w:r>
      <w:proofErr w:type="gramEnd"/>
      <w:r w:rsidRPr="00410A1F">
        <w:rPr>
          <w:rFonts w:ascii="Times New Roman" w:hAnsi="Times New Roman" w:cs="Times New Roman"/>
          <w:sz w:val="24"/>
          <w:szCs w:val="24"/>
        </w:rPr>
        <w:t xml:space="preserve"> letter as an attachment to the settlement agreement. </w:t>
      </w:r>
    </w:p>
    <w:p w14:paraId="7EC3160B" w14:textId="61A1663B" w:rsidR="00410A1F" w:rsidRPr="00410A1F" w:rsidRDefault="00410A1F" w:rsidP="00A6741A">
      <w:pPr>
        <w:widowControl w:val="0"/>
        <w:tabs>
          <w:tab w:val="left" w:pos="1080"/>
        </w:tabs>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 xml:space="preserve">Bob noted that one clause </w:t>
      </w:r>
      <w:r w:rsidR="00160002">
        <w:rPr>
          <w:rFonts w:ascii="Times New Roman" w:hAnsi="Times New Roman" w:cs="Times New Roman"/>
          <w:sz w:val="24"/>
          <w:szCs w:val="24"/>
        </w:rPr>
        <w:t xml:space="preserve">serves as a mutual non-disparagement pledge. He will send copies of the agreement and letter to all Board members and urged all to familiarize themselves </w:t>
      </w:r>
      <w:proofErr w:type="gramStart"/>
      <w:r w:rsidR="00160002">
        <w:rPr>
          <w:rFonts w:ascii="Times New Roman" w:hAnsi="Times New Roman" w:cs="Times New Roman"/>
          <w:sz w:val="24"/>
          <w:szCs w:val="24"/>
        </w:rPr>
        <w:t>in particular with</w:t>
      </w:r>
      <w:proofErr w:type="gramEnd"/>
      <w:r w:rsidR="00160002">
        <w:rPr>
          <w:rFonts w:ascii="Times New Roman" w:hAnsi="Times New Roman" w:cs="Times New Roman"/>
          <w:sz w:val="24"/>
          <w:szCs w:val="24"/>
        </w:rPr>
        <w:t xml:space="preserve"> the non-disparagement clause.</w:t>
      </w:r>
    </w:p>
    <w:p w14:paraId="2C9C18A9" w14:textId="722BF46B" w:rsidR="00410A1F" w:rsidRDefault="00410A1F" w:rsidP="00A6741A">
      <w:pPr>
        <w:widowControl w:val="0"/>
        <w:tabs>
          <w:tab w:val="left" w:pos="1080"/>
        </w:tabs>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 xml:space="preserve">Bob </w:t>
      </w:r>
      <w:r w:rsidRPr="00410A1F">
        <w:rPr>
          <w:rFonts w:ascii="Times New Roman" w:hAnsi="Times New Roman" w:cs="Times New Roman"/>
          <w:sz w:val="24"/>
          <w:szCs w:val="24"/>
        </w:rPr>
        <w:t>submitted the final invoice from Sean to the Fish and Wildlife Foundation for direct payment to Sean yesterday. They indicated that they would process it promptly.</w:t>
      </w:r>
    </w:p>
    <w:p w14:paraId="1B4CA476" w14:textId="12D68079" w:rsidR="00160002" w:rsidRPr="00410A1F" w:rsidRDefault="00160002" w:rsidP="00A6741A">
      <w:pPr>
        <w:widowControl w:val="0"/>
        <w:tabs>
          <w:tab w:val="left" w:pos="1080"/>
        </w:tabs>
        <w:autoSpaceDE w:val="0"/>
        <w:autoSpaceDN w:val="0"/>
        <w:adjustRightInd w:val="0"/>
        <w:ind w:left="720"/>
        <w:rPr>
          <w:rFonts w:ascii="Times New Roman" w:hAnsi="Times New Roman" w:cs="Times New Roman"/>
          <w:b/>
          <w:bCs/>
          <w:sz w:val="24"/>
          <w:szCs w:val="24"/>
        </w:rPr>
      </w:pPr>
      <w:r>
        <w:rPr>
          <w:rFonts w:ascii="Times New Roman" w:hAnsi="Times New Roman" w:cs="Times New Roman"/>
          <w:sz w:val="24"/>
          <w:szCs w:val="24"/>
        </w:rPr>
        <w:t>He indicated that he intended to send a formal thank you letter to Robert Rivas along with a gift certificate to the lodge restaurant, a park entry pass, and two vouchers for river tours.</w:t>
      </w:r>
    </w:p>
    <w:p w14:paraId="77C4D3CA" w14:textId="07DBDCDF" w:rsidR="003167E9" w:rsidRPr="00160002" w:rsidRDefault="003167E9" w:rsidP="00A6741A">
      <w:pPr>
        <w:pStyle w:val="ListParagraph"/>
        <w:widowControl w:val="0"/>
        <w:numPr>
          <w:ilvl w:val="0"/>
          <w:numId w:val="9"/>
        </w:numPr>
        <w:tabs>
          <w:tab w:val="left" w:pos="1080"/>
        </w:tabs>
        <w:autoSpaceDE w:val="0"/>
        <w:autoSpaceDN w:val="0"/>
        <w:adjustRightInd w:val="0"/>
        <w:ind w:left="720"/>
        <w:contextualSpacing w:val="0"/>
        <w:rPr>
          <w:rFonts w:ascii="Times New Roman" w:hAnsi="Times New Roman" w:cs="Times New Roman"/>
          <w:b/>
          <w:bCs/>
          <w:sz w:val="24"/>
          <w:szCs w:val="24"/>
        </w:rPr>
      </w:pPr>
      <w:r>
        <w:rPr>
          <w:rFonts w:ascii="Times New Roman" w:hAnsi="Times New Roman" w:cs="Times New Roman"/>
          <w:b/>
          <w:bCs/>
          <w:sz w:val="24"/>
          <w:szCs w:val="24"/>
        </w:rPr>
        <w:t>General liability insurance update</w:t>
      </w:r>
      <w:r>
        <w:rPr>
          <w:rFonts w:ascii="Times New Roman" w:hAnsi="Times New Roman" w:cs="Times New Roman"/>
          <w:sz w:val="24"/>
          <w:szCs w:val="24"/>
        </w:rPr>
        <w:t xml:space="preserve"> - Bob Deyle</w:t>
      </w:r>
    </w:p>
    <w:p w14:paraId="7A5A7CFB" w14:textId="1FF7F402" w:rsidR="00160002" w:rsidRPr="00160002" w:rsidRDefault="00160002" w:rsidP="00A6741A">
      <w:pPr>
        <w:widowControl w:val="0"/>
        <w:tabs>
          <w:tab w:val="left" w:pos="1080"/>
        </w:tabs>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Bob</w:t>
      </w:r>
      <w:r w:rsidRPr="00160002">
        <w:rPr>
          <w:rFonts w:ascii="Times New Roman" w:hAnsi="Times New Roman" w:cs="Times New Roman"/>
          <w:sz w:val="24"/>
          <w:szCs w:val="24"/>
        </w:rPr>
        <w:t xml:space="preserve"> ha</w:t>
      </w:r>
      <w:r>
        <w:rPr>
          <w:rFonts w:ascii="Times New Roman" w:hAnsi="Times New Roman" w:cs="Times New Roman"/>
          <w:sz w:val="24"/>
          <w:szCs w:val="24"/>
        </w:rPr>
        <w:t>s</w:t>
      </w:r>
      <w:r w:rsidRPr="00160002">
        <w:rPr>
          <w:rFonts w:ascii="Times New Roman" w:hAnsi="Times New Roman" w:cs="Times New Roman"/>
          <w:sz w:val="24"/>
          <w:szCs w:val="24"/>
        </w:rPr>
        <w:t xml:space="preserve"> contacted the agent at Earl Bacon, and he is securing an updated quote from Philadelphia Indemnity. He did not think </w:t>
      </w:r>
      <w:r>
        <w:rPr>
          <w:rFonts w:ascii="Times New Roman" w:hAnsi="Times New Roman" w:cs="Times New Roman"/>
          <w:sz w:val="24"/>
          <w:szCs w:val="24"/>
        </w:rPr>
        <w:t>we</w:t>
      </w:r>
      <w:r w:rsidRPr="00160002">
        <w:rPr>
          <w:rFonts w:ascii="Times New Roman" w:hAnsi="Times New Roman" w:cs="Times New Roman"/>
          <w:sz w:val="24"/>
          <w:szCs w:val="24"/>
        </w:rPr>
        <w:t xml:space="preserve"> would need to prepare an amended application.</w:t>
      </w:r>
    </w:p>
    <w:p w14:paraId="7C7998F9" w14:textId="77777777" w:rsidR="00160002" w:rsidRPr="00160002" w:rsidRDefault="00160002" w:rsidP="00A6741A">
      <w:pPr>
        <w:widowControl w:val="0"/>
        <w:tabs>
          <w:tab w:val="left" w:pos="1080"/>
        </w:tabs>
        <w:autoSpaceDE w:val="0"/>
        <w:autoSpaceDN w:val="0"/>
        <w:adjustRightInd w:val="0"/>
        <w:ind w:left="720"/>
        <w:rPr>
          <w:rFonts w:ascii="Times New Roman" w:hAnsi="Times New Roman" w:cs="Times New Roman"/>
          <w:sz w:val="24"/>
          <w:szCs w:val="24"/>
        </w:rPr>
      </w:pPr>
      <w:r w:rsidRPr="00160002">
        <w:rPr>
          <w:rFonts w:ascii="Times New Roman" w:hAnsi="Times New Roman" w:cs="Times New Roman"/>
          <w:sz w:val="24"/>
          <w:szCs w:val="24"/>
        </w:rPr>
        <w:t>As you may recall, the previous quote was for $784, which was the basis for Board approval at our July 31 meeting. So, barring no unforeseen hiccups, we should have the policy in place shortly.</w:t>
      </w:r>
    </w:p>
    <w:p w14:paraId="5FEE947F" w14:textId="2BFCBB2E" w:rsidR="00160002" w:rsidRPr="00160002" w:rsidRDefault="00160002" w:rsidP="00A6741A">
      <w:pPr>
        <w:widowControl w:val="0"/>
        <w:tabs>
          <w:tab w:val="left" w:pos="1080"/>
        </w:tabs>
        <w:autoSpaceDE w:val="0"/>
        <w:autoSpaceDN w:val="0"/>
        <w:adjustRightInd w:val="0"/>
        <w:ind w:left="720"/>
        <w:rPr>
          <w:rFonts w:ascii="Times New Roman" w:hAnsi="Times New Roman" w:cs="Times New Roman"/>
          <w:b/>
          <w:bCs/>
          <w:sz w:val="24"/>
          <w:szCs w:val="24"/>
        </w:rPr>
      </w:pPr>
      <w:r>
        <w:rPr>
          <w:rFonts w:ascii="Times New Roman" w:hAnsi="Times New Roman" w:cs="Times New Roman"/>
          <w:sz w:val="24"/>
          <w:szCs w:val="24"/>
        </w:rPr>
        <w:t>The Board voted unanimously to authorize Bob to purchase the insurance for up to $1,</w:t>
      </w:r>
      <w:r w:rsidR="00A6741A">
        <w:rPr>
          <w:rFonts w:ascii="Times New Roman" w:hAnsi="Times New Roman" w:cs="Times New Roman"/>
          <w:sz w:val="24"/>
          <w:szCs w:val="24"/>
        </w:rPr>
        <w:t>2</w:t>
      </w:r>
      <w:r>
        <w:rPr>
          <w:rFonts w:ascii="Times New Roman" w:hAnsi="Times New Roman" w:cs="Times New Roman"/>
          <w:sz w:val="24"/>
          <w:szCs w:val="24"/>
        </w:rPr>
        <w:t>00</w:t>
      </w:r>
      <w:r w:rsidR="00A6741A">
        <w:rPr>
          <w:rFonts w:ascii="Times New Roman" w:hAnsi="Times New Roman" w:cs="Times New Roman"/>
          <w:sz w:val="24"/>
          <w:szCs w:val="24"/>
        </w:rPr>
        <w:t>.</w:t>
      </w:r>
    </w:p>
    <w:p w14:paraId="18B51F05" w14:textId="77777777" w:rsidR="00160002" w:rsidRPr="00537A3C" w:rsidRDefault="00160002" w:rsidP="00A6741A">
      <w:pPr>
        <w:pStyle w:val="ListParagraph"/>
        <w:widowControl w:val="0"/>
        <w:tabs>
          <w:tab w:val="left" w:pos="1080"/>
        </w:tabs>
        <w:autoSpaceDE w:val="0"/>
        <w:autoSpaceDN w:val="0"/>
        <w:adjustRightInd w:val="0"/>
        <w:contextualSpacing w:val="0"/>
        <w:rPr>
          <w:rFonts w:ascii="Times New Roman" w:hAnsi="Times New Roman" w:cs="Times New Roman"/>
          <w:b/>
          <w:bCs/>
          <w:sz w:val="24"/>
          <w:szCs w:val="24"/>
        </w:rPr>
      </w:pPr>
    </w:p>
    <w:p w14:paraId="40FE72E3" w14:textId="2B9DF306" w:rsidR="005D5CAB" w:rsidRDefault="005D5CAB">
      <w:pPr>
        <w:rPr>
          <w:rFonts w:ascii="Times New Roman" w:hAnsi="Times New Roman" w:cs="Times New Roman"/>
          <w:b/>
          <w:sz w:val="24"/>
          <w:szCs w:val="24"/>
        </w:rPr>
      </w:pPr>
      <w:r>
        <w:rPr>
          <w:rFonts w:ascii="Times New Roman" w:hAnsi="Times New Roman" w:cs="Times New Roman"/>
          <w:b/>
          <w:sz w:val="24"/>
          <w:szCs w:val="24"/>
        </w:rPr>
        <w:br w:type="page"/>
      </w:r>
    </w:p>
    <w:p w14:paraId="10DB6F47" w14:textId="77777777" w:rsidR="005D5CAB" w:rsidRDefault="005D5CAB" w:rsidP="005D5CAB">
      <w:pPr>
        <w:snapToGrid w:val="0"/>
        <w:jc w:val="center"/>
        <w:rPr>
          <w:rFonts w:eastAsia="Times New Roman"/>
        </w:rPr>
      </w:pPr>
      <w:r>
        <w:rPr>
          <w:rFonts w:eastAsia="Times New Roman"/>
        </w:rPr>
        <w:lastRenderedPageBreak/>
        <w:t>Appendix A</w:t>
      </w:r>
    </w:p>
    <w:p w14:paraId="75D0E761" w14:textId="77777777" w:rsidR="005D5CAB" w:rsidRDefault="005D5CAB" w:rsidP="005D5CAB">
      <w:pPr>
        <w:spacing w:after="0"/>
        <w:jc w:val="center"/>
        <w:rPr>
          <w:rFonts w:ascii="Times New Roman" w:hAnsi="Times New Roman" w:cs="Times New Roman"/>
          <w:b/>
          <w:sz w:val="40"/>
          <w:szCs w:val="40"/>
        </w:rPr>
      </w:pPr>
      <w:r>
        <w:rPr>
          <w:rFonts w:ascii="Times New Roman" w:hAnsi="Times New Roman" w:cs="Times New Roman"/>
          <w:b/>
          <w:sz w:val="40"/>
          <w:szCs w:val="40"/>
        </w:rPr>
        <w:t>Wakulla Springs Alliance</w:t>
      </w:r>
    </w:p>
    <w:p w14:paraId="4D48ADCA" w14:textId="7126BA95" w:rsidR="005D5CAB" w:rsidRPr="005D5CAB" w:rsidRDefault="005D5CAB" w:rsidP="005D5CAB">
      <w:pPr>
        <w:spacing w:after="0"/>
        <w:jc w:val="center"/>
        <w:rPr>
          <w:rFonts w:ascii="Times New Roman" w:hAnsi="Times New Roman" w:cs="Times New Roman"/>
          <w:b/>
          <w:sz w:val="40"/>
          <w:szCs w:val="40"/>
        </w:rPr>
      </w:pPr>
      <w:r w:rsidRPr="005D5CAB">
        <w:rPr>
          <w:rFonts w:ascii="Times New Roman" w:hAnsi="Times New Roman" w:cs="Times New Roman"/>
          <w:b/>
          <w:sz w:val="40"/>
          <w:szCs w:val="40"/>
        </w:rPr>
        <w:t xml:space="preserve">Friday, November 20, 2020 </w:t>
      </w:r>
      <w:r>
        <w:rPr>
          <w:rFonts w:ascii="Times New Roman" w:hAnsi="Times New Roman" w:cs="Times New Roman"/>
          <w:b/>
          <w:sz w:val="40"/>
          <w:szCs w:val="40"/>
        </w:rPr>
        <w:t>Board Meeting Agenda</w:t>
      </w:r>
    </w:p>
    <w:p w14:paraId="784004A8" w14:textId="77777777" w:rsidR="005D5CAB" w:rsidRDefault="005D5CAB" w:rsidP="005D5CAB">
      <w:pPr>
        <w:spacing w:after="0"/>
        <w:jc w:val="center"/>
        <w:rPr>
          <w:rFonts w:ascii="Times New Roman" w:hAnsi="Times New Roman" w:cs="Times New Roman"/>
          <w:b/>
          <w:sz w:val="28"/>
          <w:szCs w:val="28"/>
        </w:rPr>
      </w:pPr>
      <w:r w:rsidRPr="000C6BC4">
        <w:rPr>
          <w:rFonts w:ascii="Times New Roman" w:hAnsi="Times New Roman" w:cs="Times New Roman"/>
          <w:b/>
          <w:sz w:val="28"/>
          <w:szCs w:val="28"/>
        </w:rPr>
        <w:t>9 to 11:30 am, via Zoom</w:t>
      </w:r>
    </w:p>
    <w:p w14:paraId="4AFF9EE9" w14:textId="77777777" w:rsidR="005D5CAB" w:rsidRDefault="005D5CAB" w:rsidP="005D5CAB">
      <w:pPr>
        <w:tabs>
          <w:tab w:val="right" w:pos="540"/>
          <w:tab w:val="left" w:pos="720"/>
        </w:tabs>
        <w:rPr>
          <w:rFonts w:ascii="Times New Roman" w:hAnsi="Times New Roman" w:cs="Times New Roman"/>
          <w:sz w:val="24"/>
          <w:szCs w:val="24"/>
        </w:rPr>
      </w:pPr>
    </w:p>
    <w:p w14:paraId="4B80307A" w14:textId="77777777" w:rsidR="005D5CAB" w:rsidRPr="000C7F03" w:rsidRDefault="005D5CAB" w:rsidP="005D5CAB">
      <w:pPr>
        <w:tabs>
          <w:tab w:val="right" w:pos="540"/>
          <w:tab w:val="left" w:pos="720"/>
        </w:tabs>
        <w:ind w:left="540" w:hanging="547"/>
        <w:rPr>
          <w:rFonts w:ascii="Times New Roman" w:hAnsi="Times New Roman" w:cs="Times New Roman"/>
          <w:bCs/>
          <w:sz w:val="24"/>
          <w:szCs w:val="24"/>
        </w:rPr>
      </w:pPr>
      <w:r>
        <w:rPr>
          <w:rFonts w:ascii="Times New Roman" w:hAnsi="Times New Roman" w:cs="Times New Roman"/>
          <w:b/>
          <w:sz w:val="24"/>
          <w:szCs w:val="24"/>
        </w:rPr>
        <w:t xml:space="preserve"> </w:t>
      </w:r>
      <w:r w:rsidRPr="000C7F03">
        <w:rPr>
          <w:rFonts w:ascii="Times New Roman" w:hAnsi="Times New Roman" w:cs="Times New Roman"/>
          <w:b/>
          <w:sz w:val="24"/>
          <w:szCs w:val="24"/>
        </w:rPr>
        <w:t xml:space="preserve">9:00 </w:t>
      </w:r>
      <w:r w:rsidRPr="000C7F03">
        <w:rPr>
          <w:rFonts w:ascii="Times New Roman" w:hAnsi="Times New Roman" w:cs="Times New Roman"/>
          <w:b/>
          <w:sz w:val="24"/>
          <w:szCs w:val="24"/>
        </w:rPr>
        <w:tab/>
        <w:t>Opening</w:t>
      </w:r>
    </w:p>
    <w:p w14:paraId="0FD09E60" w14:textId="77777777" w:rsidR="005D5CAB" w:rsidRDefault="005D5CAB" w:rsidP="005D5CAB">
      <w:pPr>
        <w:pStyle w:val="ListParagraph"/>
        <w:widowControl w:val="0"/>
        <w:numPr>
          <w:ilvl w:val="0"/>
          <w:numId w:val="9"/>
        </w:numPr>
        <w:tabs>
          <w:tab w:val="left" w:pos="1080"/>
        </w:tabs>
        <w:autoSpaceDE w:val="0"/>
        <w:autoSpaceDN w:val="0"/>
        <w:adjustRightInd w:val="0"/>
        <w:ind w:left="1080"/>
        <w:rPr>
          <w:rFonts w:ascii="Times New Roman" w:hAnsi="Times New Roman" w:cs="Times New Roman"/>
          <w:sz w:val="24"/>
          <w:szCs w:val="24"/>
        </w:rPr>
      </w:pPr>
      <w:r w:rsidRPr="000C7F03">
        <w:rPr>
          <w:rFonts w:ascii="Times New Roman" w:hAnsi="Times New Roman" w:cs="Times New Roman"/>
          <w:b/>
          <w:bCs/>
          <w:sz w:val="24"/>
          <w:szCs w:val="24"/>
        </w:rPr>
        <w:t>Welcome and introductions</w:t>
      </w:r>
      <w:r w:rsidRPr="000C7F03">
        <w:rPr>
          <w:rFonts w:ascii="Times New Roman" w:hAnsi="Times New Roman" w:cs="Times New Roman"/>
          <w:sz w:val="24"/>
          <w:szCs w:val="24"/>
        </w:rPr>
        <w:t xml:space="preserve"> - Bob Deyle</w:t>
      </w:r>
    </w:p>
    <w:p w14:paraId="51588B7C" w14:textId="77777777" w:rsidR="005D5CAB" w:rsidRDefault="005D5CAB" w:rsidP="005D5CAB">
      <w:pPr>
        <w:pStyle w:val="ListParagraph"/>
        <w:widowControl w:val="0"/>
        <w:numPr>
          <w:ilvl w:val="0"/>
          <w:numId w:val="9"/>
        </w:numPr>
        <w:tabs>
          <w:tab w:val="left" w:pos="1080"/>
        </w:tabs>
        <w:autoSpaceDE w:val="0"/>
        <w:autoSpaceDN w:val="0"/>
        <w:adjustRightInd w:val="0"/>
        <w:ind w:left="1080"/>
        <w:rPr>
          <w:rFonts w:ascii="Times New Roman" w:hAnsi="Times New Roman" w:cs="Times New Roman"/>
          <w:sz w:val="24"/>
          <w:szCs w:val="24"/>
        </w:rPr>
      </w:pPr>
      <w:r w:rsidRPr="000C7F03">
        <w:rPr>
          <w:rFonts w:ascii="Times New Roman" w:hAnsi="Times New Roman" w:cs="Times New Roman"/>
          <w:b/>
          <w:bCs/>
          <w:sz w:val="24"/>
          <w:szCs w:val="24"/>
        </w:rPr>
        <w:t>Agenda review</w:t>
      </w:r>
      <w:r w:rsidRPr="000C7F03">
        <w:rPr>
          <w:rFonts w:ascii="Times New Roman" w:hAnsi="Times New Roman" w:cs="Times New Roman"/>
          <w:sz w:val="24"/>
          <w:szCs w:val="24"/>
        </w:rPr>
        <w:t xml:space="preserve"> - Bob Deyle</w:t>
      </w:r>
    </w:p>
    <w:p w14:paraId="4CEC003E" w14:textId="77777777" w:rsidR="005D5CAB" w:rsidRPr="00366BDA" w:rsidRDefault="005D5CAB" w:rsidP="005D5CAB">
      <w:pPr>
        <w:tabs>
          <w:tab w:val="right" w:pos="540"/>
          <w:tab w:val="left" w:pos="720"/>
        </w:tabs>
        <w:ind w:left="720" w:hanging="727"/>
        <w:rPr>
          <w:rFonts w:ascii="Times New Roman" w:hAnsi="Times New Roman" w:cs="Times New Roman"/>
          <w:bCs/>
          <w:sz w:val="24"/>
          <w:szCs w:val="24"/>
        </w:rPr>
      </w:pPr>
      <w:r>
        <w:rPr>
          <w:rFonts w:ascii="Times New Roman" w:hAnsi="Times New Roman" w:cs="Times New Roman"/>
          <w:b/>
          <w:sz w:val="24"/>
          <w:szCs w:val="24"/>
        </w:rPr>
        <w:t xml:space="preserve"> </w:t>
      </w:r>
      <w:r w:rsidRPr="000C7F03">
        <w:rPr>
          <w:rFonts w:ascii="Times New Roman" w:hAnsi="Times New Roman" w:cs="Times New Roman"/>
          <w:b/>
          <w:sz w:val="24"/>
          <w:szCs w:val="24"/>
        </w:rPr>
        <w:t>9:15</w:t>
      </w:r>
      <w:r w:rsidRPr="000C7F03">
        <w:rPr>
          <w:rFonts w:ascii="Times New Roman" w:hAnsi="Times New Roman" w:cs="Times New Roman"/>
          <w:b/>
          <w:sz w:val="24"/>
          <w:szCs w:val="24"/>
        </w:rPr>
        <w:tab/>
      </w:r>
      <w:r>
        <w:rPr>
          <w:rFonts w:ascii="Times New Roman" w:hAnsi="Times New Roman" w:cs="Times New Roman"/>
          <w:b/>
          <w:sz w:val="24"/>
          <w:szCs w:val="24"/>
        </w:rPr>
        <w:tab/>
      </w:r>
      <w:r w:rsidRPr="000C7F03">
        <w:rPr>
          <w:rFonts w:ascii="Times New Roman" w:hAnsi="Times New Roman" w:cs="Times New Roman"/>
          <w:b/>
          <w:sz w:val="24"/>
          <w:szCs w:val="24"/>
        </w:rPr>
        <w:t xml:space="preserve">Presentation: </w:t>
      </w:r>
      <w:r>
        <w:rPr>
          <w:rFonts w:ascii="Times New Roman" w:hAnsi="Times New Roman" w:cs="Times New Roman"/>
          <w:b/>
          <w:sz w:val="24"/>
          <w:szCs w:val="24"/>
        </w:rPr>
        <w:t xml:space="preserve">Why is the Water Dark? Part I </w:t>
      </w:r>
      <w:r w:rsidRPr="000C7F03">
        <w:rPr>
          <w:rFonts w:ascii="Times New Roman" w:hAnsi="Times New Roman" w:cs="Times New Roman"/>
          <w:bCs/>
          <w:sz w:val="24"/>
          <w:szCs w:val="24"/>
        </w:rPr>
        <w:t>–</w:t>
      </w:r>
      <w:r>
        <w:rPr>
          <w:rFonts w:ascii="Times New Roman" w:hAnsi="Times New Roman" w:cs="Times New Roman"/>
          <w:bCs/>
          <w:sz w:val="24"/>
          <w:szCs w:val="24"/>
        </w:rPr>
        <w:t xml:space="preserve"> Bob Deyle</w:t>
      </w:r>
    </w:p>
    <w:p w14:paraId="14D22F74" w14:textId="77777777" w:rsidR="005D5CAB" w:rsidRPr="000C6BC4" w:rsidRDefault="005D5CAB" w:rsidP="005D5CAB">
      <w:pPr>
        <w:tabs>
          <w:tab w:val="right" w:pos="540"/>
          <w:tab w:val="left" w:pos="720"/>
        </w:tabs>
        <w:ind w:left="720" w:hanging="727"/>
        <w:rPr>
          <w:rFonts w:ascii="Times New Roman" w:hAnsi="Times New Roman" w:cs="Times New Roman"/>
          <w:bCs/>
          <w:sz w:val="24"/>
          <w:szCs w:val="24"/>
        </w:rPr>
      </w:pPr>
      <w:r w:rsidRPr="00FB0059">
        <w:rPr>
          <w:rFonts w:ascii="Times New Roman" w:hAnsi="Times New Roman" w:cs="Times New Roman"/>
          <w:b/>
          <w:sz w:val="24"/>
          <w:szCs w:val="24"/>
        </w:rPr>
        <w:t>10:</w:t>
      </w:r>
      <w:r>
        <w:rPr>
          <w:rFonts w:ascii="Times New Roman" w:hAnsi="Times New Roman" w:cs="Times New Roman"/>
          <w:b/>
          <w:sz w:val="24"/>
          <w:szCs w:val="24"/>
        </w:rPr>
        <w:t>15</w:t>
      </w:r>
      <w:r w:rsidRPr="00FB0059">
        <w:rPr>
          <w:rFonts w:ascii="Times New Roman" w:hAnsi="Times New Roman" w:cs="Times New Roman"/>
          <w:b/>
          <w:sz w:val="24"/>
          <w:szCs w:val="24"/>
        </w:rPr>
        <w:t xml:space="preserve">   </w:t>
      </w:r>
      <w:r>
        <w:rPr>
          <w:rFonts w:ascii="Times New Roman" w:hAnsi="Times New Roman" w:cs="Times New Roman"/>
          <w:b/>
          <w:sz w:val="24"/>
          <w:szCs w:val="24"/>
        </w:rPr>
        <w:t xml:space="preserve">Membership dues and website Join/Donate page </w:t>
      </w:r>
      <w:r>
        <w:rPr>
          <w:rFonts w:ascii="Times New Roman" w:hAnsi="Times New Roman" w:cs="Times New Roman"/>
          <w:bCs/>
          <w:sz w:val="24"/>
          <w:szCs w:val="24"/>
        </w:rPr>
        <w:t>– Bob Deyle</w:t>
      </w:r>
    </w:p>
    <w:p w14:paraId="5E734251" w14:textId="77777777" w:rsidR="005D5CAB" w:rsidRPr="000C6BC4" w:rsidRDefault="005D5CAB" w:rsidP="005D5CAB">
      <w:pPr>
        <w:tabs>
          <w:tab w:val="right" w:pos="540"/>
          <w:tab w:val="left" w:pos="720"/>
        </w:tabs>
        <w:ind w:left="720" w:hanging="727"/>
        <w:rPr>
          <w:rFonts w:ascii="Times New Roman" w:hAnsi="Times New Roman" w:cs="Times New Roman"/>
          <w:bCs/>
          <w:sz w:val="24"/>
          <w:szCs w:val="24"/>
        </w:rPr>
      </w:pPr>
      <w:r w:rsidRPr="00FB0059">
        <w:rPr>
          <w:rFonts w:ascii="Times New Roman" w:hAnsi="Times New Roman" w:cs="Times New Roman"/>
          <w:b/>
          <w:sz w:val="24"/>
          <w:szCs w:val="24"/>
        </w:rPr>
        <w:t>10:</w:t>
      </w:r>
      <w:r>
        <w:rPr>
          <w:rFonts w:ascii="Times New Roman" w:hAnsi="Times New Roman" w:cs="Times New Roman"/>
          <w:b/>
          <w:sz w:val="24"/>
          <w:szCs w:val="24"/>
        </w:rPr>
        <w:t>25</w:t>
      </w:r>
      <w:r w:rsidRPr="00FB0059">
        <w:rPr>
          <w:rFonts w:ascii="Times New Roman" w:hAnsi="Times New Roman" w:cs="Times New Roman"/>
          <w:b/>
          <w:sz w:val="24"/>
          <w:szCs w:val="24"/>
        </w:rPr>
        <w:t xml:space="preserve">   </w:t>
      </w:r>
      <w:r>
        <w:rPr>
          <w:rFonts w:ascii="Times New Roman" w:hAnsi="Times New Roman" w:cs="Times New Roman"/>
          <w:b/>
          <w:sz w:val="24"/>
          <w:szCs w:val="24"/>
        </w:rPr>
        <w:t xml:space="preserve">Nominating Committee update </w:t>
      </w:r>
      <w:r>
        <w:rPr>
          <w:rFonts w:ascii="Times New Roman" w:hAnsi="Times New Roman" w:cs="Times New Roman"/>
          <w:bCs/>
          <w:sz w:val="24"/>
          <w:szCs w:val="24"/>
        </w:rPr>
        <w:t>– Albert Gregory, Howard Kessler, Jim Stevenson</w:t>
      </w:r>
    </w:p>
    <w:p w14:paraId="06C3FAB7" w14:textId="77777777" w:rsidR="005D5CAB" w:rsidRPr="00FB0059" w:rsidRDefault="005D5CAB" w:rsidP="005D5CAB">
      <w:pPr>
        <w:tabs>
          <w:tab w:val="right" w:pos="540"/>
          <w:tab w:val="left" w:pos="720"/>
        </w:tabs>
        <w:ind w:left="720" w:hanging="727"/>
        <w:rPr>
          <w:rFonts w:ascii="Times New Roman" w:hAnsi="Times New Roman" w:cs="Times New Roman"/>
          <w:b/>
          <w:sz w:val="24"/>
          <w:szCs w:val="24"/>
        </w:rPr>
      </w:pPr>
      <w:r w:rsidRPr="00FB0059">
        <w:rPr>
          <w:rFonts w:ascii="Times New Roman" w:hAnsi="Times New Roman" w:cs="Times New Roman"/>
          <w:b/>
          <w:sz w:val="24"/>
          <w:szCs w:val="24"/>
        </w:rPr>
        <w:t>1</w:t>
      </w:r>
      <w:r>
        <w:rPr>
          <w:rFonts w:ascii="Times New Roman" w:hAnsi="Times New Roman" w:cs="Times New Roman"/>
          <w:b/>
          <w:sz w:val="24"/>
          <w:szCs w:val="24"/>
        </w:rPr>
        <w:t>0</w:t>
      </w:r>
      <w:r w:rsidRPr="00FB0059">
        <w:rPr>
          <w:rFonts w:ascii="Times New Roman" w:hAnsi="Times New Roman" w:cs="Times New Roman"/>
          <w:b/>
          <w:sz w:val="24"/>
          <w:szCs w:val="24"/>
        </w:rPr>
        <w:t>:</w:t>
      </w:r>
      <w:r>
        <w:rPr>
          <w:rFonts w:ascii="Times New Roman" w:hAnsi="Times New Roman" w:cs="Times New Roman"/>
          <w:b/>
          <w:sz w:val="24"/>
          <w:szCs w:val="24"/>
        </w:rPr>
        <w:t>30</w:t>
      </w:r>
      <w:r w:rsidRPr="00FB0059">
        <w:rPr>
          <w:rFonts w:ascii="Times New Roman" w:hAnsi="Times New Roman" w:cs="Times New Roman"/>
          <w:b/>
          <w:sz w:val="24"/>
          <w:szCs w:val="24"/>
        </w:rPr>
        <w:t xml:space="preserve">   Upcoming meetings and events </w:t>
      </w:r>
      <w:r w:rsidRPr="0012110D">
        <w:rPr>
          <w:rFonts w:ascii="Times New Roman" w:hAnsi="Times New Roman" w:cs="Times New Roman"/>
          <w:bCs/>
          <w:sz w:val="24"/>
          <w:szCs w:val="24"/>
        </w:rPr>
        <w:t>– Bob Deyle</w:t>
      </w:r>
    </w:p>
    <w:p w14:paraId="2775F76E" w14:textId="77777777" w:rsidR="005D5CAB" w:rsidRDefault="005D5CAB" w:rsidP="005D5CAB">
      <w:pPr>
        <w:pStyle w:val="ListParagraph"/>
        <w:widowControl w:val="0"/>
        <w:numPr>
          <w:ilvl w:val="0"/>
          <w:numId w:val="9"/>
        </w:numPr>
        <w:tabs>
          <w:tab w:val="left" w:pos="1080"/>
        </w:tabs>
        <w:autoSpaceDE w:val="0"/>
        <w:autoSpaceDN w:val="0"/>
        <w:adjustRightInd w:val="0"/>
        <w:ind w:left="1080"/>
        <w:rPr>
          <w:rFonts w:ascii="Times New Roman" w:hAnsi="Times New Roman" w:cs="Times New Roman"/>
          <w:sz w:val="24"/>
          <w:szCs w:val="24"/>
        </w:rPr>
      </w:pPr>
      <w:r>
        <w:rPr>
          <w:rFonts w:ascii="Times New Roman" w:hAnsi="Times New Roman" w:cs="Times New Roman"/>
          <w:b/>
          <w:bCs/>
          <w:sz w:val="24"/>
          <w:szCs w:val="24"/>
        </w:rPr>
        <w:t>WMD MFL workshop today 1</w:t>
      </w:r>
      <w:r w:rsidRPr="00DD17C5">
        <w:rPr>
          <w:rFonts w:ascii="Times New Roman" w:hAnsi="Times New Roman" w:cs="Times New Roman"/>
          <w:b/>
          <w:bCs/>
          <w:sz w:val="24"/>
          <w:szCs w:val="24"/>
        </w:rPr>
        <w:t>:30</w:t>
      </w:r>
      <w:r>
        <w:rPr>
          <w:rFonts w:ascii="Times New Roman" w:hAnsi="Times New Roman" w:cs="Times New Roman"/>
          <w:b/>
          <w:bCs/>
          <w:sz w:val="24"/>
          <w:szCs w:val="24"/>
        </w:rPr>
        <w:t xml:space="preserve"> – 2:30</w:t>
      </w:r>
      <w:r w:rsidRPr="00DD17C5">
        <w:rPr>
          <w:rFonts w:ascii="Times New Roman" w:hAnsi="Times New Roman" w:cs="Times New Roman"/>
          <w:b/>
          <w:bCs/>
          <w:sz w:val="24"/>
          <w:szCs w:val="24"/>
        </w:rPr>
        <w:t xml:space="preserve"> pm</w:t>
      </w:r>
    </w:p>
    <w:p w14:paraId="73A1EC3B" w14:textId="77777777" w:rsidR="005D5CAB" w:rsidRPr="00366BDA" w:rsidRDefault="005D5CAB" w:rsidP="005D5CAB">
      <w:pPr>
        <w:pStyle w:val="ListParagraph"/>
        <w:widowControl w:val="0"/>
        <w:numPr>
          <w:ilvl w:val="0"/>
          <w:numId w:val="9"/>
        </w:numPr>
        <w:tabs>
          <w:tab w:val="left" w:pos="1080"/>
        </w:tabs>
        <w:autoSpaceDE w:val="0"/>
        <w:autoSpaceDN w:val="0"/>
        <w:adjustRightInd w:val="0"/>
        <w:ind w:left="1080"/>
        <w:rPr>
          <w:rFonts w:ascii="Times New Roman" w:hAnsi="Times New Roman" w:cs="Times New Roman"/>
          <w:sz w:val="24"/>
          <w:szCs w:val="24"/>
        </w:rPr>
      </w:pPr>
      <w:r w:rsidRPr="00FB0059">
        <w:rPr>
          <w:rFonts w:ascii="Times New Roman" w:hAnsi="Times New Roman" w:cs="Times New Roman"/>
          <w:b/>
          <w:sz w:val="24"/>
          <w:szCs w:val="24"/>
        </w:rPr>
        <w:t>December 18 meeting (3rd Friday!)</w:t>
      </w:r>
      <w:r>
        <w:rPr>
          <w:rFonts w:ascii="Times New Roman" w:hAnsi="Times New Roman" w:cs="Times New Roman"/>
          <w:b/>
          <w:sz w:val="24"/>
          <w:szCs w:val="24"/>
        </w:rPr>
        <w:t xml:space="preserve"> </w:t>
      </w:r>
      <w:r>
        <w:rPr>
          <w:rFonts w:ascii="Times New Roman" w:hAnsi="Times New Roman" w:cs="Times New Roman"/>
          <w:bCs/>
          <w:sz w:val="24"/>
          <w:szCs w:val="24"/>
        </w:rPr>
        <w:t>– Why is the Water Dark? Part II</w:t>
      </w:r>
    </w:p>
    <w:p w14:paraId="25F09942" w14:textId="77777777" w:rsidR="005D5CAB" w:rsidRPr="000C6BC4" w:rsidRDefault="005D5CAB" w:rsidP="005D5CAB">
      <w:pPr>
        <w:pStyle w:val="ListParagraph"/>
        <w:widowControl w:val="0"/>
        <w:numPr>
          <w:ilvl w:val="0"/>
          <w:numId w:val="9"/>
        </w:numPr>
        <w:tabs>
          <w:tab w:val="left" w:pos="1080"/>
        </w:tabs>
        <w:autoSpaceDE w:val="0"/>
        <w:autoSpaceDN w:val="0"/>
        <w:adjustRightInd w:val="0"/>
        <w:ind w:left="1080"/>
        <w:rPr>
          <w:rFonts w:ascii="Times New Roman" w:hAnsi="Times New Roman" w:cs="Times New Roman"/>
          <w:sz w:val="24"/>
          <w:szCs w:val="24"/>
        </w:rPr>
      </w:pPr>
      <w:r>
        <w:rPr>
          <w:rFonts w:ascii="Times New Roman" w:hAnsi="Times New Roman" w:cs="Times New Roman"/>
          <w:b/>
          <w:sz w:val="24"/>
          <w:szCs w:val="24"/>
        </w:rPr>
        <w:t>January 22 annual meeting</w:t>
      </w:r>
      <w:r>
        <w:rPr>
          <w:rFonts w:ascii="Times New Roman" w:hAnsi="Times New Roman" w:cs="Times New Roman"/>
          <w:bCs/>
          <w:sz w:val="24"/>
          <w:szCs w:val="24"/>
        </w:rPr>
        <w:t xml:space="preserve"> - </w:t>
      </w:r>
      <w:r w:rsidRPr="000C6BC4">
        <w:rPr>
          <w:rFonts w:ascii="Times New Roman" w:hAnsi="Times New Roman" w:cs="Times New Roman"/>
          <w:bCs/>
          <w:sz w:val="24"/>
          <w:szCs w:val="24"/>
        </w:rPr>
        <w:t>Elections of Directors and Officers</w:t>
      </w:r>
    </w:p>
    <w:p w14:paraId="1A343C57" w14:textId="77777777" w:rsidR="005D5CAB" w:rsidRPr="00FB0059" w:rsidRDefault="005D5CAB" w:rsidP="005D5CAB">
      <w:pPr>
        <w:tabs>
          <w:tab w:val="right" w:pos="540"/>
          <w:tab w:val="left" w:pos="720"/>
        </w:tabs>
        <w:ind w:left="720" w:hanging="727"/>
        <w:rPr>
          <w:rFonts w:ascii="Times New Roman" w:hAnsi="Times New Roman" w:cs="Times New Roman"/>
          <w:b/>
          <w:sz w:val="24"/>
          <w:szCs w:val="24"/>
        </w:rPr>
      </w:pPr>
      <w:r w:rsidRPr="00FB0059">
        <w:rPr>
          <w:rFonts w:ascii="Times New Roman" w:hAnsi="Times New Roman" w:cs="Times New Roman"/>
          <w:b/>
          <w:sz w:val="24"/>
          <w:szCs w:val="24"/>
        </w:rPr>
        <w:t>1</w:t>
      </w:r>
      <w:r>
        <w:rPr>
          <w:rFonts w:ascii="Times New Roman" w:hAnsi="Times New Roman" w:cs="Times New Roman"/>
          <w:b/>
          <w:sz w:val="24"/>
          <w:szCs w:val="24"/>
        </w:rPr>
        <w:t>0</w:t>
      </w:r>
      <w:r w:rsidRPr="00FB0059">
        <w:rPr>
          <w:rFonts w:ascii="Times New Roman" w:hAnsi="Times New Roman" w:cs="Times New Roman"/>
          <w:b/>
          <w:sz w:val="24"/>
          <w:szCs w:val="24"/>
        </w:rPr>
        <w:t>:</w:t>
      </w:r>
      <w:r>
        <w:rPr>
          <w:rFonts w:ascii="Times New Roman" w:hAnsi="Times New Roman" w:cs="Times New Roman"/>
          <w:b/>
          <w:sz w:val="24"/>
          <w:szCs w:val="24"/>
        </w:rPr>
        <w:t>35</w:t>
      </w:r>
      <w:r w:rsidRPr="00FB0059">
        <w:rPr>
          <w:rFonts w:ascii="Times New Roman" w:hAnsi="Times New Roman" w:cs="Times New Roman"/>
          <w:b/>
          <w:sz w:val="24"/>
          <w:szCs w:val="24"/>
        </w:rPr>
        <w:t xml:space="preserve">   What’s new? </w:t>
      </w:r>
    </w:p>
    <w:p w14:paraId="60FB9465" w14:textId="77777777" w:rsidR="005D5CAB" w:rsidRPr="00FB0059" w:rsidRDefault="005D5CAB" w:rsidP="005D5CAB">
      <w:pPr>
        <w:pStyle w:val="ListParagraph"/>
        <w:widowControl w:val="0"/>
        <w:numPr>
          <w:ilvl w:val="0"/>
          <w:numId w:val="9"/>
        </w:numPr>
        <w:tabs>
          <w:tab w:val="left" w:pos="1080"/>
        </w:tabs>
        <w:autoSpaceDE w:val="0"/>
        <w:autoSpaceDN w:val="0"/>
        <w:adjustRightInd w:val="0"/>
        <w:ind w:left="1080"/>
        <w:rPr>
          <w:rFonts w:ascii="Times New Roman" w:hAnsi="Times New Roman" w:cs="Times New Roman"/>
          <w:sz w:val="24"/>
          <w:szCs w:val="24"/>
        </w:rPr>
      </w:pPr>
      <w:r w:rsidRPr="00FB0059">
        <w:rPr>
          <w:rFonts w:ascii="Times New Roman" w:hAnsi="Times New Roman" w:cs="Times New Roman"/>
          <w:b/>
          <w:sz w:val="24"/>
          <w:szCs w:val="24"/>
        </w:rPr>
        <w:t xml:space="preserve">Springshed and river update - </w:t>
      </w:r>
      <w:r w:rsidRPr="0012110D">
        <w:rPr>
          <w:rFonts w:ascii="Times New Roman" w:hAnsi="Times New Roman" w:cs="Times New Roman"/>
          <w:bCs/>
          <w:sz w:val="24"/>
          <w:szCs w:val="24"/>
        </w:rPr>
        <w:t>Cal Jamison</w:t>
      </w:r>
    </w:p>
    <w:p w14:paraId="2E78C8C6" w14:textId="77777777" w:rsidR="005D5CAB" w:rsidRPr="00366BDA" w:rsidRDefault="005D5CAB" w:rsidP="005D5CAB">
      <w:pPr>
        <w:pStyle w:val="ListParagraph"/>
        <w:widowControl w:val="0"/>
        <w:numPr>
          <w:ilvl w:val="0"/>
          <w:numId w:val="9"/>
        </w:numPr>
        <w:tabs>
          <w:tab w:val="left" w:pos="1080"/>
        </w:tabs>
        <w:autoSpaceDE w:val="0"/>
        <w:autoSpaceDN w:val="0"/>
        <w:adjustRightInd w:val="0"/>
        <w:ind w:left="1080"/>
        <w:rPr>
          <w:rFonts w:ascii="Times New Roman" w:hAnsi="Times New Roman" w:cs="Times New Roman"/>
          <w:sz w:val="24"/>
          <w:szCs w:val="24"/>
        </w:rPr>
      </w:pPr>
      <w:r>
        <w:rPr>
          <w:rFonts w:ascii="Times New Roman" w:hAnsi="Times New Roman" w:cs="Times New Roman"/>
          <w:b/>
          <w:sz w:val="24"/>
          <w:szCs w:val="24"/>
        </w:rPr>
        <w:t>Reports from Ferrell Tract tours</w:t>
      </w:r>
      <w:r>
        <w:rPr>
          <w:rFonts w:ascii="Times New Roman" w:hAnsi="Times New Roman" w:cs="Times New Roman"/>
          <w:bCs/>
          <w:sz w:val="24"/>
          <w:szCs w:val="24"/>
        </w:rPr>
        <w:t xml:space="preserve"> - Lindsay, Cal, Tom, Bob D</w:t>
      </w:r>
    </w:p>
    <w:p w14:paraId="6ABB24DA" w14:textId="77777777" w:rsidR="005D5CAB" w:rsidRPr="00FB0059" w:rsidRDefault="005D5CAB" w:rsidP="005D5CAB">
      <w:pPr>
        <w:pStyle w:val="ListParagraph"/>
        <w:widowControl w:val="0"/>
        <w:numPr>
          <w:ilvl w:val="0"/>
          <w:numId w:val="9"/>
        </w:numPr>
        <w:tabs>
          <w:tab w:val="left" w:pos="1080"/>
        </w:tabs>
        <w:autoSpaceDE w:val="0"/>
        <w:autoSpaceDN w:val="0"/>
        <w:adjustRightInd w:val="0"/>
        <w:ind w:left="1080"/>
        <w:rPr>
          <w:rFonts w:ascii="Times New Roman" w:hAnsi="Times New Roman" w:cs="Times New Roman"/>
          <w:sz w:val="24"/>
          <w:szCs w:val="24"/>
        </w:rPr>
      </w:pPr>
      <w:r>
        <w:rPr>
          <w:rFonts w:ascii="Times New Roman" w:hAnsi="Times New Roman" w:cs="Times New Roman"/>
          <w:b/>
          <w:sz w:val="24"/>
          <w:szCs w:val="24"/>
        </w:rPr>
        <w:t>What else</w:t>
      </w:r>
      <w:r w:rsidRPr="00FB0059">
        <w:rPr>
          <w:rFonts w:ascii="Times New Roman" w:hAnsi="Times New Roman" w:cs="Times New Roman"/>
          <w:b/>
          <w:sz w:val="24"/>
          <w:szCs w:val="24"/>
        </w:rPr>
        <w:t>?</w:t>
      </w:r>
    </w:p>
    <w:p w14:paraId="28819FA1" w14:textId="77777777" w:rsidR="005D5CAB" w:rsidRPr="00FB0059" w:rsidRDefault="005D5CAB" w:rsidP="005D5CAB">
      <w:pPr>
        <w:tabs>
          <w:tab w:val="right" w:pos="540"/>
          <w:tab w:val="left" w:pos="720"/>
        </w:tabs>
        <w:ind w:left="720" w:hanging="727"/>
        <w:rPr>
          <w:rFonts w:ascii="Times New Roman" w:hAnsi="Times New Roman" w:cs="Times New Roman"/>
          <w:b/>
          <w:sz w:val="24"/>
          <w:szCs w:val="24"/>
        </w:rPr>
      </w:pPr>
      <w:r w:rsidRPr="00FB0059">
        <w:rPr>
          <w:rFonts w:ascii="Times New Roman" w:hAnsi="Times New Roman" w:cs="Times New Roman"/>
          <w:b/>
          <w:sz w:val="24"/>
          <w:szCs w:val="24"/>
        </w:rPr>
        <w:t>1</w:t>
      </w:r>
      <w:r>
        <w:rPr>
          <w:rFonts w:ascii="Times New Roman" w:hAnsi="Times New Roman" w:cs="Times New Roman"/>
          <w:b/>
          <w:sz w:val="24"/>
          <w:szCs w:val="24"/>
        </w:rPr>
        <w:t>0</w:t>
      </w:r>
      <w:r w:rsidRPr="00FB0059">
        <w:rPr>
          <w:rFonts w:ascii="Times New Roman" w:hAnsi="Times New Roman" w:cs="Times New Roman"/>
          <w:b/>
          <w:sz w:val="24"/>
          <w:szCs w:val="24"/>
        </w:rPr>
        <w:t>:</w:t>
      </w:r>
      <w:r>
        <w:rPr>
          <w:rFonts w:ascii="Times New Roman" w:hAnsi="Times New Roman" w:cs="Times New Roman"/>
          <w:b/>
          <w:sz w:val="24"/>
          <w:szCs w:val="24"/>
        </w:rPr>
        <w:t>50</w:t>
      </w:r>
      <w:r w:rsidRPr="00FB0059">
        <w:rPr>
          <w:rFonts w:ascii="Times New Roman" w:hAnsi="Times New Roman" w:cs="Times New Roman"/>
          <w:b/>
          <w:sz w:val="24"/>
          <w:szCs w:val="24"/>
        </w:rPr>
        <w:t xml:space="preserve">   Adjourn</w:t>
      </w:r>
    </w:p>
    <w:p w14:paraId="0FD5B490" w14:textId="77777777" w:rsidR="005D5CAB" w:rsidRDefault="005D5CAB" w:rsidP="005D5CAB">
      <w:pPr>
        <w:tabs>
          <w:tab w:val="right" w:pos="540"/>
          <w:tab w:val="left" w:pos="720"/>
        </w:tabs>
        <w:ind w:left="720" w:hanging="727"/>
        <w:rPr>
          <w:rFonts w:ascii="Times New Roman" w:hAnsi="Times New Roman" w:cs="Times New Roman"/>
          <w:b/>
          <w:sz w:val="24"/>
          <w:szCs w:val="24"/>
        </w:rPr>
      </w:pPr>
      <w:r>
        <w:rPr>
          <w:rFonts w:ascii="Times New Roman" w:hAnsi="Times New Roman" w:cs="Times New Roman"/>
          <w:b/>
          <w:sz w:val="24"/>
          <w:szCs w:val="24"/>
        </w:rPr>
        <w:t>11:00</w:t>
      </w:r>
      <w:r>
        <w:rPr>
          <w:rFonts w:ascii="Times New Roman" w:hAnsi="Times New Roman" w:cs="Times New Roman"/>
          <w:b/>
          <w:sz w:val="24"/>
          <w:szCs w:val="24"/>
        </w:rPr>
        <w:tab/>
        <w:t>Board business meeting</w:t>
      </w:r>
    </w:p>
    <w:p w14:paraId="147CC052" w14:textId="77777777" w:rsidR="005D5CAB" w:rsidRPr="008176FB" w:rsidRDefault="005D5CAB" w:rsidP="005D5CAB">
      <w:pPr>
        <w:pStyle w:val="ListParagraph"/>
        <w:widowControl w:val="0"/>
        <w:numPr>
          <w:ilvl w:val="0"/>
          <w:numId w:val="9"/>
        </w:numPr>
        <w:tabs>
          <w:tab w:val="left" w:pos="1080"/>
        </w:tabs>
        <w:autoSpaceDE w:val="0"/>
        <w:autoSpaceDN w:val="0"/>
        <w:adjustRightInd w:val="0"/>
        <w:ind w:left="1080"/>
        <w:contextualSpacing w:val="0"/>
        <w:rPr>
          <w:rFonts w:ascii="Times New Roman" w:hAnsi="Times New Roman" w:cs="Times New Roman"/>
          <w:b/>
          <w:bCs/>
          <w:sz w:val="24"/>
          <w:szCs w:val="24"/>
        </w:rPr>
      </w:pPr>
      <w:r>
        <w:rPr>
          <w:rFonts w:ascii="Times New Roman" w:hAnsi="Times New Roman" w:cs="Times New Roman"/>
          <w:b/>
          <w:bCs/>
          <w:sz w:val="24"/>
          <w:szCs w:val="24"/>
        </w:rPr>
        <w:t>Oct minutes</w:t>
      </w:r>
      <w:r>
        <w:rPr>
          <w:rFonts w:ascii="Times New Roman" w:hAnsi="Times New Roman" w:cs="Times New Roman"/>
          <w:sz w:val="24"/>
          <w:szCs w:val="24"/>
        </w:rPr>
        <w:t xml:space="preserve"> – Gail Fishman</w:t>
      </w:r>
    </w:p>
    <w:p w14:paraId="10EAD29F" w14:textId="77777777" w:rsidR="005D5CAB" w:rsidRPr="00AA7D88" w:rsidRDefault="005D5CAB" w:rsidP="005D5CAB">
      <w:pPr>
        <w:pStyle w:val="ListParagraph"/>
        <w:widowControl w:val="0"/>
        <w:numPr>
          <w:ilvl w:val="0"/>
          <w:numId w:val="9"/>
        </w:numPr>
        <w:tabs>
          <w:tab w:val="left" w:pos="1080"/>
        </w:tabs>
        <w:autoSpaceDE w:val="0"/>
        <w:autoSpaceDN w:val="0"/>
        <w:adjustRightInd w:val="0"/>
        <w:ind w:left="1080"/>
        <w:contextualSpacing w:val="0"/>
        <w:rPr>
          <w:rFonts w:ascii="Times New Roman" w:hAnsi="Times New Roman" w:cs="Times New Roman"/>
          <w:b/>
          <w:bCs/>
          <w:sz w:val="24"/>
          <w:szCs w:val="24"/>
        </w:rPr>
      </w:pPr>
      <w:r>
        <w:rPr>
          <w:rFonts w:ascii="Times New Roman" w:hAnsi="Times New Roman" w:cs="Times New Roman"/>
          <w:b/>
          <w:bCs/>
          <w:sz w:val="24"/>
          <w:szCs w:val="24"/>
        </w:rPr>
        <w:t>Oct</w:t>
      </w:r>
      <w:r w:rsidRPr="008176FB">
        <w:rPr>
          <w:rFonts w:ascii="Times New Roman" w:hAnsi="Times New Roman" w:cs="Times New Roman"/>
          <w:b/>
          <w:bCs/>
          <w:sz w:val="24"/>
          <w:szCs w:val="24"/>
        </w:rPr>
        <w:t xml:space="preserve"> financial report</w:t>
      </w:r>
      <w:r>
        <w:rPr>
          <w:rFonts w:ascii="Times New Roman" w:hAnsi="Times New Roman" w:cs="Times New Roman"/>
          <w:b/>
          <w:bCs/>
          <w:sz w:val="24"/>
          <w:szCs w:val="24"/>
        </w:rPr>
        <w:t xml:space="preserve"> </w:t>
      </w:r>
      <w:r>
        <w:rPr>
          <w:rFonts w:ascii="Times New Roman" w:hAnsi="Times New Roman" w:cs="Times New Roman"/>
          <w:sz w:val="24"/>
          <w:szCs w:val="24"/>
        </w:rPr>
        <w:t>– Jim Davis</w:t>
      </w:r>
    </w:p>
    <w:p w14:paraId="1B9EE685" w14:textId="77777777" w:rsidR="005D5CAB" w:rsidRPr="001F69BA" w:rsidRDefault="005D5CAB" w:rsidP="005D5CAB">
      <w:pPr>
        <w:pStyle w:val="ListParagraph"/>
        <w:widowControl w:val="0"/>
        <w:numPr>
          <w:ilvl w:val="0"/>
          <w:numId w:val="9"/>
        </w:numPr>
        <w:tabs>
          <w:tab w:val="left" w:pos="1080"/>
        </w:tabs>
        <w:autoSpaceDE w:val="0"/>
        <w:autoSpaceDN w:val="0"/>
        <w:adjustRightInd w:val="0"/>
        <w:ind w:left="1080"/>
        <w:contextualSpacing w:val="0"/>
        <w:rPr>
          <w:rFonts w:ascii="Times New Roman" w:hAnsi="Times New Roman" w:cs="Times New Roman"/>
          <w:b/>
          <w:bCs/>
          <w:sz w:val="24"/>
          <w:szCs w:val="24"/>
        </w:rPr>
      </w:pPr>
      <w:r>
        <w:rPr>
          <w:rFonts w:ascii="Times New Roman" w:hAnsi="Times New Roman" w:cs="Times New Roman"/>
          <w:b/>
          <w:bCs/>
          <w:sz w:val="24"/>
          <w:szCs w:val="24"/>
        </w:rPr>
        <w:t>Interim vice chair appointment</w:t>
      </w:r>
      <w:r>
        <w:rPr>
          <w:rFonts w:ascii="Times New Roman" w:hAnsi="Times New Roman" w:cs="Times New Roman"/>
          <w:sz w:val="24"/>
          <w:szCs w:val="24"/>
        </w:rPr>
        <w:t>– Bob Deyle</w:t>
      </w:r>
    </w:p>
    <w:p w14:paraId="39FE3E1B" w14:textId="77777777" w:rsidR="005D5CAB" w:rsidRPr="00425DD6" w:rsidRDefault="005D5CAB" w:rsidP="005D5CAB">
      <w:pPr>
        <w:pStyle w:val="ListParagraph"/>
        <w:widowControl w:val="0"/>
        <w:numPr>
          <w:ilvl w:val="0"/>
          <w:numId w:val="9"/>
        </w:numPr>
        <w:tabs>
          <w:tab w:val="left" w:pos="1080"/>
        </w:tabs>
        <w:autoSpaceDE w:val="0"/>
        <w:autoSpaceDN w:val="0"/>
        <w:adjustRightInd w:val="0"/>
        <w:ind w:left="1080"/>
        <w:contextualSpacing w:val="0"/>
        <w:rPr>
          <w:rFonts w:ascii="Times New Roman" w:hAnsi="Times New Roman" w:cs="Times New Roman"/>
          <w:b/>
          <w:bCs/>
          <w:sz w:val="24"/>
          <w:szCs w:val="24"/>
        </w:rPr>
      </w:pPr>
      <w:r w:rsidRPr="00AA7D88">
        <w:rPr>
          <w:rFonts w:ascii="Times New Roman" w:hAnsi="Times New Roman" w:cs="Times New Roman"/>
          <w:b/>
          <w:bCs/>
          <w:sz w:val="24"/>
          <w:szCs w:val="24"/>
        </w:rPr>
        <w:t>Settlement agreement update</w:t>
      </w:r>
      <w:r>
        <w:rPr>
          <w:rFonts w:ascii="Times New Roman" w:hAnsi="Times New Roman" w:cs="Times New Roman"/>
          <w:sz w:val="24"/>
          <w:szCs w:val="24"/>
        </w:rPr>
        <w:t xml:space="preserve"> – Bob Deyle</w:t>
      </w:r>
    </w:p>
    <w:p w14:paraId="69A157B7" w14:textId="6A495AD0" w:rsidR="005D5CAB" w:rsidRPr="00537A3C" w:rsidRDefault="005D5CAB" w:rsidP="005D5CAB">
      <w:pPr>
        <w:pStyle w:val="ListParagraph"/>
        <w:widowControl w:val="0"/>
        <w:numPr>
          <w:ilvl w:val="0"/>
          <w:numId w:val="9"/>
        </w:numPr>
        <w:tabs>
          <w:tab w:val="left" w:pos="1080"/>
        </w:tabs>
        <w:autoSpaceDE w:val="0"/>
        <w:autoSpaceDN w:val="0"/>
        <w:adjustRightInd w:val="0"/>
        <w:ind w:left="1080"/>
        <w:contextualSpacing w:val="0"/>
        <w:rPr>
          <w:rFonts w:ascii="Times New Roman" w:hAnsi="Times New Roman" w:cs="Times New Roman"/>
          <w:b/>
          <w:bCs/>
          <w:sz w:val="24"/>
          <w:szCs w:val="24"/>
        </w:rPr>
      </w:pPr>
      <w:r>
        <w:rPr>
          <w:rFonts w:ascii="Times New Roman" w:hAnsi="Times New Roman" w:cs="Times New Roman"/>
          <w:b/>
          <w:bCs/>
          <w:sz w:val="24"/>
          <w:szCs w:val="24"/>
        </w:rPr>
        <w:t>General liability insurance update</w:t>
      </w:r>
      <w:r>
        <w:rPr>
          <w:rFonts w:ascii="Times New Roman" w:hAnsi="Times New Roman" w:cs="Times New Roman"/>
          <w:sz w:val="24"/>
          <w:szCs w:val="24"/>
        </w:rPr>
        <w:t xml:space="preserve"> - Bob Deyle</w:t>
      </w:r>
    </w:p>
    <w:p w14:paraId="6580F615" w14:textId="77777777" w:rsidR="00703512" w:rsidRDefault="00703512" w:rsidP="00A6741A">
      <w:pPr>
        <w:tabs>
          <w:tab w:val="right" w:pos="540"/>
          <w:tab w:val="left" w:pos="720"/>
        </w:tabs>
        <w:rPr>
          <w:rFonts w:ascii="Times New Roman" w:hAnsi="Times New Roman" w:cs="Times New Roman"/>
          <w:b/>
          <w:sz w:val="24"/>
          <w:szCs w:val="24"/>
        </w:rPr>
      </w:pPr>
    </w:p>
    <w:sectPr w:rsidR="00703512" w:rsidSect="00CD618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Times New Roman"/>
    <w:panose1 w:val="020B0502040204020203"/>
    <w:charset w:val="00"/>
    <w:family w:val="swiss"/>
    <w:pitch w:val="variable"/>
    <w:sig w:usb0="E4002EFF" w:usb1="C000E47F"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5495"/>
    <w:multiLevelType w:val="hybridMultilevel"/>
    <w:tmpl w:val="1D1C0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D4474"/>
    <w:multiLevelType w:val="hybridMultilevel"/>
    <w:tmpl w:val="B3C6368E"/>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 w15:restartNumberingAfterBreak="0">
    <w:nsid w:val="08DB5EC4"/>
    <w:multiLevelType w:val="hybridMultilevel"/>
    <w:tmpl w:val="929E5174"/>
    <w:lvl w:ilvl="0" w:tplc="F44A7416">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B4F2B"/>
    <w:multiLevelType w:val="hybridMultilevel"/>
    <w:tmpl w:val="DC44D6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21336C"/>
    <w:multiLevelType w:val="hybridMultilevel"/>
    <w:tmpl w:val="4588C2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AA0F4E"/>
    <w:multiLevelType w:val="hybridMultilevel"/>
    <w:tmpl w:val="94449626"/>
    <w:lvl w:ilvl="0" w:tplc="0EEA6CD2">
      <w:start w:val="5"/>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E5B28"/>
    <w:multiLevelType w:val="hybridMultilevel"/>
    <w:tmpl w:val="B38C8DDC"/>
    <w:lvl w:ilvl="0" w:tplc="04090001">
      <w:start w:val="1"/>
      <w:numFmt w:val="bullet"/>
      <w:lvlText w:val=""/>
      <w:lvlJc w:val="left"/>
      <w:pPr>
        <w:ind w:left="1080" w:hanging="360"/>
      </w:pPr>
      <w:rPr>
        <w:rFonts w:ascii="Symbol" w:hAnsi="Symbol" w:hint="default"/>
      </w:rPr>
    </w:lvl>
    <w:lvl w:ilvl="1" w:tplc="FD16CEC2">
      <w:start w:val="2"/>
      <w:numFmt w:val="decimal"/>
      <w:lvlText w:val="%2."/>
      <w:lvlJc w:val="left"/>
      <w:pPr>
        <w:ind w:left="1800" w:hanging="360"/>
      </w:pPr>
      <w:rPr>
        <w:rFonts w:hint="default"/>
      </w:rPr>
    </w:lvl>
    <w:lvl w:ilvl="2" w:tplc="04090019">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DB3FB9"/>
    <w:multiLevelType w:val="hybridMultilevel"/>
    <w:tmpl w:val="A4782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A70A8"/>
    <w:multiLevelType w:val="hybridMultilevel"/>
    <w:tmpl w:val="51803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B4F3E2A"/>
    <w:multiLevelType w:val="hybridMultilevel"/>
    <w:tmpl w:val="F2DEB5A8"/>
    <w:lvl w:ilvl="0" w:tplc="04090001">
      <w:start w:val="1"/>
      <w:numFmt w:val="bullet"/>
      <w:lvlText w:val=""/>
      <w:lvlJc w:val="left"/>
      <w:pPr>
        <w:ind w:left="1080" w:hanging="360"/>
      </w:pPr>
      <w:rPr>
        <w:rFonts w:ascii="Symbol" w:hAnsi="Symbol" w:hint="default"/>
      </w:rPr>
    </w:lvl>
    <w:lvl w:ilvl="1" w:tplc="FD16CEC2">
      <w:start w:val="2"/>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43743F"/>
    <w:multiLevelType w:val="hybridMultilevel"/>
    <w:tmpl w:val="E8FA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26D31"/>
    <w:multiLevelType w:val="hybridMultilevel"/>
    <w:tmpl w:val="7C80A6B4"/>
    <w:lvl w:ilvl="0" w:tplc="0A420170">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3532C3"/>
    <w:multiLevelType w:val="hybridMultilevel"/>
    <w:tmpl w:val="4F26E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D7FAE"/>
    <w:multiLevelType w:val="hybridMultilevel"/>
    <w:tmpl w:val="D110CD54"/>
    <w:lvl w:ilvl="0" w:tplc="09C8B636">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4D62A9"/>
    <w:multiLevelType w:val="hybridMultilevel"/>
    <w:tmpl w:val="903026A2"/>
    <w:lvl w:ilvl="0" w:tplc="8DF444D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39108A"/>
    <w:multiLevelType w:val="hybridMultilevel"/>
    <w:tmpl w:val="7C1EF25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5AA12A19"/>
    <w:multiLevelType w:val="hybridMultilevel"/>
    <w:tmpl w:val="685AAEA2"/>
    <w:lvl w:ilvl="0" w:tplc="C48A98C2">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ED5A01"/>
    <w:multiLevelType w:val="hybridMultilevel"/>
    <w:tmpl w:val="63BC9676"/>
    <w:lvl w:ilvl="0" w:tplc="8DF444D8">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1DE50CD"/>
    <w:multiLevelType w:val="hybridMultilevel"/>
    <w:tmpl w:val="515A4FB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651F176D"/>
    <w:multiLevelType w:val="hybridMultilevel"/>
    <w:tmpl w:val="B25AA70C"/>
    <w:lvl w:ilvl="0" w:tplc="60540E02">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3B6EA0"/>
    <w:multiLevelType w:val="multilevel"/>
    <w:tmpl w:val="88C459A2"/>
    <w:lvl w:ilvl="0">
      <w:start w:val="1"/>
      <w:numFmt w:val="decimal"/>
      <w:pStyle w:val="Balloon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155109A"/>
    <w:multiLevelType w:val="hybridMultilevel"/>
    <w:tmpl w:val="745C8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B4D044C"/>
    <w:multiLevelType w:val="hybridMultilevel"/>
    <w:tmpl w:val="0618252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num w:numId="1">
    <w:abstractNumId w:val="13"/>
  </w:num>
  <w:num w:numId="2">
    <w:abstractNumId w:val="11"/>
  </w:num>
  <w:num w:numId="3">
    <w:abstractNumId w:val="19"/>
  </w:num>
  <w:num w:numId="4">
    <w:abstractNumId w:val="2"/>
  </w:num>
  <w:num w:numId="5">
    <w:abstractNumId w:val="16"/>
  </w:num>
  <w:num w:numId="6">
    <w:abstractNumId w:val="2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5"/>
  </w:num>
  <w:num w:numId="11">
    <w:abstractNumId w:val="9"/>
  </w:num>
  <w:num w:numId="12">
    <w:abstractNumId w:val="6"/>
  </w:num>
  <w:num w:numId="13">
    <w:abstractNumId w:val="18"/>
  </w:num>
  <w:num w:numId="14">
    <w:abstractNumId w:val="3"/>
  </w:num>
  <w:num w:numId="15">
    <w:abstractNumId w:val="21"/>
  </w:num>
  <w:num w:numId="16">
    <w:abstractNumId w:val="8"/>
  </w:num>
  <w:num w:numId="17">
    <w:abstractNumId w:val="14"/>
  </w:num>
  <w:num w:numId="18">
    <w:abstractNumId w:val="17"/>
  </w:num>
  <w:num w:numId="19">
    <w:abstractNumId w:val="5"/>
  </w:num>
  <w:num w:numId="20">
    <w:abstractNumId w:val="22"/>
  </w:num>
  <w:num w:numId="21">
    <w:abstractNumId w:val="12"/>
  </w:num>
  <w:num w:numId="22">
    <w:abstractNumId w:val="0"/>
  </w:num>
  <w:num w:numId="23">
    <w:abstractNumId w:val="1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C1"/>
    <w:rsid w:val="00033F48"/>
    <w:rsid w:val="000440C9"/>
    <w:rsid w:val="00050CC0"/>
    <w:rsid w:val="0007141B"/>
    <w:rsid w:val="000B304B"/>
    <w:rsid w:val="000C2830"/>
    <w:rsid w:val="000C6BC4"/>
    <w:rsid w:val="000C7F03"/>
    <w:rsid w:val="000E6C6A"/>
    <w:rsid w:val="000F03FB"/>
    <w:rsid w:val="000F3A84"/>
    <w:rsid w:val="00107BA4"/>
    <w:rsid w:val="0012110D"/>
    <w:rsid w:val="00121D99"/>
    <w:rsid w:val="00135C15"/>
    <w:rsid w:val="00135F40"/>
    <w:rsid w:val="00160002"/>
    <w:rsid w:val="00165742"/>
    <w:rsid w:val="00167FAB"/>
    <w:rsid w:val="001749C7"/>
    <w:rsid w:val="00191656"/>
    <w:rsid w:val="001B64F9"/>
    <w:rsid w:val="001D25FA"/>
    <w:rsid w:val="00207DAC"/>
    <w:rsid w:val="00254FDC"/>
    <w:rsid w:val="00256646"/>
    <w:rsid w:val="00264B66"/>
    <w:rsid w:val="00274D93"/>
    <w:rsid w:val="002C5FA7"/>
    <w:rsid w:val="003137B0"/>
    <w:rsid w:val="003167E9"/>
    <w:rsid w:val="003169C1"/>
    <w:rsid w:val="00322770"/>
    <w:rsid w:val="00366BDA"/>
    <w:rsid w:val="003D205B"/>
    <w:rsid w:val="003D5604"/>
    <w:rsid w:val="0040550E"/>
    <w:rsid w:val="00410A1F"/>
    <w:rsid w:val="00412D23"/>
    <w:rsid w:val="00413107"/>
    <w:rsid w:val="00437B9C"/>
    <w:rsid w:val="004505B0"/>
    <w:rsid w:val="0048422A"/>
    <w:rsid w:val="00490537"/>
    <w:rsid w:val="00495676"/>
    <w:rsid w:val="004A7D0E"/>
    <w:rsid w:val="00537A3C"/>
    <w:rsid w:val="00570F52"/>
    <w:rsid w:val="00574691"/>
    <w:rsid w:val="005912B9"/>
    <w:rsid w:val="005C028A"/>
    <w:rsid w:val="005C565F"/>
    <w:rsid w:val="005D5CAB"/>
    <w:rsid w:val="005D71F6"/>
    <w:rsid w:val="005F7A1F"/>
    <w:rsid w:val="00613D17"/>
    <w:rsid w:val="00633534"/>
    <w:rsid w:val="006337D2"/>
    <w:rsid w:val="00676C8B"/>
    <w:rsid w:val="006778FC"/>
    <w:rsid w:val="00677A1A"/>
    <w:rsid w:val="00691694"/>
    <w:rsid w:val="006D3110"/>
    <w:rsid w:val="006F17C5"/>
    <w:rsid w:val="00703512"/>
    <w:rsid w:val="0072037D"/>
    <w:rsid w:val="00731CD6"/>
    <w:rsid w:val="007340F8"/>
    <w:rsid w:val="00761717"/>
    <w:rsid w:val="00772DC2"/>
    <w:rsid w:val="00782257"/>
    <w:rsid w:val="007C78BE"/>
    <w:rsid w:val="007C7E58"/>
    <w:rsid w:val="008171EE"/>
    <w:rsid w:val="008176FB"/>
    <w:rsid w:val="00865F0B"/>
    <w:rsid w:val="0087178E"/>
    <w:rsid w:val="008D3F97"/>
    <w:rsid w:val="008E6C57"/>
    <w:rsid w:val="008F69D6"/>
    <w:rsid w:val="00900F1E"/>
    <w:rsid w:val="00944CF1"/>
    <w:rsid w:val="00977A9F"/>
    <w:rsid w:val="00983E6B"/>
    <w:rsid w:val="009B567B"/>
    <w:rsid w:val="009C7FBF"/>
    <w:rsid w:val="009D498E"/>
    <w:rsid w:val="009F39F1"/>
    <w:rsid w:val="00A0050B"/>
    <w:rsid w:val="00A03026"/>
    <w:rsid w:val="00A06654"/>
    <w:rsid w:val="00A147AD"/>
    <w:rsid w:val="00A249ED"/>
    <w:rsid w:val="00A428C5"/>
    <w:rsid w:val="00A567AC"/>
    <w:rsid w:val="00A6741A"/>
    <w:rsid w:val="00A8415C"/>
    <w:rsid w:val="00AA74FD"/>
    <w:rsid w:val="00AC596E"/>
    <w:rsid w:val="00AD76DB"/>
    <w:rsid w:val="00AE3705"/>
    <w:rsid w:val="00AF0023"/>
    <w:rsid w:val="00AF5E29"/>
    <w:rsid w:val="00AF6581"/>
    <w:rsid w:val="00B31044"/>
    <w:rsid w:val="00B330D5"/>
    <w:rsid w:val="00BA03B8"/>
    <w:rsid w:val="00BA3DCB"/>
    <w:rsid w:val="00BC5E63"/>
    <w:rsid w:val="00BF2ED0"/>
    <w:rsid w:val="00C05224"/>
    <w:rsid w:val="00C301D7"/>
    <w:rsid w:val="00C41537"/>
    <w:rsid w:val="00C62899"/>
    <w:rsid w:val="00C91FCA"/>
    <w:rsid w:val="00C959D6"/>
    <w:rsid w:val="00CC0002"/>
    <w:rsid w:val="00CD00C0"/>
    <w:rsid w:val="00CD6189"/>
    <w:rsid w:val="00CE5004"/>
    <w:rsid w:val="00D16BF9"/>
    <w:rsid w:val="00D6245F"/>
    <w:rsid w:val="00D661F0"/>
    <w:rsid w:val="00D66B44"/>
    <w:rsid w:val="00DD17C5"/>
    <w:rsid w:val="00E14386"/>
    <w:rsid w:val="00E65DBC"/>
    <w:rsid w:val="00E83E52"/>
    <w:rsid w:val="00EA7EA5"/>
    <w:rsid w:val="00ED3C7C"/>
    <w:rsid w:val="00F17383"/>
    <w:rsid w:val="00F334F8"/>
    <w:rsid w:val="00F62E9A"/>
    <w:rsid w:val="00F87319"/>
    <w:rsid w:val="00FB0059"/>
    <w:rsid w:val="00FB42A1"/>
    <w:rsid w:val="00FB4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3D35"/>
  <w15:chartTrackingRefBased/>
  <w15:docId w15:val="{0B1B4A54-F096-4D47-B2B1-EB9D3A1E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unhideWhenUsed/>
    <w:rsid w:val="00E83E52"/>
    <w:pPr>
      <w:numPr>
        <w:numId w:val="6"/>
      </w:numPr>
      <w:spacing w:after="0" w:line="240" w:lineRule="auto"/>
      <w:ind w:hanging="360"/>
    </w:pPr>
    <w:rPr>
      <w:rFonts w:ascii="Segoe UI" w:hAnsi="Segoe UI" w:cs="Segoe UI"/>
      <w:sz w:val="18"/>
      <w:szCs w:val="18"/>
    </w:rPr>
  </w:style>
  <w:style w:type="character" w:customStyle="1" w:styleId="BalloonTextChar">
    <w:name w:val="Balloon Text Char"/>
    <w:basedOn w:val="DefaultParagraphFont"/>
    <w:link w:val="BalloonText"/>
    <w:uiPriority w:val="99"/>
    <w:rsid w:val="00E83E52"/>
    <w:rPr>
      <w:rFonts w:ascii="Segoe UI" w:hAnsi="Segoe UI" w:cs="Segoe UI"/>
      <w:sz w:val="18"/>
      <w:szCs w:val="18"/>
    </w:rPr>
  </w:style>
  <w:style w:type="paragraph" w:styleId="CommentText">
    <w:name w:val="annotation text"/>
    <w:basedOn w:val="Normal"/>
    <w:link w:val="CommentTextChar"/>
    <w:autoRedefine/>
    <w:uiPriority w:val="99"/>
    <w:unhideWhenUsed/>
    <w:rsid w:val="00E83E52"/>
    <w:pPr>
      <w:tabs>
        <w:tab w:val="num" w:pos="720"/>
      </w:tabs>
      <w:spacing w:line="240" w:lineRule="auto"/>
      <w:ind w:left="720" w:hanging="360"/>
    </w:pPr>
    <w:rPr>
      <w:sz w:val="20"/>
      <w:szCs w:val="20"/>
    </w:rPr>
  </w:style>
  <w:style w:type="character" w:customStyle="1" w:styleId="CommentTextChar">
    <w:name w:val="Comment Text Char"/>
    <w:basedOn w:val="DefaultParagraphFont"/>
    <w:link w:val="CommentText"/>
    <w:uiPriority w:val="99"/>
    <w:rsid w:val="00E83E52"/>
    <w:rPr>
      <w:sz w:val="20"/>
      <w:szCs w:val="20"/>
    </w:rPr>
  </w:style>
  <w:style w:type="paragraph" w:styleId="CommentSubject">
    <w:name w:val="annotation subject"/>
    <w:basedOn w:val="CommentText"/>
    <w:next w:val="CommentText"/>
    <w:link w:val="CommentSubjectChar"/>
    <w:autoRedefine/>
    <w:uiPriority w:val="99"/>
    <w:unhideWhenUsed/>
    <w:rsid w:val="00E83E52"/>
    <w:pPr>
      <w:tabs>
        <w:tab w:val="clear" w:pos="720"/>
      </w:tabs>
      <w:ind w:left="0" w:firstLine="0"/>
    </w:pPr>
    <w:rPr>
      <w:b/>
      <w:bCs/>
    </w:rPr>
  </w:style>
  <w:style w:type="character" w:customStyle="1" w:styleId="CommentSubjectChar">
    <w:name w:val="Comment Subject Char"/>
    <w:basedOn w:val="CommentTextChar"/>
    <w:link w:val="CommentSubject"/>
    <w:uiPriority w:val="99"/>
    <w:rsid w:val="00E83E52"/>
    <w:rPr>
      <w:b/>
      <w:bCs/>
      <w:sz w:val="20"/>
      <w:szCs w:val="20"/>
    </w:rPr>
  </w:style>
  <w:style w:type="paragraph" w:styleId="ListParagraph">
    <w:name w:val="List Paragraph"/>
    <w:basedOn w:val="Normal"/>
    <w:uiPriority w:val="34"/>
    <w:qFormat/>
    <w:rsid w:val="003169C1"/>
    <w:pPr>
      <w:ind w:left="720"/>
      <w:contextualSpacing/>
    </w:pPr>
  </w:style>
  <w:style w:type="table" w:styleId="TableGrid">
    <w:name w:val="Table Grid"/>
    <w:basedOn w:val="TableNormal"/>
    <w:uiPriority w:val="39"/>
    <w:rsid w:val="00C05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39F1"/>
    <w:rPr>
      <w:color w:val="0563C1" w:themeColor="hyperlink"/>
      <w:u w:val="single"/>
    </w:rPr>
  </w:style>
  <w:style w:type="character" w:styleId="UnresolvedMention">
    <w:name w:val="Unresolved Mention"/>
    <w:basedOn w:val="DefaultParagraphFont"/>
    <w:uiPriority w:val="99"/>
    <w:semiHidden/>
    <w:unhideWhenUsed/>
    <w:rsid w:val="009F3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7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FL@nwfwa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wfwater.com/Water-Resources/Minimum-Flows-Minimum-Water-Levels"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Deyle</dc:creator>
  <cp:keywords/>
  <dc:description/>
  <cp:lastModifiedBy>Robert Deyle</cp:lastModifiedBy>
  <cp:revision>5</cp:revision>
  <dcterms:created xsi:type="dcterms:W3CDTF">2020-12-07T19:59:00Z</dcterms:created>
  <dcterms:modified xsi:type="dcterms:W3CDTF">2020-12-09T18:37:00Z</dcterms:modified>
</cp:coreProperties>
</file>